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4E1" w:rsidRDefault="003F04E1" w:rsidP="001C6D0B">
      <w:pPr>
        <w:adjustRightInd w:val="0"/>
        <w:snapToGrid w:val="0"/>
        <w:spacing w:after="0" w:line="360" w:lineRule="auto"/>
        <w:ind w:left="0" w:firstLine="0"/>
        <w:jc w:val="center"/>
        <w:rPr>
          <w:rFonts w:hAnsi="黑体" w:cs="黑体"/>
          <w:sz w:val="44"/>
        </w:rPr>
      </w:pPr>
    </w:p>
    <w:p w:rsidR="009F42AC" w:rsidRPr="009F42AC" w:rsidRDefault="009F42AC" w:rsidP="001C6D0B">
      <w:pPr>
        <w:adjustRightInd w:val="0"/>
        <w:snapToGrid w:val="0"/>
        <w:spacing w:after="0" w:line="360" w:lineRule="auto"/>
        <w:ind w:left="0" w:firstLine="0"/>
        <w:jc w:val="center"/>
        <w:rPr>
          <w:rFonts w:hAnsi="黑体" w:cs="黑体"/>
          <w:sz w:val="48"/>
        </w:rPr>
      </w:pPr>
      <w:r w:rsidRPr="009F42AC">
        <w:rPr>
          <w:rFonts w:hAnsi="黑体" w:cs="黑体" w:hint="eastAsia"/>
          <w:sz w:val="48"/>
        </w:rPr>
        <w:t>周口师范学院</w:t>
      </w:r>
      <w:r w:rsidR="001C6D0B" w:rsidRPr="009F42AC">
        <w:rPr>
          <w:rFonts w:hAnsi="黑体" w:cs="黑体" w:hint="eastAsia"/>
          <w:sz w:val="48"/>
        </w:rPr>
        <w:t>本科教学工作审核评估</w:t>
      </w:r>
    </w:p>
    <w:p w:rsidR="001C6D0B" w:rsidRPr="009F42AC" w:rsidRDefault="001C6D0B" w:rsidP="001C6D0B">
      <w:pPr>
        <w:adjustRightInd w:val="0"/>
        <w:snapToGrid w:val="0"/>
        <w:spacing w:after="0" w:line="360" w:lineRule="auto"/>
        <w:ind w:left="0" w:firstLine="0"/>
        <w:jc w:val="center"/>
        <w:rPr>
          <w:rFonts w:hAnsi="黑体" w:cs="黑体"/>
          <w:sz w:val="48"/>
        </w:rPr>
      </w:pPr>
      <w:r w:rsidRPr="009F42AC">
        <w:rPr>
          <w:rFonts w:hAnsi="黑体" w:cs="黑体" w:hint="eastAsia"/>
          <w:sz w:val="48"/>
        </w:rPr>
        <w:t>第二阶段</w:t>
      </w:r>
    </w:p>
    <w:p w:rsidR="003F04E1" w:rsidRPr="009F42AC" w:rsidRDefault="003F04E1" w:rsidP="001C6D0B">
      <w:pPr>
        <w:adjustRightInd w:val="0"/>
        <w:snapToGrid w:val="0"/>
        <w:spacing w:after="0" w:line="360" w:lineRule="auto"/>
        <w:ind w:left="0" w:firstLine="0"/>
        <w:jc w:val="center"/>
        <w:rPr>
          <w:rFonts w:hAnsi="黑体" w:cs="黑体"/>
          <w:sz w:val="40"/>
        </w:rPr>
      </w:pPr>
    </w:p>
    <w:p w:rsidR="003F04E1" w:rsidRPr="009F42AC" w:rsidRDefault="003F04E1" w:rsidP="001C6D0B">
      <w:pPr>
        <w:adjustRightInd w:val="0"/>
        <w:snapToGrid w:val="0"/>
        <w:spacing w:after="0" w:line="360" w:lineRule="auto"/>
        <w:ind w:left="0" w:firstLine="0"/>
        <w:jc w:val="center"/>
        <w:rPr>
          <w:rFonts w:hAnsi="黑体" w:cs="黑体"/>
          <w:sz w:val="40"/>
        </w:rPr>
      </w:pPr>
    </w:p>
    <w:p w:rsidR="003F04E1" w:rsidRPr="009F42AC" w:rsidRDefault="003F04E1" w:rsidP="001C6D0B">
      <w:pPr>
        <w:adjustRightInd w:val="0"/>
        <w:snapToGrid w:val="0"/>
        <w:spacing w:after="0" w:line="360" w:lineRule="auto"/>
        <w:ind w:left="0" w:firstLine="0"/>
        <w:jc w:val="center"/>
        <w:rPr>
          <w:rFonts w:hAnsi="黑体" w:cs="黑体"/>
          <w:sz w:val="40"/>
        </w:rPr>
      </w:pPr>
    </w:p>
    <w:p w:rsidR="003F04E1" w:rsidRPr="009F42AC" w:rsidRDefault="001C6D0B" w:rsidP="009F42AC">
      <w:pPr>
        <w:adjustRightInd w:val="0"/>
        <w:snapToGrid w:val="0"/>
        <w:spacing w:beforeLines="50" w:before="217" w:afterLines="50" w:after="217" w:line="360" w:lineRule="auto"/>
        <w:ind w:left="0" w:firstLine="0"/>
        <w:jc w:val="center"/>
        <w:rPr>
          <w:rFonts w:hAnsi="黑体" w:cs="黑体"/>
          <w:sz w:val="48"/>
        </w:rPr>
      </w:pPr>
      <w:r w:rsidRPr="009F42AC">
        <w:rPr>
          <w:rFonts w:hAnsi="黑体" w:cs="黑体" w:hint="eastAsia"/>
          <w:sz w:val="48"/>
        </w:rPr>
        <w:t>工</w:t>
      </w:r>
    </w:p>
    <w:p w:rsidR="003F04E1" w:rsidRPr="009F42AC" w:rsidRDefault="001C6D0B" w:rsidP="009F42AC">
      <w:pPr>
        <w:adjustRightInd w:val="0"/>
        <w:snapToGrid w:val="0"/>
        <w:spacing w:beforeLines="50" w:before="217" w:afterLines="50" w:after="217" w:line="360" w:lineRule="auto"/>
        <w:ind w:left="0" w:firstLine="0"/>
        <w:jc w:val="center"/>
        <w:rPr>
          <w:rFonts w:hAnsi="黑体" w:cs="黑体"/>
          <w:sz w:val="48"/>
        </w:rPr>
      </w:pPr>
      <w:r w:rsidRPr="009F42AC">
        <w:rPr>
          <w:rFonts w:hAnsi="黑体" w:cs="黑体" w:hint="eastAsia"/>
          <w:sz w:val="48"/>
        </w:rPr>
        <w:t>作</w:t>
      </w:r>
    </w:p>
    <w:p w:rsidR="003F04E1" w:rsidRPr="009F42AC" w:rsidRDefault="001C6D0B" w:rsidP="009F42AC">
      <w:pPr>
        <w:adjustRightInd w:val="0"/>
        <w:snapToGrid w:val="0"/>
        <w:spacing w:beforeLines="50" w:before="217" w:afterLines="50" w:after="217" w:line="360" w:lineRule="auto"/>
        <w:ind w:left="0" w:firstLine="0"/>
        <w:jc w:val="center"/>
        <w:rPr>
          <w:rFonts w:hAnsi="黑体" w:cs="黑体"/>
          <w:sz w:val="48"/>
        </w:rPr>
      </w:pPr>
      <w:r w:rsidRPr="009F42AC">
        <w:rPr>
          <w:rFonts w:hAnsi="黑体" w:cs="黑体" w:hint="eastAsia"/>
          <w:sz w:val="48"/>
        </w:rPr>
        <w:t>指</w:t>
      </w:r>
    </w:p>
    <w:p w:rsidR="001C6D0B" w:rsidRPr="009F42AC" w:rsidRDefault="001C6D0B" w:rsidP="009F42AC">
      <w:pPr>
        <w:adjustRightInd w:val="0"/>
        <w:snapToGrid w:val="0"/>
        <w:spacing w:beforeLines="50" w:before="217" w:afterLines="50" w:after="217" w:line="360" w:lineRule="auto"/>
        <w:ind w:left="0" w:firstLine="0"/>
        <w:jc w:val="center"/>
        <w:rPr>
          <w:rFonts w:hAnsi="黑体" w:cs="黑体"/>
          <w:sz w:val="48"/>
        </w:rPr>
      </w:pPr>
      <w:r w:rsidRPr="009F42AC">
        <w:rPr>
          <w:rFonts w:hAnsi="黑体" w:cs="黑体" w:hint="eastAsia"/>
          <w:sz w:val="48"/>
        </w:rPr>
        <w:t>引</w:t>
      </w:r>
    </w:p>
    <w:p w:rsidR="003F04E1" w:rsidRPr="009F42AC" w:rsidRDefault="003F04E1" w:rsidP="001C6D0B">
      <w:pPr>
        <w:adjustRightInd w:val="0"/>
        <w:snapToGrid w:val="0"/>
        <w:spacing w:after="0" w:line="360" w:lineRule="auto"/>
        <w:ind w:left="0" w:firstLine="0"/>
        <w:jc w:val="center"/>
        <w:rPr>
          <w:rFonts w:hAnsi="黑体" w:cs="黑体"/>
          <w:sz w:val="40"/>
          <w:szCs w:val="40"/>
        </w:rPr>
      </w:pPr>
    </w:p>
    <w:p w:rsidR="009F42AC" w:rsidRPr="009F42AC" w:rsidRDefault="009F42AC" w:rsidP="001C6D0B">
      <w:pPr>
        <w:adjustRightInd w:val="0"/>
        <w:snapToGrid w:val="0"/>
        <w:spacing w:after="0" w:line="360" w:lineRule="auto"/>
        <w:ind w:left="0" w:firstLine="0"/>
        <w:jc w:val="center"/>
        <w:rPr>
          <w:rFonts w:hAnsi="黑体" w:cs="黑体"/>
          <w:sz w:val="40"/>
          <w:szCs w:val="40"/>
        </w:rPr>
      </w:pPr>
    </w:p>
    <w:p w:rsidR="003F04E1" w:rsidRPr="009F42AC" w:rsidRDefault="003F04E1" w:rsidP="001C6D0B">
      <w:pPr>
        <w:adjustRightInd w:val="0"/>
        <w:snapToGrid w:val="0"/>
        <w:spacing w:after="0" w:line="360" w:lineRule="auto"/>
        <w:ind w:left="0" w:firstLine="0"/>
        <w:jc w:val="center"/>
        <w:rPr>
          <w:rFonts w:hAnsi="黑体" w:cs="黑体"/>
          <w:sz w:val="40"/>
          <w:szCs w:val="40"/>
        </w:rPr>
      </w:pPr>
    </w:p>
    <w:p w:rsidR="001C6D0B" w:rsidRPr="009F42AC" w:rsidRDefault="001C6D0B" w:rsidP="001C6D0B">
      <w:pPr>
        <w:adjustRightInd w:val="0"/>
        <w:snapToGrid w:val="0"/>
        <w:spacing w:after="0" w:line="360" w:lineRule="auto"/>
        <w:ind w:left="0" w:firstLine="0"/>
        <w:jc w:val="center"/>
        <w:rPr>
          <w:rFonts w:hAnsi="黑体" w:cs="黑体"/>
          <w:sz w:val="40"/>
        </w:rPr>
      </w:pPr>
      <w:r w:rsidRPr="009F42AC">
        <w:rPr>
          <w:rFonts w:hAnsi="黑体" w:cs="黑体" w:hint="eastAsia"/>
          <w:sz w:val="40"/>
        </w:rPr>
        <w:t>教务处</w:t>
      </w:r>
    </w:p>
    <w:p w:rsidR="001C6D0B" w:rsidRPr="009F42AC" w:rsidRDefault="001C6D0B" w:rsidP="001C6D0B">
      <w:pPr>
        <w:adjustRightInd w:val="0"/>
        <w:snapToGrid w:val="0"/>
        <w:spacing w:after="0" w:line="360" w:lineRule="auto"/>
        <w:ind w:left="0" w:firstLine="0"/>
        <w:jc w:val="center"/>
        <w:rPr>
          <w:rFonts w:hAnsi="黑体" w:cs="黑体"/>
        </w:rPr>
      </w:pPr>
      <w:r w:rsidRPr="009F42AC">
        <w:rPr>
          <w:rFonts w:hAnsi="黑体" w:cs="黑体" w:hint="eastAsia"/>
        </w:rPr>
        <w:t>2</w:t>
      </w:r>
      <w:r w:rsidRPr="009F42AC">
        <w:rPr>
          <w:rFonts w:hAnsi="黑体" w:cs="黑体"/>
        </w:rPr>
        <w:t>019</w:t>
      </w:r>
      <w:r w:rsidRPr="009F42AC">
        <w:rPr>
          <w:rFonts w:hAnsi="黑体" w:cs="黑体" w:hint="eastAsia"/>
        </w:rPr>
        <w:t>年11月</w:t>
      </w:r>
    </w:p>
    <w:p w:rsidR="001C6D0B" w:rsidRDefault="001C6D0B" w:rsidP="001C6D0B">
      <w:pPr>
        <w:adjustRightInd w:val="0"/>
        <w:snapToGrid w:val="0"/>
        <w:spacing w:after="0" w:line="360" w:lineRule="auto"/>
        <w:ind w:left="0" w:firstLine="0"/>
        <w:jc w:val="center"/>
        <w:rPr>
          <w:rFonts w:hAnsi="黑体" w:cs="黑体"/>
          <w:sz w:val="28"/>
        </w:rPr>
      </w:pPr>
    </w:p>
    <w:p w:rsidR="001C6D0B" w:rsidRDefault="001C6D0B" w:rsidP="001C6D0B">
      <w:pPr>
        <w:adjustRightInd w:val="0"/>
        <w:snapToGrid w:val="0"/>
        <w:spacing w:after="0" w:line="360" w:lineRule="auto"/>
        <w:ind w:left="0" w:firstLine="0"/>
        <w:jc w:val="center"/>
        <w:rPr>
          <w:rFonts w:hAnsi="黑体" w:cs="黑体"/>
          <w:sz w:val="28"/>
        </w:rPr>
      </w:pPr>
    </w:p>
    <w:p w:rsidR="001C6D0B" w:rsidRDefault="001C6D0B" w:rsidP="001C6D0B">
      <w:pPr>
        <w:adjustRightInd w:val="0"/>
        <w:snapToGrid w:val="0"/>
        <w:spacing w:after="0" w:line="360" w:lineRule="auto"/>
        <w:ind w:left="0" w:firstLine="0"/>
        <w:jc w:val="center"/>
        <w:rPr>
          <w:rFonts w:hAnsi="黑体" w:cs="黑体"/>
          <w:sz w:val="28"/>
        </w:rPr>
      </w:pPr>
    </w:p>
    <w:p w:rsidR="001C6D0B" w:rsidRDefault="001C6D0B" w:rsidP="001C6D0B">
      <w:pPr>
        <w:adjustRightInd w:val="0"/>
        <w:snapToGrid w:val="0"/>
        <w:spacing w:after="0" w:line="360" w:lineRule="auto"/>
        <w:ind w:left="0" w:firstLine="0"/>
        <w:jc w:val="center"/>
        <w:rPr>
          <w:rFonts w:hAnsi="黑体" w:cs="黑体"/>
          <w:sz w:val="28"/>
        </w:rPr>
      </w:pPr>
    </w:p>
    <w:p w:rsidR="001C6D0B" w:rsidRDefault="001C6D0B" w:rsidP="001C6D0B">
      <w:pPr>
        <w:adjustRightInd w:val="0"/>
        <w:snapToGrid w:val="0"/>
        <w:spacing w:after="0" w:line="360" w:lineRule="auto"/>
        <w:ind w:left="0" w:firstLine="0"/>
        <w:jc w:val="center"/>
        <w:rPr>
          <w:rFonts w:hAnsi="黑体" w:cs="黑体"/>
          <w:sz w:val="28"/>
        </w:rPr>
      </w:pPr>
    </w:p>
    <w:p w:rsidR="001C6D0B" w:rsidRDefault="001C6D0B" w:rsidP="001C6D0B">
      <w:pPr>
        <w:adjustRightInd w:val="0"/>
        <w:snapToGrid w:val="0"/>
        <w:spacing w:after="0" w:line="360" w:lineRule="auto"/>
        <w:ind w:left="0" w:firstLine="0"/>
        <w:jc w:val="center"/>
        <w:rPr>
          <w:rFonts w:hAnsi="黑体" w:cs="黑体"/>
          <w:sz w:val="28"/>
        </w:rPr>
      </w:pPr>
    </w:p>
    <w:p w:rsidR="001C6D0B" w:rsidRPr="001C6D0B" w:rsidRDefault="001C6D0B" w:rsidP="001C6D0B">
      <w:pPr>
        <w:rPr>
          <w:rFonts w:hAnsi="黑体" w:cs="黑体"/>
          <w:sz w:val="28"/>
        </w:rPr>
      </w:pPr>
    </w:p>
    <w:p w:rsidR="001C6D0B" w:rsidRPr="001C6D0B" w:rsidRDefault="001C6D0B" w:rsidP="001C6D0B">
      <w:pPr>
        <w:rPr>
          <w:rFonts w:hAnsi="黑体" w:cs="黑体"/>
          <w:sz w:val="28"/>
        </w:rPr>
      </w:pPr>
    </w:p>
    <w:p w:rsidR="001C6D0B" w:rsidRPr="001C6D0B" w:rsidRDefault="001C6D0B" w:rsidP="001C6D0B">
      <w:pPr>
        <w:rPr>
          <w:rFonts w:hAnsi="黑体" w:cs="黑体"/>
          <w:sz w:val="28"/>
        </w:rPr>
      </w:pPr>
    </w:p>
    <w:p w:rsidR="001C6D0B" w:rsidRPr="001C6D0B" w:rsidRDefault="001C6D0B" w:rsidP="001C6D0B">
      <w:pPr>
        <w:rPr>
          <w:rFonts w:hAnsi="黑体" w:cs="黑体"/>
          <w:sz w:val="28"/>
        </w:rPr>
      </w:pPr>
    </w:p>
    <w:p w:rsidR="001C6D0B" w:rsidRPr="001C6D0B" w:rsidRDefault="001C6D0B" w:rsidP="001C6D0B">
      <w:pPr>
        <w:rPr>
          <w:rFonts w:hAnsi="黑体" w:cs="黑体"/>
          <w:sz w:val="28"/>
        </w:rPr>
      </w:pPr>
    </w:p>
    <w:p w:rsidR="001C6D0B" w:rsidRPr="001C6D0B" w:rsidRDefault="001C6D0B" w:rsidP="001C6D0B">
      <w:pPr>
        <w:rPr>
          <w:rFonts w:hAnsi="黑体" w:cs="黑体"/>
          <w:sz w:val="28"/>
        </w:rPr>
      </w:pPr>
    </w:p>
    <w:p w:rsidR="001C6D0B" w:rsidRPr="001C6D0B" w:rsidRDefault="001C6D0B" w:rsidP="001C6D0B">
      <w:pPr>
        <w:rPr>
          <w:rFonts w:hAnsi="黑体" w:cs="黑体"/>
          <w:sz w:val="28"/>
        </w:rPr>
      </w:pPr>
    </w:p>
    <w:p w:rsidR="001C6D0B" w:rsidRPr="001C6D0B" w:rsidRDefault="001C6D0B" w:rsidP="001C6D0B">
      <w:pPr>
        <w:rPr>
          <w:rFonts w:hAnsi="黑体" w:cs="黑体"/>
          <w:sz w:val="28"/>
        </w:rPr>
      </w:pPr>
    </w:p>
    <w:p w:rsidR="001C6D0B" w:rsidRPr="001C6D0B" w:rsidRDefault="001C6D0B" w:rsidP="001C6D0B">
      <w:pPr>
        <w:jc w:val="center"/>
        <w:rPr>
          <w:rFonts w:hAnsi="黑体" w:cs="黑体"/>
          <w:sz w:val="28"/>
        </w:rPr>
      </w:pPr>
    </w:p>
    <w:p w:rsidR="001C6D0B" w:rsidRDefault="001C6D0B" w:rsidP="001C6D0B">
      <w:pPr>
        <w:rPr>
          <w:rFonts w:hAnsi="黑体" w:cs="黑体"/>
          <w:sz w:val="28"/>
        </w:rPr>
        <w:sectPr w:rsidR="001C6D0B" w:rsidSect="001C6D0B">
          <w:footerReference w:type="default" r:id="rId8"/>
          <w:pgSz w:w="11906" w:h="16838"/>
          <w:pgMar w:top="1440" w:right="1800" w:bottom="1440" w:left="1800" w:header="851" w:footer="992" w:gutter="0"/>
          <w:pgNumType w:start="1"/>
          <w:cols w:space="425"/>
          <w:docGrid w:type="lines" w:linePitch="435"/>
        </w:sectPr>
      </w:pPr>
    </w:p>
    <w:p w:rsidR="001C6D0B" w:rsidRDefault="001C6D0B" w:rsidP="00321A7D">
      <w:pPr>
        <w:jc w:val="center"/>
        <w:rPr>
          <w:rFonts w:hAnsi="黑体" w:cs="黑体"/>
          <w:sz w:val="28"/>
        </w:rPr>
      </w:pPr>
      <w:r>
        <w:rPr>
          <w:rFonts w:hAnsi="黑体" w:cs="黑体" w:hint="eastAsia"/>
          <w:sz w:val="28"/>
        </w:rPr>
        <w:lastRenderedPageBreak/>
        <w:t>目  录</w:t>
      </w:r>
    </w:p>
    <w:sdt>
      <w:sdtPr>
        <w:rPr>
          <w:lang w:val="zh-CN"/>
        </w:rPr>
        <w:id w:val="-1415392367"/>
        <w:docPartObj>
          <w:docPartGallery w:val="Table of Contents"/>
          <w:docPartUnique/>
        </w:docPartObj>
      </w:sdtPr>
      <w:sdtEndPr>
        <w:rPr>
          <w:b/>
          <w:bCs/>
        </w:rPr>
      </w:sdtEndPr>
      <w:sdtContent>
        <w:p w:rsidR="003F04E1" w:rsidRPr="002474D8" w:rsidRDefault="003F04E1" w:rsidP="003F04E1">
          <w:pPr>
            <w:ind w:left="0" w:firstLine="0"/>
            <w:rPr>
              <w:sz w:val="13"/>
              <w:szCs w:val="13"/>
            </w:rPr>
          </w:pPr>
        </w:p>
        <w:p w:rsidR="00106EB4" w:rsidRPr="00396E13" w:rsidRDefault="003F04E1" w:rsidP="002474D8">
          <w:pPr>
            <w:pStyle w:val="11"/>
            <w:tabs>
              <w:tab w:val="right" w:leader="dot" w:pos="8296"/>
            </w:tabs>
            <w:spacing w:after="0" w:line="360" w:lineRule="auto"/>
            <w:ind w:hanging="11"/>
            <w:rPr>
              <w:rFonts w:asciiTheme="minorHAnsi" w:eastAsiaTheme="minorEastAsia" w:hAnsiTheme="minorHAnsi" w:cstheme="minorBidi"/>
              <w:noProof/>
              <w:color w:val="auto"/>
              <w:sz w:val="24"/>
              <w:szCs w:val="24"/>
            </w:rPr>
          </w:pPr>
          <w:r w:rsidRPr="00396E13">
            <w:rPr>
              <w:sz w:val="24"/>
              <w:szCs w:val="24"/>
            </w:rPr>
            <w:fldChar w:fldCharType="begin"/>
          </w:r>
          <w:r w:rsidRPr="00396E13">
            <w:rPr>
              <w:sz w:val="24"/>
              <w:szCs w:val="24"/>
            </w:rPr>
            <w:instrText xml:space="preserve"> TOC \o "1-3" \h \z \u </w:instrText>
          </w:r>
          <w:r w:rsidRPr="00396E13">
            <w:rPr>
              <w:sz w:val="24"/>
              <w:szCs w:val="24"/>
            </w:rPr>
            <w:fldChar w:fldCharType="separate"/>
          </w:r>
          <w:hyperlink w:anchor="_Toc24379074" w:history="1">
            <w:r w:rsidR="00106EB4" w:rsidRPr="00396E13">
              <w:rPr>
                <w:rStyle w:val="af2"/>
                <w:rFonts w:hAnsi="黑体" w:cs="黑体"/>
                <w:noProof/>
                <w:sz w:val="24"/>
                <w:szCs w:val="24"/>
              </w:rPr>
              <w:t>周口师范学院关于进行本科教学工作审核评估问题自查的通知</w:t>
            </w:r>
            <w:r w:rsidR="00106EB4" w:rsidRPr="00396E13">
              <w:rPr>
                <w:noProof/>
                <w:webHidden/>
                <w:sz w:val="24"/>
                <w:szCs w:val="24"/>
              </w:rPr>
              <w:tab/>
            </w:r>
            <w:r w:rsidR="00106EB4" w:rsidRPr="00396E13">
              <w:rPr>
                <w:noProof/>
                <w:webHidden/>
                <w:sz w:val="24"/>
                <w:szCs w:val="24"/>
              </w:rPr>
              <w:fldChar w:fldCharType="begin"/>
            </w:r>
            <w:r w:rsidR="00106EB4" w:rsidRPr="00396E13">
              <w:rPr>
                <w:noProof/>
                <w:webHidden/>
                <w:sz w:val="24"/>
                <w:szCs w:val="24"/>
              </w:rPr>
              <w:instrText xml:space="preserve"> PAGEREF _Toc24379074 \h </w:instrText>
            </w:r>
            <w:r w:rsidR="00106EB4" w:rsidRPr="00396E13">
              <w:rPr>
                <w:noProof/>
                <w:webHidden/>
                <w:sz w:val="24"/>
                <w:szCs w:val="24"/>
              </w:rPr>
            </w:r>
            <w:r w:rsidR="00106EB4" w:rsidRPr="00396E13">
              <w:rPr>
                <w:noProof/>
                <w:webHidden/>
                <w:sz w:val="24"/>
                <w:szCs w:val="24"/>
              </w:rPr>
              <w:fldChar w:fldCharType="separate"/>
            </w:r>
            <w:r w:rsidR="0000061C">
              <w:rPr>
                <w:noProof/>
                <w:webHidden/>
                <w:sz w:val="24"/>
                <w:szCs w:val="24"/>
              </w:rPr>
              <w:t>1</w:t>
            </w:r>
            <w:r w:rsidR="00106EB4" w:rsidRPr="00396E13">
              <w:rPr>
                <w:noProof/>
                <w:webHidden/>
                <w:sz w:val="24"/>
                <w:szCs w:val="24"/>
              </w:rPr>
              <w:fldChar w:fldCharType="end"/>
            </w:r>
          </w:hyperlink>
        </w:p>
        <w:p w:rsidR="00106EB4" w:rsidRPr="00396E13" w:rsidRDefault="002C64C5" w:rsidP="002474D8">
          <w:pPr>
            <w:pStyle w:val="11"/>
            <w:tabs>
              <w:tab w:val="right" w:leader="dot" w:pos="8296"/>
            </w:tabs>
            <w:spacing w:after="0" w:line="360" w:lineRule="auto"/>
            <w:ind w:hanging="11"/>
            <w:rPr>
              <w:rFonts w:asciiTheme="minorHAnsi" w:eastAsiaTheme="minorEastAsia" w:hAnsiTheme="minorHAnsi" w:cstheme="minorBidi"/>
              <w:noProof/>
              <w:color w:val="auto"/>
              <w:sz w:val="24"/>
              <w:szCs w:val="24"/>
            </w:rPr>
          </w:pPr>
          <w:hyperlink w:anchor="_Toc24379075" w:history="1">
            <w:r w:rsidR="00106EB4" w:rsidRPr="00396E13">
              <w:rPr>
                <w:rStyle w:val="af2"/>
                <w:rFonts w:hAnsi="黑体" w:cs="黑体"/>
                <w:noProof/>
                <w:sz w:val="24"/>
                <w:szCs w:val="24"/>
              </w:rPr>
              <w:t>周口师范学院本科教学工作审核评估职能部门问题自查报告</w:t>
            </w:r>
            <w:r w:rsidR="00106EB4" w:rsidRPr="00396E13">
              <w:rPr>
                <w:noProof/>
                <w:webHidden/>
                <w:sz w:val="24"/>
                <w:szCs w:val="24"/>
              </w:rPr>
              <w:tab/>
            </w:r>
            <w:r w:rsidR="00106EB4" w:rsidRPr="00396E13">
              <w:rPr>
                <w:noProof/>
                <w:webHidden/>
                <w:sz w:val="24"/>
                <w:szCs w:val="24"/>
              </w:rPr>
              <w:fldChar w:fldCharType="begin"/>
            </w:r>
            <w:r w:rsidR="00106EB4" w:rsidRPr="00396E13">
              <w:rPr>
                <w:noProof/>
                <w:webHidden/>
                <w:sz w:val="24"/>
                <w:szCs w:val="24"/>
              </w:rPr>
              <w:instrText xml:space="preserve"> PAGEREF _Toc24379075 \h </w:instrText>
            </w:r>
            <w:r w:rsidR="00106EB4" w:rsidRPr="00396E13">
              <w:rPr>
                <w:noProof/>
                <w:webHidden/>
                <w:sz w:val="24"/>
                <w:szCs w:val="24"/>
              </w:rPr>
            </w:r>
            <w:r w:rsidR="00106EB4" w:rsidRPr="00396E13">
              <w:rPr>
                <w:noProof/>
                <w:webHidden/>
                <w:sz w:val="24"/>
                <w:szCs w:val="24"/>
              </w:rPr>
              <w:fldChar w:fldCharType="separate"/>
            </w:r>
            <w:r w:rsidR="0000061C">
              <w:rPr>
                <w:noProof/>
                <w:webHidden/>
                <w:sz w:val="24"/>
                <w:szCs w:val="24"/>
              </w:rPr>
              <w:t>2</w:t>
            </w:r>
            <w:r w:rsidR="00106EB4" w:rsidRPr="00396E13">
              <w:rPr>
                <w:noProof/>
                <w:webHidden/>
                <w:sz w:val="24"/>
                <w:szCs w:val="24"/>
              </w:rPr>
              <w:fldChar w:fldCharType="end"/>
            </w:r>
          </w:hyperlink>
        </w:p>
        <w:p w:rsidR="00106EB4" w:rsidRPr="00396E13" w:rsidRDefault="002C64C5" w:rsidP="002474D8">
          <w:pPr>
            <w:pStyle w:val="11"/>
            <w:tabs>
              <w:tab w:val="right" w:leader="dot" w:pos="8296"/>
            </w:tabs>
            <w:spacing w:after="0" w:line="360" w:lineRule="auto"/>
            <w:ind w:hanging="11"/>
            <w:rPr>
              <w:rFonts w:asciiTheme="minorHAnsi" w:eastAsiaTheme="minorEastAsia" w:hAnsiTheme="minorHAnsi" w:cstheme="minorBidi"/>
              <w:noProof/>
              <w:color w:val="auto"/>
              <w:sz w:val="24"/>
              <w:szCs w:val="24"/>
            </w:rPr>
          </w:pPr>
          <w:hyperlink w:anchor="_Toc24379076" w:history="1">
            <w:r w:rsidR="00106EB4" w:rsidRPr="00396E13">
              <w:rPr>
                <w:rStyle w:val="af2"/>
                <w:rFonts w:hAnsi="黑体" w:cs="黑体"/>
                <w:noProof/>
                <w:sz w:val="24"/>
                <w:szCs w:val="24"/>
              </w:rPr>
              <w:t>周口师范学院本科教学工作审核评估职能部门自查问题整改方案</w:t>
            </w:r>
            <w:r w:rsidR="00106EB4" w:rsidRPr="00396E13">
              <w:rPr>
                <w:noProof/>
                <w:webHidden/>
                <w:sz w:val="24"/>
                <w:szCs w:val="24"/>
              </w:rPr>
              <w:tab/>
            </w:r>
            <w:r w:rsidR="00106EB4" w:rsidRPr="00396E13">
              <w:rPr>
                <w:noProof/>
                <w:webHidden/>
                <w:sz w:val="24"/>
                <w:szCs w:val="24"/>
              </w:rPr>
              <w:fldChar w:fldCharType="begin"/>
            </w:r>
            <w:r w:rsidR="00106EB4" w:rsidRPr="00396E13">
              <w:rPr>
                <w:noProof/>
                <w:webHidden/>
                <w:sz w:val="24"/>
                <w:szCs w:val="24"/>
              </w:rPr>
              <w:instrText xml:space="preserve"> PAGEREF _Toc24379076 \h </w:instrText>
            </w:r>
            <w:r w:rsidR="00106EB4" w:rsidRPr="00396E13">
              <w:rPr>
                <w:noProof/>
                <w:webHidden/>
                <w:sz w:val="24"/>
                <w:szCs w:val="24"/>
              </w:rPr>
            </w:r>
            <w:r w:rsidR="00106EB4" w:rsidRPr="00396E13">
              <w:rPr>
                <w:noProof/>
                <w:webHidden/>
                <w:sz w:val="24"/>
                <w:szCs w:val="24"/>
              </w:rPr>
              <w:fldChar w:fldCharType="separate"/>
            </w:r>
            <w:r w:rsidR="0000061C">
              <w:rPr>
                <w:noProof/>
                <w:webHidden/>
                <w:sz w:val="24"/>
                <w:szCs w:val="24"/>
              </w:rPr>
              <w:t>34</w:t>
            </w:r>
            <w:r w:rsidR="00106EB4" w:rsidRPr="00396E13">
              <w:rPr>
                <w:noProof/>
                <w:webHidden/>
                <w:sz w:val="24"/>
                <w:szCs w:val="24"/>
              </w:rPr>
              <w:fldChar w:fldCharType="end"/>
            </w:r>
          </w:hyperlink>
        </w:p>
        <w:p w:rsidR="00106EB4" w:rsidRPr="00396E13" w:rsidRDefault="002C64C5" w:rsidP="002474D8">
          <w:pPr>
            <w:pStyle w:val="11"/>
            <w:tabs>
              <w:tab w:val="right" w:leader="dot" w:pos="8296"/>
            </w:tabs>
            <w:spacing w:after="0" w:line="360" w:lineRule="auto"/>
            <w:ind w:hanging="11"/>
            <w:rPr>
              <w:rFonts w:asciiTheme="minorHAnsi" w:eastAsiaTheme="minorEastAsia" w:hAnsiTheme="minorHAnsi" w:cstheme="minorBidi"/>
              <w:noProof/>
              <w:color w:val="auto"/>
              <w:sz w:val="24"/>
              <w:szCs w:val="24"/>
            </w:rPr>
          </w:pPr>
          <w:hyperlink w:anchor="_Toc24379077" w:history="1">
            <w:r w:rsidR="00106EB4" w:rsidRPr="00396E13">
              <w:rPr>
                <w:rStyle w:val="af2"/>
                <w:rFonts w:hAnsi="黑体" w:cs="黑体"/>
                <w:noProof/>
                <w:sz w:val="24"/>
                <w:szCs w:val="24"/>
              </w:rPr>
              <w:t>周口师范学院本科教学工作审核评估二级教学单位问题自查报告</w:t>
            </w:r>
            <w:r w:rsidR="00106EB4" w:rsidRPr="00396E13">
              <w:rPr>
                <w:noProof/>
                <w:webHidden/>
                <w:sz w:val="24"/>
                <w:szCs w:val="24"/>
              </w:rPr>
              <w:tab/>
            </w:r>
            <w:r w:rsidR="00106EB4" w:rsidRPr="00396E13">
              <w:rPr>
                <w:noProof/>
                <w:webHidden/>
                <w:sz w:val="24"/>
                <w:szCs w:val="24"/>
              </w:rPr>
              <w:fldChar w:fldCharType="begin"/>
            </w:r>
            <w:r w:rsidR="00106EB4" w:rsidRPr="00396E13">
              <w:rPr>
                <w:noProof/>
                <w:webHidden/>
                <w:sz w:val="24"/>
                <w:szCs w:val="24"/>
              </w:rPr>
              <w:instrText xml:space="preserve"> PAGEREF _Toc24379077 \h </w:instrText>
            </w:r>
            <w:r w:rsidR="00106EB4" w:rsidRPr="00396E13">
              <w:rPr>
                <w:noProof/>
                <w:webHidden/>
                <w:sz w:val="24"/>
                <w:szCs w:val="24"/>
              </w:rPr>
            </w:r>
            <w:r w:rsidR="00106EB4" w:rsidRPr="00396E13">
              <w:rPr>
                <w:noProof/>
                <w:webHidden/>
                <w:sz w:val="24"/>
                <w:szCs w:val="24"/>
              </w:rPr>
              <w:fldChar w:fldCharType="separate"/>
            </w:r>
            <w:r w:rsidR="0000061C">
              <w:rPr>
                <w:noProof/>
                <w:webHidden/>
                <w:sz w:val="24"/>
                <w:szCs w:val="24"/>
              </w:rPr>
              <w:t>36</w:t>
            </w:r>
            <w:r w:rsidR="00106EB4" w:rsidRPr="00396E13">
              <w:rPr>
                <w:noProof/>
                <w:webHidden/>
                <w:sz w:val="24"/>
                <w:szCs w:val="24"/>
              </w:rPr>
              <w:fldChar w:fldCharType="end"/>
            </w:r>
          </w:hyperlink>
        </w:p>
        <w:p w:rsidR="00106EB4" w:rsidRPr="00396E13" w:rsidRDefault="002C64C5" w:rsidP="002474D8">
          <w:pPr>
            <w:pStyle w:val="11"/>
            <w:tabs>
              <w:tab w:val="right" w:leader="dot" w:pos="8296"/>
            </w:tabs>
            <w:spacing w:after="0" w:line="360" w:lineRule="auto"/>
            <w:ind w:hanging="11"/>
            <w:rPr>
              <w:rFonts w:asciiTheme="minorHAnsi" w:eastAsiaTheme="minorEastAsia" w:hAnsiTheme="minorHAnsi" w:cstheme="minorBidi"/>
              <w:noProof/>
              <w:color w:val="auto"/>
              <w:sz w:val="24"/>
              <w:szCs w:val="24"/>
            </w:rPr>
          </w:pPr>
          <w:hyperlink w:anchor="_Toc24379078" w:history="1">
            <w:r w:rsidR="00106EB4" w:rsidRPr="00396E13">
              <w:rPr>
                <w:rStyle w:val="af2"/>
                <w:rFonts w:hAnsi="黑体" w:cs="黑体"/>
                <w:noProof/>
                <w:sz w:val="24"/>
                <w:szCs w:val="24"/>
              </w:rPr>
              <w:t>周口师范学院本科教学工作审核评估二级教学单位</w:t>
            </w:r>
            <w:r w:rsidR="002474D8" w:rsidRPr="00396E13">
              <w:rPr>
                <w:rStyle w:val="af2"/>
                <w:rFonts w:hAnsi="黑体" w:cs="黑体"/>
                <w:noProof/>
                <w:sz w:val="24"/>
                <w:szCs w:val="24"/>
              </w:rPr>
              <w:t>自查问题整改方案</w:t>
            </w:r>
            <w:r w:rsidR="00106EB4" w:rsidRPr="00396E13">
              <w:rPr>
                <w:noProof/>
                <w:webHidden/>
                <w:sz w:val="24"/>
                <w:szCs w:val="24"/>
              </w:rPr>
              <w:tab/>
            </w:r>
            <w:r w:rsidR="00106EB4" w:rsidRPr="00396E13">
              <w:rPr>
                <w:noProof/>
                <w:webHidden/>
                <w:sz w:val="24"/>
                <w:szCs w:val="24"/>
              </w:rPr>
              <w:fldChar w:fldCharType="begin"/>
            </w:r>
            <w:r w:rsidR="00106EB4" w:rsidRPr="00396E13">
              <w:rPr>
                <w:noProof/>
                <w:webHidden/>
                <w:sz w:val="24"/>
                <w:szCs w:val="24"/>
              </w:rPr>
              <w:instrText xml:space="preserve"> PAGEREF _Toc24379078 \h </w:instrText>
            </w:r>
            <w:r w:rsidR="00106EB4" w:rsidRPr="00396E13">
              <w:rPr>
                <w:noProof/>
                <w:webHidden/>
                <w:sz w:val="24"/>
                <w:szCs w:val="24"/>
              </w:rPr>
            </w:r>
            <w:r w:rsidR="00106EB4" w:rsidRPr="00396E13">
              <w:rPr>
                <w:noProof/>
                <w:webHidden/>
                <w:sz w:val="24"/>
                <w:szCs w:val="24"/>
              </w:rPr>
              <w:fldChar w:fldCharType="separate"/>
            </w:r>
            <w:r w:rsidR="0000061C">
              <w:rPr>
                <w:noProof/>
                <w:webHidden/>
                <w:sz w:val="24"/>
                <w:szCs w:val="24"/>
              </w:rPr>
              <w:t>69</w:t>
            </w:r>
            <w:r w:rsidR="00106EB4" w:rsidRPr="00396E13">
              <w:rPr>
                <w:noProof/>
                <w:webHidden/>
                <w:sz w:val="24"/>
                <w:szCs w:val="24"/>
              </w:rPr>
              <w:fldChar w:fldCharType="end"/>
            </w:r>
          </w:hyperlink>
        </w:p>
        <w:p w:rsidR="00106EB4" w:rsidRPr="00396E13" w:rsidRDefault="002C64C5" w:rsidP="002474D8">
          <w:pPr>
            <w:pStyle w:val="11"/>
            <w:tabs>
              <w:tab w:val="right" w:leader="dot" w:pos="8296"/>
            </w:tabs>
            <w:spacing w:after="0" w:line="360" w:lineRule="auto"/>
            <w:ind w:hanging="11"/>
            <w:rPr>
              <w:rFonts w:asciiTheme="minorHAnsi" w:eastAsiaTheme="minorEastAsia" w:hAnsiTheme="minorHAnsi" w:cstheme="minorBidi"/>
              <w:noProof/>
              <w:color w:val="auto"/>
              <w:sz w:val="24"/>
              <w:szCs w:val="24"/>
            </w:rPr>
          </w:pPr>
          <w:hyperlink w:anchor="_Toc24379080" w:history="1">
            <w:r w:rsidR="00106EB4" w:rsidRPr="00396E13">
              <w:rPr>
                <w:rStyle w:val="af2"/>
                <w:noProof/>
                <w:sz w:val="24"/>
                <w:szCs w:val="24"/>
              </w:rPr>
              <w:t>周口师范学院本科教学工程审核评估任务分解表</w:t>
            </w:r>
            <w:r w:rsidR="00106EB4" w:rsidRPr="00396E13">
              <w:rPr>
                <w:noProof/>
                <w:webHidden/>
                <w:sz w:val="24"/>
                <w:szCs w:val="24"/>
              </w:rPr>
              <w:tab/>
            </w:r>
            <w:r w:rsidR="00106EB4" w:rsidRPr="00396E13">
              <w:rPr>
                <w:noProof/>
                <w:webHidden/>
                <w:sz w:val="24"/>
                <w:szCs w:val="24"/>
              </w:rPr>
              <w:fldChar w:fldCharType="begin"/>
            </w:r>
            <w:r w:rsidR="00106EB4" w:rsidRPr="00396E13">
              <w:rPr>
                <w:noProof/>
                <w:webHidden/>
                <w:sz w:val="24"/>
                <w:szCs w:val="24"/>
              </w:rPr>
              <w:instrText xml:space="preserve"> PAGEREF _Toc24379080 \h </w:instrText>
            </w:r>
            <w:r w:rsidR="00106EB4" w:rsidRPr="00396E13">
              <w:rPr>
                <w:noProof/>
                <w:webHidden/>
                <w:sz w:val="24"/>
                <w:szCs w:val="24"/>
              </w:rPr>
            </w:r>
            <w:r w:rsidR="00106EB4" w:rsidRPr="00396E13">
              <w:rPr>
                <w:noProof/>
                <w:webHidden/>
                <w:sz w:val="24"/>
                <w:szCs w:val="24"/>
              </w:rPr>
              <w:fldChar w:fldCharType="separate"/>
            </w:r>
            <w:r w:rsidR="0000061C">
              <w:rPr>
                <w:noProof/>
                <w:webHidden/>
                <w:sz w:val="24"/>
                <w:szCs w:val="24"/>
              </w:rPr>
              <w:t>71</w:t>
            </w:r>
            <w:r w:rsidR="00106EB4" w:rsidRPr="00396E13">
              <w:rPr>
                <w:noProof/>
                <w:webHidden/>
                <w:sz w:val="24"/>
                <w:szCs w:val="24"/>
              </w:rPr>
              <w:fldChar w:fldCharType="end"/>
            </w:r>
          </w:hyperlink>
        </w:p>
        <w:p w:rsidR="00106EB4" w:rsidRPr="00396E13" w:rsidRDefault="002C64C5" w:rsidP="002474D8">
          <w:pPr>
            <w:pStyle w:val="11"/>
            <w:tabs>
              <w:tab w:val="right" w:leader="dot" w:pos="8296"/>
            </w:tabs>
            <w:spacing w:after="0" w:line="360" w:lineRule="auto"/>
            <w:ind w:hanging="11"/>
            <w:rPr>
              <w:rFonts w:asciiTheme="minorHAnsi" w:eastAsiaTheme="minorEastAsia" w:hAnsiTheme="minorHAnsi" w:cstheme="minorBidi"/>
              <w:noProof/>
              <w:color w:val="auto"/>
              <w:sz w:val="24"/>
              <w:szCs w:val="24"/>
            </w:rPr>
          </w:pPr>
          <w:hyperlink w:anchor="_Toc24379081" w:history="1">
            <w:r w:rsidR="00106EB4" w:rsidRPr="00396E13">
              <w:rPr>
                <w:rStyle w:val="af2"/>
                <w:rFonts w:hAnsi="黑体" w:cs="黑体"/>
                <w:noProof/>
                <w:sz w:val="24"/>
                <w:szCs w:val="24"/>
              </w:rPr>
              <w:t>普通高等学校基本办学条件指标（试行）</w:t>
            </w:r>
            <w:r w:rsidR="00106EB4" w:rsidRPr="00396E13">
              <w:rPr>
                <w:noProof/>
                <w:webHidden/>
                <w:sz w:val="24"/>
                <w:szCs w:val="24"/>
              </w:rPr>
              <w:tab/>
            </w:r>
            <w:r w:rsidR="00106EB4" w:rsidRPr="00396E13">
              <w:rPr>
                <w:noProof/>
                <w:webHidden/>
                <w:sz w:val="24"/>
                <w:szCs w:val="24"/>
              </w:rPr>
              <w:fldChar w:fldCharType="begin"/>
            </w:r>
            <w:r w:rsidR="00106EB4" w:rsidRPr="00396E13">
              <w:rPr>
                <w:noProof/>
                <w:webHidden/>
                <w:sz w:val="24"/>
                <w:szCs w:val="24"/>
              </w:rPr>
              <w:instrText xml:space="preserve"> PAGEREF _Toc24379081 \h </w:instrText>
            </w:r>
            <w:r w:rsidR="00106EB4" w:rsidRPr="00396E13">
              <w:rPr>
                <w:noProof/>
                <w:webHidden/>
                <w:sz w:val="24"/>
                <w:szCs w:val="24"/>
              </w:rPr>
            </w:r>
            <w:r w:rsidR="00106EB4" w:rsidRPr="00396E13">
              <w:rPr>
                <w:noProof/>
                <w:webHidden/>
                <w:sz w:val="24"/>
                <w:szCs w:val="24"/>
              </w:rPr>
              <w:fldChar w:fldCharType="separate"/>
            </w:r>
            <w:r w:rsidR="0000061C">
              <w:rPr>
                <w:noProof/>
                <w:webHidden/>
                <w:sz w:val="24"/>
                <w:szCs w:val="24"/>
              </w:rPr>
              <w:t>79</w:t>
            </w:r>
            <w:r w:rsidR="00106EB4" w:rsidRPr="00396E13">
              <w:rPr>
                <w:noProof/>
                <w:webHidden/>
                <w:sz w:val="24"/>
                <w:szCs w:val="24"/>
              </w:rPr>
              <w:fldChar w:fldCharType="end"/>
            </w:r>
          </w:hyperlink>
        </w:p>
        <w:p w:rsidR="003F04E1" w:rsidRDefault="003F04E1" w:rsidP="002474D8">
          <w:pPr>
            <w:spacing w:after="0" w:line="360" w:lineRule="auto"/>
            <w:ind w:hanging="11"/>
          </w:pPr>
          <w:r w:rsidRPr="00396E13">
            <w:rPr>
              <w:bCs/>
              <w:sz w:val="24"/>
              <w:szCs w:val="24"/>
              <w:lang w:val="zh-CN"/>
            </w:rPr>
            <w:fldChar w:fldCharType="end"/>
          </w:r>
        </w:p>
      </w:sdtContent>
    </w:sdt>
    <w:p w:rsidR="003F04E1" w:rsidRDefault="003F04E1" w:rsidP="003F04E1">
      <w:pPr>
        <w:rPr>
          <w:rFonts w:hAnsi="黑体" w:cs="黑体"/>
          <w:sz w:val="28"/>
        </w:rPr>
      </w:pPr>
    </w:p>
    <w:p w:rsidR="002474D8" w:rsidRDefault="002474D8" w:rsidP="003F04E1">
      <w:pPr>
        <w:rPr>
          <w:rFonts w:hAnsi="黑体" w:cs="黑体"/>
          <w:sz w:val="28"/>
        </w:rPr>
      </w:pPr>
    </w:p>
    <w:p w:rsidR="002474D8" w:rsidRDefault="002474D8" w:rsidP="003F04E1">
      <w:pPr>
        <w:rPr>
          <w:rFonts w:hAnsi="黑体" w:cs="黑体"/>
          <w:sz w:val="28"/>
        </w:rPr>
      </w:pPr>
    </w:p>
    <w:p w:rsidR="002474D8" w:rsidRDefault="002474D8" w:rsidP="003F04E1">
      <w:pPr>
        <w:rPr>
          <w:rFonts w:hAnsi="黑体" w:cs="黑体"/>
          <w:sz w:val="28"/>
        </w:rPr>
      </w:pPr>
    </w:p>
    <w:p w:rsidR="002474D8" w:rsidRDefault="002474D8" w:rsidP="003F04E1">
      <w:pPr>
        <w:rPr>
          <w:rFonts w:hAnsi="黑体" w:cs="黑体"/>
          <w:sz w:val="28"/>
        </w:rPr>
      </w:pPr>
    </w:p>
    <w:p w:rsidR="002474D8" w:rsidRDefault="002474D8" w:rsidP="003F04E1">
      <w:pPr>
        <w:rPr>
          <w:rFonts w:hAnsi="黑体" w:cs="黑体"/>
          <w:sz w:val="28"/>
        </w:rPr>
      </w:pPr>
    </w:p>
    <w:p w:rsidR="002474D8" w:rsidRDefault="002474D8" w:rsidP="003F04E1">
      <w:pPr>
        <w:rPr>
          <w:rFonts w:hAnsi="黑体" w:cs="黑体"/>
          <w:sz w:val="28"/>
        </w:rPr>
      </w:pPr>
    </w:p>
    <w:p w:rsidR="002474D8" w:rsidRDefault="002474D8" w:rsidP="003F04E1">
      <w:pPr>
        <w:rPr>
          <w:rFonts w:hAnsi="黑体" w:cs="黑体"/>
          <w:sz w:val="28"/>
        </w:rPr>
      </w:pPr>
    </w:p>
    <w:p w:rsidR="002474D8" w:rsidRDefault="002474D8" w:rsidP="003F04E1">
      <w:pPr>
        <w:rPr>
          <w:rFonts w:hAnsi="黑体" w:cs="黑体"/>
          <w:sz w:val="28"/>
        </w:rPr>
      </w:pPr>
    </w:p>
    <w:p w:rsidR="002474D8" w:rsidRDefault="002474D8" w:rsidP="003F04E1">
      <w:pPr>
        <w:rPr>
          <w:rFonts w:hAnsi="黑体" w:cs="黑体"/>
          <w:sz w:val="28"/>
        </w:rPr>
      </w:pPr>
    </w:p>
    <w:p w:rsidR="002474D8" w:rsidRDefault="002474D8" w:rsidP="003F04E1">
      <w:pPr>
        <w:rPr>
          <w:rFonts w:hAnsi="黑体" w:cs="黑体"/>
          <w:sz w:val="28"/>
        </w:rPr>
      </w:pPr>
    </w:p>
    <w:p w:rsidR="001C6D0B" w:rsidRDefault="001C6D0B" w:rsidP="001C6D0B">
      <w:pPr>
        <w:rPr>
          <w:rFonts w:hAnsi="黑体" w:cs="黑体"/>
          <w:sz w:val="28"/>
        </w:rPr>
      </w:pPr>
    </w:p>
    <w:p w:rsidR="002474D8" w:rsidRDefault="002474D8" w:rsidP="001C6D0B">
      <w:pPr>
        <w:rPr>
          <w:rFonts w:hAnsi="黑体" w:cs="黑体"/>
          <w:sz w:val="28"/>
        </w:rPr>
      </w:pPr>
    </w:p>
    <w:p w:rsidR="002474D8" w:rsidRPr="002474D8" w:rsidRDefault="002474D8" w:rsidP="002474D8">
      <w:pPr>
        <w:rPr>
          <w:rFonts w:hAnsi="黑体" w:cs="黑体"/>
          <w:sz w:val="28"/>
        </w:rPr>
      </w:pPr>
    </w:p>
    <w:p w:rsidR="002474D8" w:rsidRPr="002474D8" w:rsidRDefault="002474D8" w:rsidP="002474D8">
      <w:pPr>
        <w:rPr>
          <w:rFonts w:hAnsi="黑体" w:cs="黑体"/>
          <w:sz w:val="28"/>
        </w:rPr>
      </w:pPr>
    </w:p>
    <w:p w:rsidR="002474D8" w:rsidRPr="002474D8" w:rsidRDefault="002474D8" w:rsidP="002474D8">
      <w:pPr>
        <w:jc w:val="center"/>
        <w:rPr>
          <w:rFonts w:hAnsi="黑体" w:cs="黑体"/>
          <w:sz w:val="28"/>
        </w:rPr>
      </w:pPr>
    </w:p>
    <w:p w:rsidR="002474D8" w:rsidRPr="002474D8" w:rsidRDefault="002474D8" w:rsidP="002474D8">
      <w:pPr>
        <w:rPr>
          <w:rFonts w:hAnsi="黑体" w:cs="黑体"/>
          <w:sz w:val="28"/>
        </w:rPr>
      </w:pPr>
    </w:p>
    <w:p w:rsidR="001C6D0B" w:rsidRPr="002474D8" w:rsidRDefault="001C6D0B" w:rsidP="002474D8">
      <w:pPr>
        <w:rPr>
          <w:rFonts w:hAnsi="黑体" w:cs="黑体"/>
          <w:sz w:val="28"/>
        </w:rPr>
        <w:sectPr w:rsidR="001C6D0B" w:rsidRPr="002474D8" w:rsidSect="001C6D0B">
          <w:footerReference w:type="default" r:id="rId9"/>
          <w:pgSz w:w="11906" w:h="16838"/>
          <w:pgMar w:top="1440" w:right="1800" w:bottom="1440" w:left="1800" w:header="851" w:footer="992" w:gutter="0"/>
          <w:pgNumType w:start="1"/>
          <w:cols w:space="425"/>
          <w:docGrid w:type="lines" w:linePitch="435"/>
        </w:sectPr>
      </w:pPr>
    </w:p>
    <w:p w:rsidR="0032416A" w:rsidRPr="002474D8" w:rsidRDefault="00394358" w:rsidP="002474D8">
      <w:pPr>
        <w:adjustRightInd w:val="0"/>
        <w:snapToGrid w:val="0"/>
        <w:spacing w:after="0" w:line="360" w:lineRule="auto"/>
        <w:ind w:left="0" w:firstLine="0"/>
        <w:jc w:val="center"/>
        <w:outlineLvl w:val="0"/>
        <w:rPr>
          <w:rFonts w:hAnsi="黑体" w:cs="黑体"/>
          <w:b/>
          <w:sz w:val="28"/>
        </w:rPr>
      </w:pPr>
      <w:bookmarkStart w:id="0" w:name="_Toc24379074"/>
      <w:r w:rsidRPr="002474D8">
        <w:rPr>
          <w:rFonts w:hAnsi="黑体" w:cs="黑体" w:hint="eastAsia"/>
          <w:b/>
          <w:sz w:val="28"/>
        </w:rPr>
        <w:lastRenderedPageBreak/>
        <w:t>周口</w:t>
      </w:r>
      <w:r w:rsidRPr="002474D8">
        <w:rPr>
          <w:rFonts w:hAnsi="黑体" w:cs="黑体"/>
          <w:b/>
          <w:sz w:val="28"/>
        </w:rPr>
        <w:t>师范学院</w:t>
      </w:r>
      <w:r w:rsidR="0032416A" w:rsidRPr="002474D8">
        <w:rPr>
          <w:rFonts w:hAnsi="黑体" w:cs="黑体" w:hint="eastAsia"/>
          <w:b/>
          <w:sz w:val="28"/>
        </w:rPr>
        <w:t>关于</w:t>
      </w:r>
      <w:r w:rsidR="0032416A" w:rsidRPr="002474D8">
        <w:rPr>
          <w:rFonts w:hAnsi="黑体" w:cs="黑体"/>
          <w:b/>
          <w:sz w:val="28"/>
        </w:rPr>
        <w:t>进行本科教学</w:t>
      </w:r>
      <w:r w:rsidR="0032416A" w:rsidRPr="002474D8">
        <w:rPr>
          <w:rFonts w:hAnsi="黑体" w:cs="黑体" w:hint="eastAsia"/>
          <w:b/>
          <w:sz w:val="28"/>
        </w:rPr>
        <w:t>工作</w:t>
      </w:r>
      <w:r w:rsidR="0032416A" w:rsidRPr="002474D8">
        <w:rPr>
          <w:rFonts w:hAnsi="黑体" w:cs="黑体"/>
          <w:b/>
          <w:sz w:val="28"/>
        </w:rPr>
        <w:t>审核评估问题自查</w:t>
      </w:r>
      <w:r w:rsidR="0032416A" w:rsidRPr="002474D8">
        <w:rPr>
          <w:rFonts w:hAnsi="黑体" w:cs="黑体" w:hint="eastAsia"/>
          <w:b/>
          <w:sz w:val="28"/>
        </w:rPr>
        <w:t>的</w:t>
      </w:r>
      <w:r w:rsidR="0032416A" w:rsidRPr="002474D8">
        <w:rPr>
          <w:rFonts w:hAnsi="黑体" w:cs="黑体"/>
          <w:b/>
          <w:sz w:val="28"/>
        </w:rPr>
        <w:t>通知</w:t>
      </w:r>
      <w:bookmarkEnd w:id="0"/>
    </w:p>
    <w:p w:rsidR="003F04E1" w:rsidRDefault="003F04E1" w:rsidP="00394358">
      <w:pPr>
        <w:snapToGrid w:val="0"/>
        <w:spacing w:after="0" w:line="360" w:lineRule="auto"/>
        <w:ind w:left="-5"/>
        <w:rPr>
          <w:rFonts w:hAnsi="黑体" w:cs="黑体"/>
          <w:sz w:val="24"/>
        </w:rPr>
      </w:pPr>
    </w:p>
    <w:p w:rsidR="0032416A" w:rsidRPr="00394358" w:rsidRDefault="0032416A" w:rsidP="00394358">
      <w:pPr>
        <w:snapToGrid w:val="0"/>
        <w:spacing w:after="0" w:line="360" w:lineRule="auto"/>
        <w:ind w:left="-5"/>
        <w:rPr>
          <w:rFonts w:hAnsi="黑体" w:cs="黑体"/>
          <w:sz w:val="24"/>
        </w:rPr>
      </w:pPr>
      <w:r w:rsidRPr="00394358">
        <w:rPr>
          <w:rFonts w:hAnsi="黑体" w:cs="黑体" w:hint="eastAsia"/>
          <w:sz w:val="24"/>
        </w:rPr>
        <w:t>各</w:t>
      </w:r>
      <w:r w:rsidR="00362349" w:rsidRPr="00394358">
        <w:rPr>
          <w:rFonts w:hAnsi="黑体" w:cs="黑体" w:hint="eastAsia"/>
          <w:sz w:val="24"/>
        </w:rPr>
        <w:t>职能</w:t>
      </w:r>
      <w:r w:rsidRPr="00394358">
        <w:rPr>
          <w:rFonts w:hAnsi="黑体" w:cs="黑体"/>
          <w:sz w:val="24"/>
        </w:rPr>
        <w:t>部门、</w:t>
      </w:r>
      <w:r w:rsidR="00EA3EF1">
        <w:rPr>
          <w:rFonts w:hAnsi="黑体" w:cs="黑体" w:hint="eastAsia"/>
          <w:sz w:val="24"/>
        </w:rPr>
        <w:t>二级教学单位</w:t>
      </w:r>
      <w:r w:rsidRPr="00394358">
        <w:rPr>
          <w:rFonts w:hAnsi="黑体" w:cs="黑体"/>
          <w:sz w:val="24"/>
        </w:rPr>
        <w:t>：</w:t>
      </w:r>
    </w:p>
    <w:p w:rsidR="0032416A" w:rsidRPr="00394358" w:rsidRDefault="0032416A" w:rsidP="00394358">
      <w:pPr>
        <w:adjustRightInd w:val="0"/>
        <w:snapToGrid w:val="0"/>
        <w:spacing w:after="0" w:line="360" w:lineRule="auto"/>
        <w:ind w:left="0" w:firstLineChars="200" w:firstLine="480"/>
        <w:rPr>
          <w:rFonts w:hAnsi="黑体" w:cs="黑体"/>
          <w:sz w:val="24"/>
        </w:rPr>
      </w:pPr>
      <w:r w:rsidRPr="00394358">
        <w:rPr>
          <w:rFonts w:hAnsi="黑体" w:cs="黑体" w:hint="eastAsia"/>
          <w:sz w:val="24"/>
        </w:rPr>
        <w:t>根据</w:t>
      </w:r>
      <w:r w:rsidR="009E1763" w:rsidRPr="00394358">
        <w:rPr>
          <w:rFonts w:hAnsi="黑体" w:cs="黑体" w:hint="eastAsia"/>
          <w:sz w:val="24"/>
        </w:rPr>
        <w:t>《关于</w:t>
      </w:r>
      <w:r w:rsidR="009E1763" w:rsidRPr="00394358">
        <w:rPr>
          <w:rFonts w:hAnsi="黑体" w:cs="黑体"/>
          <w:sz w:val="24"/>
        </w:rPr>
        <w:t>印发</w:t>
      </w:r>
      <w:r w:rsidR="009E1763" w:rsidRPr="00394358">
        <w:rPr>
          <w:rFonts w:hAnsi="黑体" w:cs="黑体" w:hint="eastAsia"/>
          <w:sz w:val="24"/>
        </w:rPr>
        <w:t>&lt;周口师范学院</w:t>
      </w:r>
      <w:r w:rsidR="009E1763" w:rsidRPr="00394358">
        <w:rPr>
          <w:rFonts w:hAnsi="黑体" w:cs="黑体"/>
          <w:sz w:val="24"/>
        </w:rPr>
        <w:t>本科教学工作审核评估工作方案</w:t>
      </w:r>
      <w:r w:rsidR="009E1763" w:rsidRPr="00394358">
        <w:rPr>
          <w:rFonts w:hAnsi="黑体" w:cs="黑体" w:hint="eastAsia"/>
          <w:sz w:val="24"/>
        </w:rPr>
        <w:t>&gt;的</w:t>
      </w:r>
      <w:r w:rsidR="009E1763" w:rsidRPr="00394358">
        <w:rPr>
          <w:rFonts w:hAnsi="黑体" w:cs="黑体"/>
          <w:sz w:val="24"/>
        </w:rPr>
        <w:t>通知》（</w:t>
      </w:r>
      <w:r w:rsidR="009E1763" w:rsidRPr="00394358">
        <w:rPr>
          <w:rFonts w:hAnsi="黑体" w:cs="黑体" w:hint="eastAsia"/>
          <w:sz w:val="24"/>
        </w:rPr>
        <w:t>院党发【2019】33号</w:t>
      </w:r>
      <w:r w:rsidR="009E1763" w:rsidRPr="00394358">
        <w:rPr>
          <w:rFonts w:hAnsi="黑体" w:cs="黑体"/>
          <w:sz w:val="24"/>
        </w:rPr>
        <w:t>文件）</w:t>
      </w:r>
      <w:r w:rsidR="009E1763" w:rsidRPr="00394358">
        <w:rPr>
          <w:rFonts w:hAnsi="黑体" w:cs="黑体" w:hint="eastAsia"/>
          <w:sz w:val="24"/>
        </w:rPr>
        <w:t>精神</w:t>
      </w:r>
      <w:r w:rsidR="009E1763" w:rsidRPr="00394358">
        <w:rPr>
          <w:rFonts w:hAnsi="黑体" w:cs="黑体"/>
          <w:sz w:val="24"/>
        </w:rPr>
        <w:t>，从</w:t>
      </w:r>
      <w:proofErr w:type="gramStart"/>
      <w:r w:rsidR="009E1763" w:rsidRPr="00394358">
        <w:rPr>
          <w:rFonts w:hAnsi="黑体" w:cs="黑体" w:hint="eastAsia"/>
          <w:sz w:val="24"/>
        </w:rPr>
        <w:t>2019</w:t>
      </w:r>
      <w:proofErr w:type="gramEnd"/>
      <w:r w:rsidR="009E1763" w:rsidRPr="00394358">
        <w:rPr>
          <w:rFonts w:hAnsi="黑体" w:cs="黑体" w:hint="eastAsia"/>
          <w:sz w:val="24"/>
        </w:rPr>
        <w:t>月11月至2020年2月</w:t>
      </w:r>
      <w:r w:rsidR="009E1763" w:rsidRPr="00394358">
        <w:rPr>
          <w:rFonts w:hAnsi="黑体" w:cs="黑体"/>
          <w:sz w:val="24"/>
        </w:rPr>
        <w:t>，进行</w:t>
      </w:r>
      <w:r w:rsidR="009E1763" w:rsidRPr="00394358">
        <w:rPr>
          <w:rFonts w:hAnsi="黑体" w:cs="黑体" w:hint="eastAsia"/>
          <w:sz w:val="24"/>
        </w:rPr>
        <w:t>审核</w:t>
      </w:r>
      <w:r w:rsidR="009E1763" w:rsidRPr="00394358">
        <w:rPr>
          <w:rFonts w:hAnsi="黑体" w:cs="黑体"/>
          <w:sz w:val="24"/>
        </w:rPr>
        <w:t>评估</w:t>
      </w:r>
      <w:r w:rsidR="009E1763" w:rsidRPr="00394358">
        <w:rPr>
          <w:rFonts w:hAnsi="黑体" w:cs="黑体" w:hint="eastAsia"/>
          <w:sz w:val="24"/>
        </w:rPr>
        <w:t>第二阶段——自查、摸底、整改阶段工作</w:t>
      </w:r>
      <w:r w:rsidR="009E1763" w:rsidRPr="00394358">
        <w:rPr>
          <w:rFonts w:hAnsi="黑体" w:cs="黑体"/>
          <w:sz w:val="24"/>
        </w:rPr>
        <w:t>。</w:t>
      </w:r>
    </w:p>
    <w:p w:rsidR="008E0B0A" w:rsidRPr="00394358" w:rsidRDefault="009E1763" w:rsidP="00394358">
      <w:pPr>
        <w:adjustRightInd w:val="0"/>
        <w:snapToGrid w:val="0"/>
        <w:spacing w:after="0" w:line="360" w:lineRule="auto"/>
        <w:ind w:left="0" w:firstLineChars="200" w:firstLine="480"/>
        <w:rPr>
          <w:sz w:val="24"/>
        </w:rPr>
      </w:pPr>
      <w:r w:rsidRPr="00394358">
        <w:rPr>
          <w:rFonts w:hAnsi="黑体" w:cs="黑体" w:hint="eastAsia"/>
          <w:sz w:val="24"/>
        </w:rPr>
        <w:t>本阶段需要</w:t>
      </w:r>
      <w:r w:rsidRPr="00394358">
        <w:rPr>
          <w:rFonts w:hAnsi="黑体" w:cs="黑体"/>
          <w:sz w:val="24"/>
        </w:rPr>
        <w:t>各单位</w:t>
      </w:r>
      <w:r w:rsidRPr="00394358">
        <w:rPr>
          <w:rFonts w:hAnsi="黑体" w:cs="黑体" w:hint="eastAsia"/>
          <w:sz w:val="24"/>
        </w:rPr>
        <w:t>根据</w:t>
      </w:r>
      <w:r w:rsidRPr="00394358">
        <w:rPr>
          <w:rFonts w:hAnsi="黑体" w:cs="黑体"/>
          <w:sz w:val="24"/>
        </w:rPr>
        <w:t>《</w:t>
      </w:r>
      <w:r w:rsidRPr="00394358">
        <w:rPr>
          <w:rFonts w:hAnsi="黑体" w:cs="黑体" w:hint="eastAsia"/>
          <w:sz w:val="24"/>
        </w:rPr>
        <w:t>审核</w:t>
      </w:r>
      <w:r w:rsidRPr="00394358">
        <w:rPr>
          <w:rFonts w:hAnsi="黑体" w:cs="黑体"/>
          <w:sz w:val="24"/>
        </w:rPr>
        <w:t>评估工作方案》</w:t>
      </w:r>
      <w:r w:rsidRPr="00394358">
        <w:rPr>
          <w:rFonts w:hAnsi="黑体" w:cs="黑体" w:hint="eastAsia"/>
          <w:sz w:val="24"/>
        </w:rPr>
        <w:t>要求</w:t>
      </w:r>
      <w:r w:rsidRPr="00394358">
        <w:rPr>
          <w:rFonts w:hAnsi="黑体" w:cs="黑体"/>
          <w:sz w:val="24"/>
        </w:rPr>
        <w:t>，对应</w:t>
      </w:r>
      <w:r w:rsidRPr="00394358">
        <w:rPr>
          <w:rFonts w:hAnsi="黑体" w:cs="黑体" w:hint="eastAsia"/>
          <w:sz w:val="24"/>
        </w:rPr>
        <w:t>审核</w:t>
      </w:r>
      <w:r w:rsidRPr="00394358">
        <w:rPr>
          <w:rFonts w:hAnsi="黑体" w:cs="黑体"/>
          <w:sz w:val="24"/>
        </w:rPr>
        <w:t>评估</w:t>
      </w:r>
      <w:r w:rsidRPr="00394358">
        <w:rPr>
          <w:rFonts w:hAnsi="黑体" w:cs="黑体" w:hint="eastAsia"/>
          <w:sz w:val="24"/>
        </w:rPr>
        <w:t>考察</w:t>
      </w:r>
      <w:r w:rsidRPr="00394358">
        <w:rPr>
          <w:rFonts w:hAnsi="黑体" w:cs="黑体"/>
          <w:sz w:val="24"/>
        </w:rPr>
        <w:t>指标，结合本单位</w:t>
      </w:r>
      <w:r w:rsidRPr="00394358">
        <w:rPr>
          <w:rFonts w:hAnsi="黑体" w:cs="黑体" w:hint="eastAsia"/>
          <w:sz w:val="24"/>
        </w:rPr>
        <w:t>工作</w:t>
      </w:r>
      <w:r w:rsidRPr="00394358">
        <w:rPr>
          <w:rFonts w:hAnsi="黑体" w:cs="黑体"/>
          <w:sz w:val="24"/>
        </w:rPr>
        <w:t>实际，进行自查、摸底</w:t>
      </w:r>
      <w:r w:rsidR="008C782C" w:rsidRPr="00394358">
        <w:rPr>
          <w:rFonts w:hAnsi="黑体" w:cs="黑体" w:hint="eastAsia"/>
          <w:sz w:val="24"/>
        </w:rPr>
        <w:t>。根据自查</w:t>
      </w:r>
      <w:r w:rsidR="008C782C" w:rsidRPr="00394358">
        <w:rPr>
          <w:rFonts w:hAnsi="黑体" w:cs="黑体"/>
          <w:sz w:val="24"/>
        </w:rPr>
        <w:t>情况，撰写</w:t>
      </w:r>
      <w:r w:rsidR="008C782C" w:rsidRPr="00394358">
        <w:rPr>
          <w:rFonts w:hAnsi="黑体" w:cs="黑体" w:hint="eastAsia"/>
          <w:sz w:val="24"/>
        </w:rPr>
        <w:t>《</w:t>
      </w:r>
      <w:r w:rsidR="008C782C" w:rsidRPr="00394358">
        <w:rPr>
          <w:rFonts w:hAnsi="黑体" w:cs="黑体"/>
          <w:sz w:val="24"/>
        </w:rPr>
        <w:t>本科教学</w:t>
      </w:r>
      <w:r w:rsidR="008C782C" w:rsidRPr="00394358">
        <w:rPr>
          <w:rFonts w:hAnsi="黑体" w:cs="黑体" w:hint="eastAsia"/>
          <w:sz w:val="24"/>
        </w:rPr>
        <w:t>工作</w:t>
      </w:r>
      <w:r w:rsidR="008C782C" w:rsidRPr="00394358">
        <w:rPr>
          <w:rFonts w:hAnsi="黑体" w:cs="黑体"/>
          <w:sz w:val="24"/>
        </w:rPr>
        <w:t>审核评估问题自查报告</w:t>
      </w:r>
      <w:r w:rsidR="008C782C" w:rsidRPr="00394358">
        <w:rPr>
          <w:rFonts w:hAnsi="黑体" w:cs="黑体" w:hint="eastAsia"/>
          <w:sz w:val="24"/>
        </w:rPr>
        <w:t>》</w:t>
      </w:r>
      <w:r w:rsidR="008C782C" w:rsidRPr="00394358">
        <w:rPr>
          <w:rFonts w:hAnsi="黑体" w:cs="黑体"/>
          <w:sz w:val="24"/>
        </w:rPr>
        <w:t>（</w:t>
      </w:r>
      <w:r w:rsidR="00362349" w:rsidRPr="00394358">
        <w:rPr>
          <w:rFonts w:hAnsi="黑体" w:cs="黑体" w:hint="eastAsia"/>
          <w:sz w:val="24"/>
        </w:rPr>
        <w:t>见</w:t>
      </w:r>
      <w:r w:rsidR="008C782C" w:rsidRPr="00394358">
        <w:rPr>
          <w:rFonts w:hAnsi="黑体" w:cs="黑体"/>
          <w:sz w:val="24"/>
        </w:rPr>
        <w:t>附件</w:t>
      </w:r>
      <w:r w:rsidR="008C782C" w:rsidRPr="00394358">
        <w:rPr>
          <w:rFonts w:hAnsi="黑体" w:cs="黑体" w:hint="eastAsia"/>
          <w:sz w:val="24"/>
        </w:rPr>
        <w:t>1</w:t>
      </w:r>
      <w:r w:rsidR="00362349" w:rsidRPr="00394358">
        <w:rPr>
          <w:rFonts w:hAnsi="黑体" w:cs="黑体" w:hint="eastAsia"/>
          <w:sz w:val="24"/>
        </w:rPr>
        <w:t>、</w:t>
      </w:r>
      <w:r w:rsidR="00362349" w:rsidRPr="00394358">
        <w:rPr>
          <w:rFonts w:hAnsi="黑体" w:cs="黑体"/>
          <w:sz w:val="24"/>
        </w:rPr>
        <w:t>3</w:t>
      </w:r>
      <w:r w:rsidR="008C782C" w:rsidRPr="00394358">
        <w:rPr>
          <w:rFonts w:hAnsi="黑体" w:cs="黑体"/>
          <w:sz w:val="24"/>
        </w:rPr>
        <w:t>）。自查报告中</w:t>
      </w:r>
      <w:r w:rsidR="008E0B0A" w:rsidRPr="00394358">
        <w:rPr>
          <w:rFonts w:hAnsi="黑体" w:cs="黑体" w:hint="eastAsia"/>
          <w:sz w:val="24"/>
        </w:rPr>
        <w:t>要</w:t>
      </w:r>
      <w:r w:rsidR="008E0B0A" w:rsidRPr="00394358">
        <w:rPr>
          <w:rFonts w:hAnsi="黑体" w:cs="黑体"/>
          <w:sz w:val="24"/>
        </w:rPr>
        <w:t>逐条回答</w:t>
      </w:r>
      <w:r w:rsidR="00362349" w:rsidRPr="00394358">
        <w:rPr>
          <w:rFonts w:hAnsi="黑体" w:cs="黑体" w:hint="eastAsia"/>
          <w:sz w:val="24"/>
        </w:rPr>
        <w:t>问题自查</w:t>
      </w:r>
      <w:r w:rsidRPr="00394358">
        <w:rPr>
          <w:rFonts w:hAnsi="黑体" w:cs="黑体"/>
          <w:sz w:val="24"/>
        </w:rPr>
        <w:t>提纲中</w:t>
      </w:r>
      <w:r w:rsidRPr="00394358">
        <w:rPr>
          <w:rFonts w:hAnsi="黑体" w:cs="黑体" w:hint="eastAsia"/>
          <w:sz w:val="24"/>
        </w:rPr>
        <w:t>提出</w:t>
      </w:r>
      <w:r w:rsidRPr="00394358">
        <w:rPr>
          <w:rFonts w:hAnsi="黑体" w:cs="黑体"/>
          <w:sz w:val="24"/>
        </w:rPr>
        <w:t>的问题</w:t>
      </w:r>
      <w:r w:rsidRPr="00394358">
        <w:rPr>
          <w:rFonts w:hAnsi="黑体" w:cs="黑体" w:hint="eastAsia"/>
          <w:sz w:val="24"/>
        </w:rPr>
        <w:t>，并明确写明问题</w:t>
      </w:r>
      <w:r w:rsidR="008C782C" w:rsidRPr="00394358">
        <w:rPr>
          <w:rFonts w:hAnsi="黑体" w:cs="黑体" w:hint="eastAsia"/>
          <w:sz w:val="24"/>
        </w:rPr>
        <w:t>答复</w:t>
      </w:r>
      <w:r w:rsidR="008C782C" w:rsidRPr="00394358">
        <w:rPr>
          <w:rFonts w:hAnsi="黑体" w:cs="黑体"/>
          <w:sz w:val="24"/>
        </w:rPr>
        <w:t>的</w:t>
      </w:r>
      <w:r w:rsidR="00394358">
        <w:rPr>
          <w:rFonts w:hAnsi="黑体" w:cs="黑体" w:hint="eastAsia"/>
          <w:sz w:val="24"/>
        </w:rPr>
        <w:t>依据</w:t>
      </w:r>
      <w:r w:rsidRPr="00394358">
        <w:rPr>
          <w:rFonts w:hAnsi="黑体" w:cs="黑体"/>
          <w:sz w:val="24"/>
        </w:rPr>
        <w:t>、支撑</w:t>
      </w:r>
      <w:r w:rsidRPr="00394358">
        <w:rPr>
          <w:rFonts w:hAnsi="黑体" w:cs="黑体" w:hint="eastAsia"/>
          <w:sz w:val="24"/>
        </w:rPr>
        <w:t>材料及</w:t>
      </w:r>
      <w:r w:rsidR="00394358">
        <w:rPr>
          <w:rFonts w:hAnsi="黑体" w:cs="黑体" w:hint="eastAsia"/>
          <w:sz w:val="24"/>
        </w:rPr>
        <w:t>材料</w:t>
      </w:r>
      <w:r w:rsidRPr="00394358">
        <w:rPr>
          <w:rFonts w:hAnsi="黑体" w:cs="黑体" w:hint="eastAsia"/>
          <w:sz w:val="24"/>
        </w:rPr>
        <w:t>收集</w:t>
      </w:r>
      <w:r w:rsidRPr="00394358">
        <w:rPr>
          <w:rFonts w:hAnsi="黑体" w:cs="黑体"/>
          <w:sz w:val="24"/>
        </w:rPr>
        <w:t>存放情况</w:t>
      </w:r>
      <w:r w:rsidRPr="00394358">
        <w:rPr>
          <w:rFonts w:hAnsi="黑体" w:cs="黑体" w:hint="eastAsia"/>
          <w:sz w:val="24"/>
        </w:rPr>
        <w:t>。</w:t>
      </w:r>
      <w:r w:rsidR="008E0B0A" w:rsidRPr="00394358">
        <w:rPr>
          <w:rFonts w:hAnsi="黑体" w:cs="黑体" w:hint="eastAsia"/>
          <w:sz w:val="24"/>
        </w:rPr>
        <w:t>对于</w:t>
      </w:r>
      <w:r w:rsidR="008E0B0A" w:rsidRPr="00394358">
        <w:rPr>
          <w:rFonts w:hAnsi="黑体" w:cs="黑体"/>
          <w:sz w:val="24"/>
        </w:rPr>
        <w:t>有明确指标要求的</w:t>
      </w:r>
      <w:r w:rsidR="008E0B0A" w:rsidRPr="00394358">
        <w:rPr>
          <w:rFonts w:hAnsi="黑体" w:cs="黑体" w:hint="eastAsia"/>
          <w:sz w:val="24"/>
        </w:rPr>
        <w:t>审核</w:t>
      </w:r>
      <w:r w:rsidR="008E0B0A" w:rsidRPr="00394358">
        <w:rPr>
          <w:rFonts w:hAnsi="黑体" w:cs="黑体"/>
          <w:sz w:val="24"/>
        </w:rPr>
        <w:t>项目</w:t>
      </w:r>
      <w:r w:rsidR="00A50136" w:rsidRPr="00394358">
        <w:rPr>
          <w:rFonts w:hAnsi="黑体" w:cs="黑体" w:hint="eastAsia"/>
          <w:sz w:val="24"/>
        </w:rPr>
        <w:t>和</w:t>
      </w:r>
      <w:r w:rsidR="00A50136" w:rsidRPr="00394358">
        <w:rPr>
          <w:rFonts w:hAnsi="黑体" w:cs="黑体"/>
          <w:sz w:val="24"/>
        </w:rPr>
        <w:t>引导性问题</w:t>
      </w:r>
      <w:r w:rsidR="008E0B0A" w:rsidRPr="00394358">
        <w:rPr>
          <w:rFonts w:hAnsi="黑体" w:cs="黑体"/>
          <w:sz w:val="24"/>
        </w:rPr>
        <w:t>，要</w:t>
      </w:r>
      <w:r w:rsidR="00A50136" w:rsidRPr="00394358">
        <w:rPr>
          <w:rFonts w:hAnsi="黑体" w:cs="黑体" w:hint="eastAsia"/>
          <w:sz w:val="24"/>
        </w:rPr>
        <w:t>详述</w:t>
      </w:r>
      <w:r w:rsidR="008E0B0A" w:rsidRPr="00394358">
        <w:rPr>
          <w:sz w:val="24"/>
        </w:rPr>
        <w:t>各项指标达到合格标准的情况及分析、核心指标</w:t>
      </w:r>
      <w:r w:rsidR="00EA3EF1">
        <w:rPr>
          <w:rFonts w:hint="eastAsia"/>
          <w:sz w:val="24"/>
        </w:rPr>
        <w:t>达成</w:t>
      </w:r>
      <w:r w:rsidR="008E0B0A" w:rsidRPr="00394358">
        <w:rPr>
          <w:sz w:val="24"/>
        </w:rPr>
        <w:t>情况及分析、硬性指标</w:t>
      </w:r>
      <w:r w:rsidR="00EA3EF1">
        <w:rPr>
          <w:rFonts w:hint="eastAsia"/>
          <w:sz w:val="24"/>
        </w:rPr>
        <w:t>达成</w:t>
      </w:r>
      <w:r w:rsidR="008E0B0A" w:rsidRPr="00394358">
        <w:rPr>
          <w:sz w:val="24"/>
        </w:rPr>
        <w:t>情况及分析</w:t>
      </w:r>
      <w:r w:rsidR="008E0B0A" w:rsidRPr="00394358">
        <w:rPr>
          <w:rFonts w:hint="eastAsia"/>
          <w:sz w:val="24"/>
        </w:rPr>
        <w:t>。</w:t>
      </w:r>
      <w:r w:rsidR="00362349" w:rsidRPr="00394358">
        <w:rPr>
          <w:rFonts w:hint="eastAsia"/>
          <w:sz w:val="24"/>
        </w:rPr>
        <w:t>若问题</w:t>
      </w:r>
      <w:r w:rsidR="00362349" w:rsidRPr="00394358">
        <w:rPr>
          <w:sz w:val="24"/>
        </w:rPr>
        <w:t>与本</w:t>
      </w:r>
      <w:r w:rsidR="00715AAE">
        <w:rPr>
          <w:rFonts w:hint="eastAsia"/>
          <w:sz w:val="24"/>
        </w:rPr>
        <w:t>单位</w:t>
      </w:r>
      <w:r w:rsidR="00362349" w:rsidRPr="00394358">
        <w:rPr>
          <w:sz w:val="24"/>
        </w:rPr>
        <w:t>不相关，</w:t>
      </w:r>
      <w:r w:rsidR="00362349" w:rsidRPr="00394358">
        <w:rPr>
          <w:rFonts w:hint="eastAsia"/>
          <w:sz w:val="24"/>
        </w:rPr>
        <w:t>在</w:t>
      </w:r>
      <w:r w:rsidR="00362349" w:rsidRPr="00394358">
        <w:rPr>
          <w:sz w:val="24"/>
        </w:rPr>
        <w:t>问题答复中填写</w:t>
      </w:r>
      <w:r w:rsidR="00362349" w:rsidRPr="00394358">
        <w:rPr>
          <w:rFonts w:hint="eastAsia"/>
          <w:sz w:val="24"/>
        </w:rPr>
        <w:t>“本问题</w:t>
      </w:r>
      <w:r w:rsidR="00362349" w:rsidRPr="00394358">
        <w:rPr>
          <w:sz w:val="24"/>
        </w:rPr>
        <w:t>与本</w:t>
      </w:r>
      <w:r w:rsidR="00EA3EF1">
        <w:rPr>
          <w:rFonts w:hint="eastAsia"/>
          <w:sz w:val="24"/>
        </w:rPr>
        <w:t>单位</w:t>
      </w:r>
      <w:r w:rsidR="00362349" w:rsidRPr="00394358">
        <w:rPr>
          <w:sz w:val="24"/>
        </w:rPr>
        <w:t>不相关</w:t>
      </w:r>
      <w:r w:rsidR="00362349" w:rsidRPr="00394358">
        <w:rPr>
          <w:rFonts w:hint="eastAsia"/>
          <w:sz w:val="24"/>
        </w:rPr>
        <w:t>”。</w:t>
      </w:r>
    </w:p>
    <w:p w:rsidR="009E1763" w:rsidRPr="00394358" w:rsidRDefault="008E0B0A" w:rsidP="00394358">
      <w:pPr>
        <w:adjustRightInd w:val="0"/>
        <w:snapToGrid w:val="0"/>
        <w:spacing w:after="0" w:line="360" w:lineRule="auto"/>
        <w:ind w:left="0" w:firstLineChars="200" w:firstLine="480"/>
        <w:rPr>
          <w:rFonts w:hAnsi="黑体" w:cs="黑体"/>
          <w:sz w:val="24"/>
        </w:rPr>
      </w:pPr>
      <w:r w:rsidRPr="00394358">
        <w:rPr>
          <w:rFonts w:hAnsi="黑体" w:cs="黑体" w:hint="eastAsia"/>
          <w:sz w:val="24"/>
        </w:rPr>
        <w:t>同时，各</w:t>
      </w:r>
      <w:r w:rsidR="00715AAE">
        <w:rPr>
          <w:rFonts w:hAnsi="黑体" w:cs="黑体" w:hint="eastAsia"/>
          <w:sz w:val="24"/>
        </w:rPr>
        <w:t>职能</w:t>
      </w:r>
      <w:r w:rsidRPr="00394358">
        <w:rPr>
          <w:rFonts w:hAnsi="黑体" w:cs="黑体"/>
          <w:sz w:val="24"/>
        </w:rPr>
        <w:t>部门和二级</w:t>
      </w:r>
      <w:r w:rsidR="00ED0B38">
        <w:rPr>
          <w:rFonts w:hAnsi="黑体" w:cs="黑体" w:hint="eastAsia"/>
          <w:sz w:val="24"/>
        </w:rPr>
        <w:t>教学单位</w:t>
      </w:r>
      <w:r w:rsidRPr="00394358">
        <w:rPr>
          <w:rFonts w:hAnsi="黑体" w:cs="黑体"/>
          <w:sz w:val="24"/>
        </w:rPr>
        <w:t>需单独撰写《</w:t>
      </w:r>
      <w:r w:rsidRPr="00394358">
        <w:rPr>
          <w:rFonts w:hAnsi="黑体" w:cs="黑体" w:hint="eastAsia"/>
          <w:sz w:val="24"/>
        </w:rPr>
        <w:t>审核</w:t>
      </w:r>
      <w:r w:rsidRPr="00394358">
        <w:rPr>
          <w:rFonts w:hAnsi="黑体" w:cs="黑体"/>
          <w:sz w:val="24"/>
        </w:rPr>
        <w:t>评估</w:t>
      </w:r>
      <w:r w:rsidRPr="00394358">
        <w:rPr>
          <w:rFonts w:hAnsi="黑体" w:cs="黑体" w:hint="eastAsia"/>
          <w:sz w:val="24"/>
        </w:rPr>
        <w:t>自查</w:t>
      </w:r>
      <w:r w:rsidRPr="00394358">
        <w:rPr>
          <w:rFonts w:hAnsi="黑体" w:cs="黑体"/>
          <w:sz w:val="24"/>
        </w:rPr>
        <w:t>问题整改</w:t>
      </w:r>
      <w:r w:rsidR="00EA3EF1">
        <w:rPr>
          <w:rFonts w:hAnsi="黑体" w:cs="黑体" w:hint="eastAsia"/>
          <w:sz w:val="24"/>
        </w:rPr>
        <w:t>方案</w:t>
      </w:r>
      <w:r w:rsidRPr="00394358">
        <w:rPr>
          <w:rFonts w:hAnsi="黑体" w:cs="黑体"/>
          <w:sz w:val="24"/>
        </w:rPr>
        <w:t>》</w:t>
      </w:r>
      <w:r w:rsidR="00362349" w:rsidRPr="00394358">
        <w:rPr>
          <w:rFonts w:hAnsi="黑体" w:cs="黑体" w:hint="eastAsia"/>
          <w:sz w:val="24"/>
        </w:rPr>
        <w:t>（见</w:t>
      </w:r>
      <w:r w:rsidR="00362349" w:rsidRPr="00394358">
        <w:rPr>
          <w:rFonts w:hAnsi="黑体" w:cs="黑体"/>
          <w:sz w:val="24"/>
        </w:rPr>
        <w:t>附件</w:t>
      </w:r>
      <w:r w:rsidR="00362349" w:rsidRPr="00394358">
        <w:rPr>
          <w:rFonts w:hAnsi="黑体" w:cs="黑体" w:hint="eastAsia"/>
          <w:sz w:val="24"/>
        </w:rPr>
        <w:t>2、4）</w:t>
      </w:r>
      <w:r w:rsidRPr="00394358">
        <w:rPr>
          <w:rFonts w:hAnsi="黑体" w:cs="黑体" w:hint="eastAsia"/>
          <w:sz w:val="24"/>
        </w:rPr>
        <w:t>，</w:t>
      </w:r>
      <w:r w:rsidRPr="00394358">
        <w:rPr>
          <w:rFonts w:hAnsi="黑体" w:cs="黑体"/>
          <w:sz w:val="24"/>
        </w:rPr>
        <w:t>针对</w:t>
      </w:r>
      <w:r w:rsidRPr="00394358">
        <w:rPr>
          <w:rFonts w:hAnsi="黑体" w:cs="黑体" w:hint="eastAsia"/>
          <w:sz w:val="24"/>
        </w:rPr>
        <w:t>自查</w:t>
      </w:r>
      <w:r w:rsidR="005F72AC" w:rsidRPr="00394358">
        <w:rPr>
          <w:rFonts w:hAnsi="黑体" w:cs="黑体" w:hint="eastAsia"/>
          <w:sz w:val="24"/>
        </w:rPr>
        <w:t>中</w:t>
      </w:r>
      <w:r w:rsidRPr="00394358">
        <w:rPr>
          <w:rFonts w:hAnsi="黑体" w:cs="黑体" w:hint="eastAsia"/>
          <w:sz w:val="24"/>
        </w:rPr>
        <w:t>有待提高</w:t>
      </w:r>
      <w:r w:rsidRPr="00394358">
        <w:rPr>
          <w:rFonts w:hAnsi="黑体" w:cs="黑体"/>
          <w:sz w:val="24"/>
        </w:rPr>
        <w:t>的项目</w:t>
      </w:r>
      <w:r w:rsidRPr="00394358">
        <w:rPr>
          <w:rFonts w:hAnsi="黑体" w:cs="黑体" w:hint="eastAsia"/>
          <w:sz w:val="24"/>
        </w:rPr>
        <w:t>，</w:t>
      </w:r>
      <w:r w:rsidRPr="00394358">
        <w:rPr>
          <w:rFonts w:hAnsi="黑体" w:cs="黑体"/>
          <w:sz w:val="24"/>
        </w:rPr>
        <w:t>提出</w:t>
      </w:r>
      <w:r w:rsidRPr="00394358">
        <w:rPr>
          <w:rFonts w:hAnsi="黑体" w:cs="黑体" w:hint="eastAsia"/>
          <w:sz w:val="24"/>
        </w:rPr>
        <w:t>具有</w:t>
      </w:r>
      <w:r w:rsidRPr="00394358">
        <w:rPr>
          <w:rFonts w:hAnsi="黑体" w:cs="黑体"/>
          <w:sz w:val="24"/>
        </w:rPr>
        <w:t>可行性的具体</w:t>
      </w:r>
      <w:r w:rsidRPr="00394358">
        <w:rPr>
          <w:rFonts w:hAnsi="黑体" w:cs="黑体" w:hint="eastAsia"/>
          <w:sz w:val="24"/>
        </w:rPr>
        <w:t>整改计划</w:t>
      </w:r>
      <w:r w:rsidRPr="00394358">
        <w:rPr>
          <w:rFonts w:hAnsi="黑体" w:cs="黑体"/>
          <w:sz w:val="24"/>
        </w:rPr>
        <w:t>、措施</w:t>
      </w:r>
      <w:r w:rsidRPr="00394358">
        <w:rPr>
          <w:rFonts w:hAnsi="黑体" w:cs="黑体" w:hint="eastAsia"/>
          <w:sz w:val="24"/>
        </w:rPr>
        <w:t>和日程</w:t>
      </w:r>
      <w:r w:rsidRPr="00394358">
        <w:rPr>
          <w:rFonts w:hAnsi="黑体" w:cs="黑体"/>
          <w:sz w:val="24"/>
        </w:rPr>
        <w:t>安排</w:t>
      </w:r>
      <w:r w:rsidRPr="00394358">
        <w:rPr>
          <w:rFonts w:hAnsi="黑体" w:cs="黑体" w:hint="eastAsia"/>
          <w:sz w:val="24"/>
        </w:rPr>
        <w:t>。若存在</w:t>
      </w:r>
      <w:r w:rsidRPr="00394358">
        <w:rPr>
          <w:rFonts w:hAnsi="黑体" w:cs="黑体"/>
          <w:sz w:val="24"/>
        </w:rPr>
        <w:t>的问题</w:t>
      </w:r>
      <w:r w:rsidRPr="00394358">
        <w:rPr>
          <w:rFonts w:hAnsi="黑体" w:cs="黑体" w:hint="eastAsia"/>
          <w:sz w:val="24"/>
        </w:rPr>
        <w:t>本单位</w:t>
      </w:r>
      <w:r w:rsidRPr="00394358">
        <w:rPr>
          <w:rFonts w:hAnsi="黑体" w:cs="黑体"/>
          <w:sz w:val="24"/>
        </w:rPr>
        <w:t>无法解决，要</w:t>
      </w:r>
      <w:r w:rsidRPr="00394358">
        <w:rPr>
          <w:rFonts w:hAnsi="黑体" w:cs="黑体" w:hint="eastAsia"/>
          <w:sz w:val="24"/>
        </w:rPr>
        <w:t>明确提出需要</w:t>
      </w:r>
      <w:r w:rsidRPr="00394358">
        <w:rPr>
          <w:rFonts w:hAnsi="黑体" w:cs="黑体"/>
          <w:sz w:val="24"/>
        </w:rPr>
        <w:t>学校协助解决</w:t>
      </w:r>
      <w:r w:rsidRPr="00394358">
        <w:rPr>
          <w:rFonts w:hAnsi="黑体" w:cs="黑体" w:hint="eastAsia"/>
          <w:sz w:val="24"/>
        </w:rPr>
        <w:t>的具体</w:t>
      </w:r>
      <w:r w:rsidRPr="00394358">
        <w:rPr>
          <w:rFonts w:hAnsi="黑体" w:cs="黑体"/>
          <w:sz w:val="24"/>
        </w:rPr>
        <w:t>问题</w:t>
      </w:r>
      <w:r w:rsidRPr="00394358">
        <w:rPr>
          <w:rFonts w:hAnsi="黑体" w:cs="黑体" w:hint="eastAsia"/>
          <w:sz w:val="24"/>
        </w:rPr>
        <w:t>、</w:t>
      </w:r>
      <w:r w:rsidRPr="00394358">
        <w:rPr>
          <w:rFonts w:hAnsi="黑体" w:cs="黑体"/>
          <w:sz w:val="24"/>
        </w:rPr>
        <w:t>方式</w:t>
      </w:r>
      <w:r w:rsidRPr="00394358">
        <w:rPr>
          <w:rFonts w:hAnsi="黑体" w:cs="黑体" w:hint="eastAsia"/>
          <w:sz w:val="24"/>
        </w:rPr>
        <w:t>和经</w:t>
      </w:r>
      <w:r w:rsidRPr="00394358">
        <w:rPr>
          <w:rFonts w:hAnsi="黑体" w:cs="黑体"/>
          <w:sz w:val="24"/>
        </w:rPr>
        <w:t>学校协助后</w:t>
      </w:r>
      <w:r w:rsidRPr="00394358">
        <w:rPr>
          <w:rFonts w:hAnsi="黑体" w:cs="黑体" w:hint="eastAsia"/>
          <w:sz w:val="24"/>
        </w:rPr>
        <w:t>能</w:t>
      </w:r>
      <w:r w:rsidRPr="00394358">
        <w:rPr>
          <w:rFonts w:hAnsi="黑体" w:cs="黑体"/>
          <w:sz w:val="24"/>
        </w:rPr>
        <w:t>达到的预期整改</w:t>
      </w:r>
      <w:r w:rsidRPr="00394358">
        <w:rPr>
          <w:rFonts w:hAnsi="黑体" w:cs="黑体" w:hint="eastAsia"/>
          <w:sz w:val="24"/>
        </w:rPr>
        <w:t>效果</w:t>
      </w:r>
      <w:r w:rsidRPr="00394358">
        <w:rPr>
          <w:rFonts w:hAnsi="黑体" w:cs="黑体"/>
          <w:sz w:val="24"/>
        </w:rPr>
        <w:t>。</w:t>
      </w:r>
    </w:p>
    <w:p w:rsidR="009E1763" w:rsidRPr="00394358" w:rsidRDefault="00ED0B38" w:rsidP="00394358">
      <w:pPr>
        <w:snapToGrid w:val="0"/>
        <w:spacing w:after="0" w:line="360" w:lineRule="auto"/>
        <w:ind w:left="8" w:firstLineChars="200" w:firstLine="480"/>
        <w:rPr>
          <w:rFonts w:hAnsi="黑体" w:cs="黑体"/>
          <w:sz w:val="24"/>
        </w:rPr>
      </w:pPr>
      <w:r>
        <w:rPr>
          <w:rFonts w:hAnsi="黑体" w:cs="黑体" w:hint="eastAsia"/>
          <w:sz w:val="24"/>
        </w:rPr>
        <w:t>自查报告和整改方案需在2020年2月底完成，具体上交时间另行通知。</w:t>
      </w:r>
      <w:r w:rsidR="005F72AC" w:rsidRPr="00394358">
        <w:rPr>
          <w:rFonts w:hAnsi="黑体" w:cs="黑体" w:hint="eastAsia"/>
          <w:sz w:val="24"/>
        </w:rPr>
        <w:t>学校</w:t>
      </w:r>
      <w:r w:rsidR="005F72AC" w:rsidRPr="00394358">
        <w:rPr>
          <w:rFonts w:hAnsi="黑体" w:cs="黑体"/>
          <w:sz w:val="24"/>
        </w:rPr>
        <w:t>将组织</w:t>
      </w:r>
      <w:r>
        <w:rPr>
          <w:rFonts w:hAnsi="黑体" w:cs="黑体" w:hint="eastAsia"/>
          <w:sz w:val="24"/>
        </w:rPr>
        <w:t>有关人员</w:t>
      </w:r>
      <w:r w:rsidR="005F72AC" w:rsidRPr="00394358">
        <w:rPr>
          <w:rFonts w:hAnsi="黑体" w:cs="黑体"/>
          <w:sz w:val="24"/>
        </w:rPr>
        <w:t>对</w:t>
      </w:r>
      <w:r w:rsidR="005F72AC" w:rsidRPr="00394358">
        <w:rPr>
          <w:rFonts w:hAnsi="黑体" w:cs="黑体" w:hint="eastAsia"/>
          <w:sz w:val="24"/>
        </w:rPr>
        <w:t>二级</w:t>
      </w:r>
      <w:r>
        <w:rPr>
          <w:rFonts w:hAnsi="黑体" w:cs="黑体" w:hint="eastAsia"/>
          <w:sz w:val="24"/>
        </w:rPr>
        <w:t>教学单位</w:t>
      </w:r>
      <w:r w:rsidR="005F72AC" w:rsidRPr="00394358">
        <w:rPr>
          <w:rFonts w:hAnsi="黑体" w:cs="黑体"/>
          <w:sz w:val="24"/>
        </w:rPr>
        <w:t>和</w:t>
      </w:r>
      <w:r w:rsidR="005F72AC" w:rsidRPr="00394358">
        <w:rPr>
          <w:rFonts w:hAnsi="黑体" w:cs="黑体" w:hint="eastAsia"/>
          <w:sz w:val="24"/>
        </w:rPr>
        <w:t>职能</w:t>
      </w:r>
      <w:r w:rsidR="005F72AC" w:rsidRPr="00394358">
        <w:rPr>
          <w:rFonts w:hAnsi="黑体" w:cs="黑体"/>
          <w:sz w:val="24"/>
        </w:rPr>
        <w:t>部门</w:t>
      </w:r>
      <w:r w:rsidR="005F72AC" w:rsidRPr="00394358">
        <w:rPr>
          <w:rFonts w:hAnsi="黑体" w:cs="黑体" w:hint="eastAsia"/>
          <w:sz w:val="24"/>
        </w:rPr>
        <w:t>问题自查阶段工作进行</w:t>
      </w:r>
      <w:r w:rsidR="005F72AC" w:rsidRPr="00394358">
        <w:rPr>
          <w:rFonts w:hAnsi="黑体" w:cs="黑体"/>
          <w:sz w:val="24"/>
        </w:rPr>
        <w:t>考核</w:t>
      </w:r>
      <w:r w:rsidR="005F72AC" w:rsidRPr="00394358">
        <w:rPr>
          <w:rFonts w:hAnsi="黑体" w:cs="黑体" w:hint="eastAsia"/>
          <w:sz w:val="24"/>
        </w:rPr>
        <w:t>和</w:t>
      </w:r>
      <w:r w:rsidR="005F72AC" w:rsidRPr="00394358">
        <w:rPr>
          <w:rFonts w:hAnsi="黑体" w:cs="黑体"/>
          <w:sz w:val="24"/>
        </w:rPr>
        <w:t>指导</w:t>
      </w:r>
      <w:r w:rsidR="005F72AC" w:rsidRPr="00394358">
        <w:rPr>
          <w:rFonts w:hAnsi="黑体" w:cs="黑体" w:hint="eastAsia"/>
          <w:sz w:val="24"/>
        </w:rPr>
        <w:t>，</w:t>
      </w:r>
      <w:r w:rsidR="00362349" w:rsidRPr="00394358">
        <w:rPr>
          <w:rFonts w:hAnsi="黑体" w:cs="黑体" w:hint="eastAsia"/>
          <w:sz w:val="24"/>
        </w:rPr>
        <w:t>根据</w:t>
      </w:r>
      <w:r w:rsidR="00362349" w:rsidRPr="00394358">
        <w:rPr>
          <w:rFonts w:hAnsi="黑体" w:cs="黑体"/>
          <w:sz w:val="24"/>
        </w:rPr>
        <w:t>考核情况</w:t>
      </w:r>
      <w:r w:rsidR="00362349" w:rsidRPr="00394358">
        <w:rPr>
          <w:rFonts w:hAnsi="黑体" w:cs="黑体" w:hint="eastAsia"/>
          <w:sz w:val="24"/>
        </w:rPr>
        <w:t>进行</w:t>
      </w:r>
      <w:r>
        <w:rPr>
          <w:rFonts w:hAnsi="黑体" w:cs="黑体" w:hint="eastAsia"/>
          <w:sz w:val="24"/>
        </w:rPr>
        <w:t>奖惩</w:t>
      </w:r>
      <w:r w:rsidR="00362349" w:rsidRPr="00394358">
        <w:rPr>
          <w:rFonts w:hAnsi="黑体" w:cs="黑体" w:hint="eastAsia"/>
          <w:sz w:val="24"/>
        </w:rPr>
        <w:t>。</w:t>
      </w:r>
    </w:p>
    <w:p w:rsidR="00362349" w:rsidRPr="00394358" w:rsidRDefault="00362349" w:rsidP="00394358">
      <w:pPr>
        <w:snapToGrid w:val="0"/>
        <w:spacing w:after="0" w:line="360" w:lineRule="auto"/>
        <w:ind w:left="8" w:firstLineChars="200" w:firstLine="480"/>
        <w:rPr>
          <w:rFonts w:hAnsi="黑体" w:cs="黑体"/>
          <w:sz w:val="24"/>
        </w:rPr>
      </w:pPr>
      <w:r w:rsidRPr="00394358">
        <w:rPr>
          <w:rFonts w:hAnsi="黑体" w:cs="黑体" w:hint="eastAsia"/>
          <w:sz w:val="24"/>
        </w:rPr>
        <w:t xml:space="preserve">                         </w:t>
      </w:r>
      <w:r w:rsidR="00ED0B38">
        <w:rPr>
          <w:rFonts w:hAnsi="黑体" w:cs="黑体"/>
          <w:sz w:val="24"/>
        </w:rPr>
        <w:t xml:space="preserve">                    </w:t>
      </w:r>
      <w:r w:rsidRPr="00394358">
        <w:rPr>
          <w:rFonts w:hAnsi="黑体" w:cs="黑体" w:hint="eastAsia"/>
          <w:sz w:val="24"/>
        </w:rPr>
        <w:t xml:space="preserve">    </w:t>
      </w:r>
      <w:proofErr w:type="gramStart"/>
      <w:r w:rsidR="00ED0B38">
        <w:rPr>
          <w:rFonts w:hAnsi="黑体" w:cs="黑体" w:hint="eastAsia"/>
          <w:sz w:val="24"/>
        </w:rPr>
        <w:t>评建办</w:t>
      </w:r>
      <w:proofErr w:type="gramEnd"/>
    </w:p>
    <w:p w:rsidR="00362349" w:rsidRPr="00394358" w:rsidRDefault="00362349" w:rsidP="00394358">
      <w:pPr>
        <w:snapToGrid w:val="0"/>
        <w:spacing w:after="0" w:line="360" w:lineRule="auto"/>
        <w:ind w:left="8" w:firstLineChars="200" w:firstLine="480"/>
        <w:rPr>
          <w:rFonts w:hAnsi="黑体" w:cs="黑体"/>
          <w:sz w:val="24"/>
        </w:rPr>
      </w:pPr>
      <w:r w:rsidRPr="00394358">
        <w:rPr>
          <w:rFonts w:hAnsi="黑体" w:cs="黑体" w:hint="eastAsia"/>
          <w:sz w:val="24"/>
        </w:rPr>
        <w:t xml:space="preserve">                                 </w:t>
      </w:r>
      <w:r w:rsidR="00ED0B38">
        <w:rPr>
          <w:rFonts w:hAnsi="黑体" w:cs="黑体"/>
          <w:sz w:val="24"/>
        </w:rPr>
        <w:t xml:space="preserve">         </w:t>
      </w:r>
      <w:r w:rsidRPr="00394358">
        <w:rPr>
          <w:rFonts w:hAnsi="黑体" w:cs="黑体" w:hint="eastAsia"/>
          <w:sz w:val="24"/>
        </w:rPr>
        <w:t xml:space="preserve">  2019年11月</w:t>
      </w:r>
      <w:r w:rsidR="00ED0B38">
        <w:rPr>
          <w:rFonts w:hAnsi="黑体" w:cs="黑体"/>
          <w:sz w:val="24"/>
        </w:rPr>
        <w:t>1</w:t>
      </w:r>
      <w:r w:rsidR="00EA3EF1">
        <w:rPr>
          <w:rFonts w:hAnsi="黑体" w:cs="黑体"/>
          <w:sz w:val="24"/>
        </w:rPr>
        <w:t>1</w:t>
      </w:r>
      <w:r w:rsidRPr="00394358">
        <w:rPr>
          <w:rFonts w:hAnsi="黑体" w:cs="黑体" w:hint="eastAsia"/>
          <w:sz w:val="24"/>
        </w:rPr>
        <w:t>日</w:t>
      </w:r>
    </w:p>
    <w:p w:rsidR="00362349" w:rsidRPr="00394358" w:rsidRDefault="00362349" w:rsidP="00394358">
      <w:pPr>
        <w:snapToGrid w:val="0"/>
        <w:spacing w:after="0" w:line="360" w:lineRule="auto"/>
        <w:ind w:left="8" w:firstLineChars="200" w:firstLine="480"/>
        <w:rPr>
          <w:rFonts w:hAnsi="黑体" w:cs="黑体"/>
          <w:sz w:val="24"/>
        </w:rPr>
      </w:pPr>
      <w:r w:rsidRPr="00394358">
        <w:rPr>
          <w:rFonts w:hAnsi="黑体" w:cs="黑体" w:hint="eastAsia"/>
          <w:sz w:val="24"/>
        </w:rPr>
        <w:t>附件：</w:t>
      </w:r>
    </w:p>
    <w:p w:rsidR="00362349" w:rsidRPr="00394358" w:rsidRDefault="00362349" w:rsidP="00651F74">
      <w:pPr>
        <w:snapToGrid w:val="0"/>
        <w:spacing w:after="0" w:line="360" w:lineRule="auto"/>
        <w:ind w:leftChars="150" w:left="480" w:firstLine="0"/>
        <w:rPr>
          <w:rFonts w:hAnsi="黑体" w:cs="黑体"/>
          <w:sz w:val="24"/>
        </w:rPr>
      </w:pPr>
      <w:r w:rsidRPr="00394358">
        <w:rPr>
          <w:rFonts w:hAnsi="黑体" w:cs="黑体" w:hint="eastAsia"/>
          <w:sz w:val="24"/>
        </w:rPr>
        <w:t>1. 周口师范学院本科教学工作审核评估职能</w:t>
      </w:r>
      <w:r w:rsidRPr="00394358">
        <w:rPr>
          <w:rFonts w:hAnsi="黑体" w:cs="黑体"/>
          <w:sz w:val="24"/>
        </w:rPr>
        <w:t>部门</w:t>
      </w:r>
      <w:r w:rsidRPr="00394358">
        <w:rPr>
          <w:rFonts w:hAnsi="黑体" w:cs="黑体" w:hint="eastAsia"/>
          <w:sz w:val="24"/>
        </w:rPr>
        <w:t>问题</w:t>
      </w:r>
      <w:r w:rsidRPr="00394358">
        <w:rPr>
          <w:rFonts w:hAnsi="黑体" w:cs="黑体"/>
          <w:sz w:val="24"/>
        </w:rPr>
        <w:t>自查</w:t>
      </w:r>
      <w:r w:rsidRPr="00394358">
        <w:rPr>
          <w:rFonts w:hAnsi="黑体" w:cs="黑体" w:hint="eastAsia"/>
          <w:sz w:val="24"/>
        </w:rPr>
        <w:t>报告</w:t>
      </w:r>
    </w:p>
    <w:p w:rsidR="00362349" w:rsidRPr="00394358" w:rsidRDefault="00362349" w:rsidP="00651F74">
      <w:pPr>
        <w:snapToGrid w:val="0"/>
        <w:spacing w:after="0" w:line="360" w:lineRule="auto"/>
        <w:ind w:leftChars="150" w:left="480" w:firstLine="0"/>
        <w:rPr>
          <w:rFonts w:hAnsi="黑体" w:cs="黑体"/>
          <w:sz w:val="24"/>
        </w:rPr>
      </w:pPr>
      <w:r w:rsidRPr="00394358">
        <w:rPr>
          <w:rFonts w:hAnsi="黑体" w:cs="黑体"/>
          <w:sz w:val="24"/>
        </w:rPr>
        <w:t>2</w:t>
      </w:r>
      <w:r w:rsidRPr="00394358">
        <w:rPr>
          <w:rFonts w:hAnsi="黑体" w:cs="黑体" w:hint="eastAsia"/>
          <w:sz w:val="24"/>
        </w:rPr>
        <w:t>. 周口师范学院本科教学工作审核评估职能</w:t>
      </w:r>
      <w:r w:rsidRPr="00394358">
        <w:rPr>
          <w:rFonts w:hAnsi="黑体" w:cs="黑体"/>
          <w:sz w:val="24"/>
        </w:rPr>
        <w:t>部门</w:t>
      </w:r>
      <w:r w:rsidRPr="00394358">
        <w:rPr>
          <w:rFonts w:hAnsi="黑体" w:cs="黑体" w:hint="eastAsia"/>
          <w:sz w:val="24"/>
        </w:rPr>
        <w:t>自查问题整改方案</w:t>
      </w:r>
    </w:p>
    <w:p w:rsidR="00362349" w:rsidRPr="00394358" w:rsidRDefault="00362349" w:rsidP="00651F74">
      <w:pPr>
        <w:snapToGrid w:val="0"/>
        <w:spacing w:after="0" w:line="360" w:lineRule="auto"/>
        <w:ind w:leftChars="150" w:left="480" w:firstLine="0"/>
        <w:rPr>
          <w:rFonts w:hAnsi="黑体" w:cs="黑体"/>
          <w:sz w:val="24"/>
        </w:rPr>
      </w:pPr>
      <w:r w:rsidRPr="00394358">
        <w:rPr>
          <w:rFonts w:hAnsi="黑体" w:cs="黑体"/>
          <w:sz w:val="24"/>
        </w:rPr>
        <w:t>3</w:t>
      </w:r>
      <w:r w:rsidRPr="00394358">
        <w:rPr>
          <w:rFonts w:hAnsi="黑体" w:cs="黑体" w:hint="eastAsia"/>
          <w:sz w:val="24"/>
        </w:rPr>
        <w:t>. 周口师范学院本科教学工作审核评估</w:t>
      </w:r>
      <w:r w:rsidR="00ED0B38">
        <w:rPr>
          <w:rFonts w:hAnsi="黑体" w:cs="黑体" w:hint="eastAsia"/>
          <w:sz w:val="24"/>
        </w:rPr>
        <w:t>二级教学单位</w:t>
      </w:r>
      <w:r w:rsidRPr="00394358">
        <w:rPr>
          <w:rFonts w:hAnsi="黑体" w:cs="黑体" w:hint="eastAsia"/>
          <w:sz w:val="24"/>
        </w:rPr>
        <w:t>问题</w:t>
      </w:r>
      <w:r w:rsidRPr="00394358">
        <w:rPr>
          <w:rFonts w:hAnsi="黑体" w:cs="黑体"/>
          <w:sz w:val="24"/>
        </w:rPr>
        <w:t>自查</w:t>
      </w:r>
      <w:r w:rsidRPr="00394358">
        <w:rPr>
          <w:rFonts w:hAnsi="黑体" w:cs="黑体" w:hint="eastAsia"/>
          <w:sz w:val="24"/>
        </w:rPr>
        <w:t>报告</w:t>
      </w:r>
    </w:p>
    <w:p w:rsidR="00362349" w:rsidRDefault="00362349" w:rsidP="00651F74">
      <w:pPr>
        <w:snapToGrid w:val="0"/>
        <w:spacing w:after="0" w:line="360" w:lineRule="auto"/>
        <w:ind w:leftChars="150" w:left="480" w:firstLine="0"/>
        <w:rPr>
          <w:rFonts w:hAnsi="黑体" w:cs="黑体"/>
          <w:sz w:val="24"/>
        </w:rPr>
      </w:pPr>
      <w:r w:rsidRPr="00394358">
        <w:rPr>
          <w:rFonts w:hAnsi="黑体" w:cs="黑体"/>
          <w:sz w:val="24"/>
        </w:rPr>
        <w:t>4</w:t>
      </w:r>
      <w:r w:rsidRPr="00394358">
        <w:rPr>
          <w:rFonts w:hAnsi="黑体" w:cs="黑体" w:hint="eastAsia"/>
          <w:sz w:val="24"/>
        </w:rPr>
        <w:t>. 周口师范学院本科教学工作审核评估</w:t>
      </w:r>
      <w:r w:rsidR="00ED0B38">
        <w:rPr>
          <w:rFonts w:hAnsi="黑体" w:cs="黑体" w:hint="eastAsia"/>
          <w:sz w:val="24"/>
        </w:rPr>
        <w:t>二级教学单位</w:t>
      </w:r>
      <w:r w:rsidRPr="00394358">
        <w:rPr>
          <w:rFonts w:hAnsi="黑体" w:cs="黑体" w:hint="eastAsia"/>
          <w:sz w:val="24"/>
        </w:rPr>
        <w:t>自查问题整改方案</w:t>
      </w:r>
    </w:p>
    <w:p w:rsidR="00651F74" w:rsidRDefault="00651F74" w:rsidP="00651F74">
      <w:pPr>
        <w:snapToGrid w:val="0"/>
        <w:spacing w:after="0" w:line="360" w:lineRule="auto"/>
        <w:ind w:leftChars="150" w:left="480" w:firstLine="0"/>
        <w:rPr>
          <w:rFonts w:hAnsi="黑体" w:cs="黑体"/>
          <w:sz w:val="24"/>
        </w:rPr>
      </w:pPr>
      <w:r>
        <w:rPr>
          <w:rFonts w:hAnsi="黑体" w:cs="黑体" w:hint="eastAsia"/>
          <w:sz w:val="24"/>
        </w:rPr>
        <w:t>5. 周口师范学院</w:t>
      </w:r>
      <w:r>
        <w:rPr>
          <w:rFonts w:hAnsi="黑体" w:cs="黑体"/>
          <w:sz w:val="24"/>
        </w:rPr>
        <w:t>本科教学工作审核评估任务</w:t>
      </w:r>
      <w:r>
        <w:rPr>
          <w:rFonts w:hAnsi="黑体" w:cs="黑体" w:hint="eastAsia"/>
          <w:sz w:val="24"/>
        </w:rPr>
        <w:t>分解表</w:t>
      </w:r>
    </w:p>
    <w:p w:rsidR="00362349" w:rsidRDefault="00C64315" w:rsidP="00931E62">
      <w:pPr>
        <w:snapToGrid w:val="0"/>
        <w:spacing w:after="0" w:line="360" w:lineRule="auto"/>
        <w:ind w:leftChars="150" w:left="480" w:firstLine="0"/>
        <w:rPr>
          <w:rFonts w:hAnsi="黑体" w:cs="黑体"/>
          <w:sz w:val="28"/>
        </w:rPr>
      </w:pPr>
      <w:r>
        <w:rPr>
          <w:rFonts w:hAnsi="黑体" w:cs="黑体" w:hint="eastAsia"/>
          <w:sz w:val="24"/>
        </w:rPr>
        <w:t xml:space="preserve">6. </w:t>
      </w:r>
      <w:r w:rsidR="00931E62" w:rsidRPr="00931E62">
        <w:rPr>
          <w:rFonts w:hAnsi="黑体" w:cs="黑体" w:hint="eastAsia"/>
          <w:sz w:val="24"/>
        </w:rPr>
        <w:t>普通高等学校基本办学条件指标（试行）</w:t>
      </w:r>
    </w:p>
    <w:p w:rsidR="00394358" w:rsidRDefault="00394358" w:rsidP="00362349">
      <w:pPr>
        <w:spacing w:after="0" w:line="259" w:lineRule="auto"/>
        <w:ind w:left="-5"/>
        <w:rPr>
          <w:rFonts w:hAnsi="黑体" w:cs="黑体"/>
          <w:sz w:val="28"/>
        </w:rPr>
        <w:sectPr w:rsidR="00394358" w:rsidSect="002474D8">
          <w:footerReference w:type="default" r:id="rId10"/>
          <w:pgSz w:w="11906" w:h="16838" w:code="9"/>
          <w:pgMar w:top="1440" w:right="1797" w:bottom="1440" w:left="1797" w:header="851" w:footer="794" w:gutter="0"/>
          <w:pgNumType w:start="1"/>
          <w:cols w:space="425"/>
          <w:docGrid w:type="lines" w:linePitch="435"/>
        </w:sectPr>
      </w:pPr>
    </w:p>
    <w:p w:rsidR="00362349" w:rsidRPr="00394358" w:rsidRDefault="00394358" w:rsidP="00362349">
      <w:pPr>
        <w:spacing w:after="0" w:line="259" w:lineRule="auto"/>
        <w:ind w:left="-5"/>
        <w:rPr>
          <w:rFonts w:hAnsi="黑体" w:cs="黑体"/>
          <w:sz w:val="24"/>
          <w:szCs w:val="24"/>
        </w:rPr>
      </w:pPr>
      <w:r w:rsidRPr="00394358">
        <w:rPr>
          <w:rFonts w:hAnsi="黑体" w:cs="黑体" w:hint="eastAsia"/>
          <w:sz w:val="24"/>
          <w:szCs w:val="24"/>
        </w:rPr>
        <w:lastRenderedPageBreak/>
        <w:t>附件1：</w:t>
      </w:r>
    </w:p>
    <w:p w:rsidR="0032416A" w:rsidRPr="00715AAE" w:rsidRDefault="00394358" w:rsidP="003F04E1">
      <w:pPr>
        <w:spacing w:after="0" w:line="259" w:lineRule="auto"/>
        <w:ind w:left="-6" w:hanging="11"/>
        <w:jc w:val="center"/>
        <w:outlineLvl w:val="0"/>
        <w:rPr>
          <w:rFonts w:hAnsi="黑体" w:cs="黑体"/>
          <w:b/>
          <w:sz w:val="28"/>
          <w:szCs w:val="24"/>
        </w:rPr>
      </w:pPr>
      <w:bookmarkStart w:id="1" w:name="_Toc24379075"/>
      <w:r w:rsidRPr="00715AAE">
        <w:rPr>
          <w:rFonts w:hAnsi="黑体" w:cs="黑体" w:hint="eastAsia"/>
          <w:b/>
          <w:sz w:val="28"/>
          <w:szCs w:val="24"/>
        </w:rPr>
        <w:t>周口师范学院本科教学工作审核评估职能</w:t>
      </w:r>
      <w:r w:rsidRPr="00715AAE">
        <w:rPr>
          <w:rFonts w:hAnsi="黑体" w:cs="黑体"/>
          <w:b/>
          <w:sz w:val="28"/>
          <w:szCs w:val="24"/>
        </w:rPr>
        <w:t>部门</w:t>
      </w:r>
      <w:r w:rsidRPr="00715AAE">
        <w:rPr>
          <w:rFonts w:hAnsi="黑体" w:cs="黑体" w:hint="eastAsia"/>
          <w:b/>
          <w:sz w:val="28"/>
          <w:szCs w:val="24"/>
        </w:rPr>
        <w:t>问题</w:t>
      </w:r>
      <w:r w:rsidRPr="00715AAE">
        <w:rPr>
          <w:rFonts w:hAnsi="黑体" w:cs="黑体"/>
          <w:b/>
          <w:sz w:val="28"/>
          <w:szCs w:val="24"/>
        </w:rPr>
        <w:t>自查</w:t>
      </w:r>
      <w:r w:rsidRPr="00715AAE">
        <w:rPr>
          <w:rFonts w:hAnsi="黑体" w:cs="黑体" w:hint="eastAsia"/>
          <w:b/>
          <w:sz w:val="28"/>
          <w:szCs w:val="24"/>
        </w:rPr>
        <w:t>报告</w:t>
      </w:r>
      <w:bookmarkEnd w:id="1"/>
    </w:p>
    <w:p w:rsidR="00E642EE" w:rsidRDefault="00E642EE" w:rsidP="0032416A">
      <w:pPr>
        <w:spacing w:after="0" w:line="259" w:lineRule="auto"/>
        <w:ind w:left="-5"/>
        <w:rPr>
          <w:rFonts w:hAnsi="黑体" w:cs="黑体"/>
          <w:sz w:val="24"/>
          <w:szCs w:val="24"/>
        </w:rPr>
      </w:pPr>
    </w:p>
    <w:p w:rsidR="0032416A" w:rsidRPr="00394358" w:rsidRDefault="00394358" w:rsidP="0032416A">
      <w:pPr>
        <w:spacing w:after="0" w:line="259" w:lineRule="auto"/>
        <w:ind w:left="-5"/>
        <w:rPr>
          <w:rFonts w:hAnsi="黑体" w:cs="黑体"/>
          <w:sz w:val="24"/>
          <w:szCs w:val="24"/>
        </w:rPr>
      </w:pPr>
      <w:r w:rsidRPr="00394358">
        <w:rPr>
          <w:rFonts w:hAnsi="黑体" w:cs="黑体" w:hint="eastAsia"/>
          <w:sz w:val="24"/>
          <w:szCs w:val="24"/>
        </w:rPr>
        <w:t>一</w:t>
      </w:r>
      <w:r w:rsidRPr="00394358">
        <w:rPr>
          <w:rFonts w:hAnsi="黑体" w:cs="黑体"/>
          <w:sz w:val="24"/>
          <w:szCs w:val="24"/>
        </w:rPr>
        <w:t>、自查工作概述</w:t>
      </w:r>
    </w:p>
    <w:p w:rsidR="0032416A" w:rsidRPr="00394358" w:rsidRDefault="0032416A" w:rsidP="00394358">
      <w:pPr>
        <w:adjustRightInd w:val="0"/>
        <w:spacing w:after="0" w:line="259" w:lineRule="auto"/>
        <w:ind w:left="0" w:firstLineChars="200" w:firstLine="480"/>
        <w:rPr>
          <w:rFonts w:hAnsi="黑体" w:cs="黑体"/>
          <w:sz w:val="24"/>
          <w:szCs w:val="24"/>
        </w:rPr>
      </w:pPr>
    </w:p>
    <w:p w:rsidR="0032416A" w:rsidRDefault="00394358" w:rsidP="0032416A">
      <w:pPr>
        <w:spacing w:after="0" w:line="259" w:lineRule="auto"/>
        <w:ind w:left="-5"/>
        <w:rPr>
          <w:rFonts w:hAnsi="黑体" w:cs="黑体"/>
          <w:sz w:val="24"/>
          <w:szCs w:val="24"/>
        </w:rPr>
      </w:pPr>
      <w:r>
        <w:rPr>
          <w:rFonts w:hAnsi="黑体" w:cs="黑体" w:hint="eastAsia"/>
          <w:sz w:val="24"/>
          <w:szCs w:val="24"/>
        </w:rPr>
        <w:t>二</w:t>
      </w:r>
      <w:r>
        <w:rPr>
          <w:rFonts w:hAnsi="黑体" w:cs="黑体"/>
          <w:sz w:val="24"/>
          <w:szCs w:val="24"/>
        </w:rPr>
        <w:t>、</w:t>
      </w:r>
      <w:r>
        <w:rPr>
          <w:rFonts w:hAnsi="黑体" w:cs="黑体" w:hint="eastAsia"/>
          <w:sz w:val="24"/>
          <w:szCs w:val="24"/>
        </w:rPr>
        <w:t>对</w:t>
      </w:r>
      <w:r>
        <w:rPr>
          <w:rFonts w:hAnsi="黑体" w:cs="黑体"/>
          <w:sz w:val="24"/>
          <w:szCs w:val="24"/>
        </w:rPr>
        <w:t>审核评估引导性问题的答复</w:t>
      </w:r>
      <w:r>
        <w:rPr>
          <w:rFonts w:hAnsi="黑体" w:cs="黑体" w:hint="eastAsia"/>
          <w:sz w:val="24"/>
          <w:szCs w:val="24"/>
        </w:rPr>
        <w:t>和</w:t>
      </w:r>
      <w:r>
        <w:rPr>
          <w:rFonts w:hAnsi="黑体" w:cs="黑体"/>
          <w:sz w:val="24"/>
          <w:szCs w:val="24"/>
        </w:rPr>
        <w:t>自查情况</w:t>
      </w:r>
    </w:p>
    <w:p w:rsidR="00936E1A" w:rsidRDefault="00936E1A" w:rsidP="00936E1A">
      <w:pPr>
        <w:spacing w:after="0" w:line="259" w:lineRule="auto"/>
        <w:ind w:left="-5"/>
        <w:jc w:val="center"/>
        <w:rPr>
          <w:rFonts w:hAnsi="黑体" w:cs="黑体"/>
          <w:sz w:val="24"/>
          <w:szCs w:val="24"/>
        </w:rPr>
      </w:pPr>
    </w:p>
    <w:p w:rsidR="00685BB5" w:rsidRDefault="00936E1A" w:rsidP="00936E1A">
      <w:pPr>
        <w:spacing w:after="0" w:line="259" w:lineRule="auto"/>
        <w:ind w:left="-5"/>
        <w:jc w:val="center"/>
        <w:rPr>
          <w:rFonts w:hAnsi="黑体" w:cs="黑体"/>
          <w:b/>
          <w:sz w:val="28"/>
          <w:szCs w:val="24"/>
        </w:rPr>
      </w:pPr>
      <w:r w:rsidRPr="00936E1A">
        <w:rPr>
          <w:rFonts w:hAnsi="黑体" w:cs="黑体" w:hint="eastAsia"/>
          <w:b/>
          <w:sz w:val="28"/>
          <w:szCs w:val="24"/>
        </w:rPr>
        <w:t>第1部分</w:t>
      </w:r>
    </w:p>
    <w:p w:rsidR="00936E1A" w:rsidRPr="00936E1A" w:rsidRDefault="00936E1A" w:rsidP="00936E1A">
      <w:pPr>
        <w:spacing w:after="0" w:line="259" w:lineRule="auto"/>
        <w:ind w:left="-5"/>
        <w:jc w:val="center"/>
        <w:rPr>
          <w:rFonts w:hAnsi="黑体" w:cs="黑体"/>
          <w:b/>
          <w:sz w:val="28"/>
          <w:szCs w:val="24"/>
        </w:rPr>
      </w:pPr>
    </w:p>
    <w:p w:rsidR="00394358" w:rsidRPr="00715AAE" w:rsidRDefault="00394358" w:rsidP="00394358">
      <w:pPr>
        <w:spacing w:after="0" w:line="259" w:lineRule="auto"/>
        <w:ind w:left="-5"/>
        <w:rPr>
          <w:rFonts w:hAnsi="黑体" w:cs="黑体"/>
          <w:b/>
          <w:sz w:val="24"/>
          <w:szCs w:val="24"/>
        </w:rPr>
      </w:pPr>
      <w:r w:rsidRPr="00715AAE">
        <w:rPr>
          <w:rFonts w:hAnsi="黑体" w:cs="黑体" w:hint="eastAsia"/>
          <w:b/>
          <w:sz w:val="24"/>
          <w:szCs w:val="24"/>
        </w:rPr>
        <w:t>审核</w:t>
      </w:r>
      <w:r w:rsidRPr="00715AAE">
        <w:rPr>
          <w:rFonts w:hAnsi="黑体" w:cs="黑体"/>
          <w:b/>
          <w:sz w:val="24"/>
          <w:szCs w:val="24"/>
        </w:rPr>
        <w:t>项目：1.定位与目标</w:t>
      </w:r>
    </w:p>
    <w:p w:rsidR="00394358" w:rsidRPr="00715AAE" w:rsidRDefault="00394358" w:rsidP="00394358">
      <w:pPr>
        <w:spacing w:after="0" w:line="259" w:lineRule="auto"/>
        <w:ind w:left="-5"/>
        <w:rPr>
          <w:rFonts w:hAnsi="黑体" w:cs="黑体"/>
          <w:b/>
          <w:sz w:val="24"/>
          <w:szCs w:val="24"/>
        </w:rPr>
      </w:pPr>
      <w:r w:rsidRPr="00715AAE">
        <w:rPr>
          <w:rFonts w:hAnsi="黑体" w:cs="黑体" w:hint="eastAsia"/>
          <w:b/>
          <w:sz w:val="24"/>
          <w:szCs w:val="24"/>
        </w:rPr>
        <w:t>审核要素</w:t>
      </w:r>
      <w:r w:rsidRPr="00715AAE">
        <w:rPr>
          <w:rFonts w:hAnsi="黑体" w:cs="黑体"/>
          <w:b/>
          <w:sz w:val="24"/>
          <w:szCs w:val="24"/>
        </w:rPr>
        <w:t>：1.1 办学定位</w:t>
      </w:r>
    </w:p>
    <w:p w:rsidR="00394358" w:rsidRPr="00715AAE" w:rsidRDefault="00394358" w:rsidP="00685BB5">
      <w:pPr>
        <w:spacing w:after="0" w:line="259" w:lineRule="auto"/>
        <w:ind w:left="-5"/>
        <w:rPr>
          <w:rFonts w:hAnsi="黑体" w:cs="黑体"/>
          <w:b/>
          <w:sz w:val="24"/>
          <w:szCs w:val="24"/>
        </w:rPr>
      </w:pPr>
      <w:r w:rsidRPr="00715AAE">
        <w:rPr>
          <w:rFonts w:hAnsi="黑体" w:cs="黑体" w:hint="eastAsia"/>
          <w:b/>
          <w:sz w:val="24"/>
          <w:szCs w:val="24"/>
        </w:rPr>
        <w:t>审核</w:t>
      </w:r>
      <w:r w:rsidRPr="00715AAE">
        <w:rPr>
          <w:rFonts w:hAnsi="黑体" w:cs="黑体"/>
          <w:b/>
          <w:sz w:val="24"/>
          <w:szCs w:val="24"/>
        </w:rPr>
        <w:t>要点：</w:t>
      </w:r>
      <w:r w:rsidR="00685BB5" w:rsidRPr="00715AAE">
        <w:rPr>
          <w:rFonts w:hAnsi="黑体" w:cs="黑体" w:hint="eastAsia"/>
          <w:b/>
          <w:sz w:val="24"/>
          <w:szCs w:val="24"/>
        </w:rPr>
        <w:t>（</w:t>
      </w:r>
      <w:r w:rsidR="00685BB5" w:rsidRPr="00715AAE">
        <w:rPr>
          <w:rFonts w:hAnsi="黑体" w:cs="黑体"/>
          <w:b/>
          <w:sz w:val="24"/>
          <w:szCs w:val="24"/>
        </w:rPr>
        <w:t>1）学校办学方向、办学定位及确定依据</w:t>
      </w:r>
      <w:r w:rsidR="00685BB5" w:rsidRPr="00715AAE">
        <w:rPr>
          <w:rFonts w:hAnsi="黑体" w:cs="黑体" w:hint="eastAsia"/>
          <w:b/>
          <w:sz w:val="24"/>
          <w:szCs w:val="24"/>
        </w:rPr>
        <w:t>；（</w:t>
      </w:r>
      <w:r w:rsidR="00685BB5" w:rsidRPr="00715AAE">
        <w:rPr>
          <w:rFonts w:hAnsi="黑体" w:cs="黑体"/>
          <w:b/>
          <w:sz w:val="24"/>
          <w:szCs w:val="24"/>
        </w:rPr>
        <w:t>2）办学定位在学校发展规划中的体现</w:t>
      </w:r>
      <w:r w:rsidR="006B17FF" w:rsidRPr="00715AAE">
        <w:rPr>
          <w:rFonts w:hAnsi="黑体" w:cs="黑体" w:hint="eastAsia"/>
          <w:b/>
          <w:sz w:val="24"/>
          <w:szCs w:val="24"/>
        </w:rPr>
        <w:t>。</w:t>
      </w:r>
    </w:p>
    <w:p w:rsidR="00685BB5" w:rsidRPr="00715AAE" w:rsidRDefault="00685BB5" w:rsidP="00685BB5">
      <w:pPr>
        <w:spacing w:after="0" w:line="259" w:lineRule="auto"/>
        <w:ind w:left="-5"/>
        <w:rPr>
          <w:rFonts w:hAnsi="黑体" w:cs="黑体"/>
          <w:sz w:val="24"/>
          <w:szCs w:val="24"/>
        </w:rPr>
      </w:pPr>
      <w:r w:rsidRPr="00715AAE">
        <w:rPr>
          <w:rFonts w:hAnsi="黑体" w:cs="黑体" w:hint="eastAsia"/>
          <w:sz w:val="24"/>
          <w:szCs w:val="24"/>
        </w:rPr>
        <w:t>引导性</w:t>
      </w:r>
      <w:r w:rsidRPr="00715AAE">
        <w:rPr>
          <w:rFonts w:hAnsi="黑体" w:cs="黑体"/>
          <w:sz w:val="24"/>
          <w:szCs w:val="24"/>
        </w:rPr>
        <w:t>问题：</w:t>
      </w:r>
    </w:p>
    <w:p w:rsidR="00394358" w:rsidRPr="00715AAE" w:rsidRDefault="00685BB5" w:rsidP="00394358">
      <w:pPr>
        <w:spacing w:after="0" w:line="259" w:lineRule="auto"/>
        <w:ind w:left="-5"/>
        <w:rPr>
          <w:rFonts w:hAnsi="黑体" w:cs="黑体"/>
          <w:sz w:val="24"/>
          <w:szCs w:val="24"/>
        </w:rPr>
      </w:pPr>
      <w:r w:rsidRPr="00715AAE">
        <w:rPr>
          <w:rFonts w:hAnsi="黑体" w:cs="黑体" w:hint="eastAsia"/>
          <w:sz w:val="24"/>
          <w:szCs w:val="24"/>
        </w:rPr>
        <w:t>1</w:t>
      </w:r>
      <w:r w:rsidRPr="00715AAE">
        <w:rPr>
          <w:rFonts w:hAnsi="黑体" w:cs="黑体"/>
          <w:sz w:val="24"/>
          <w:szCs w:val="24"/>
        </w:rPr>
        <w:t>.1.1</w:t>
      </w:r>
      <w:r w:rsidR="00394358" w:rsidRPr="00715AAE">
        <w:rPr>
          <w:rFonts w:hAnsi="黑体" w:cs="黑体"/>
          <w:sz w:val="24"/>
          <w:szCs w:val="24"/>
        </w:rPr>
        <w:t>学校的办学定位、办学理念、发展目标是什么？依据为何？</w:t>
      </w:r>
      <w:r w:rsidRPr="00715AAE">
        <w:rPr>
          <w:rFonts w:hAnsi="黑体" w:cs="黑体" w:hint="eastAsia"/>
          <w:sz w:val="24"/>
          <w:szCs w:val="24"/>
        </w:rPr>
        <w:t>具体</w:t>
      </w:r>
      <w:r w:rsidRPr="00715AAE">
        <w:rPr>
          <w:rFonts w:hAnsi="黑体" w:cs="黑体"/>
          <w:sz w:val="24"/>
          <w:szCs w:val="24"/>
        </w:rPr>
        <w:t>调研情况？</w:t>
      </w:r>
      <w:r w:rsidR="00936E1A" w:rsidRPr="00715AAE">
        <w:rPr>
          <w:rFonts w:hAnsi="黑体" w:cs="黑体" w:hint="eastAsia"/>
          <w:sz w:val="24"/>
          <w:szCs w:val="24"/>
        </w:rPr>
        <w:t>调研</w:t>
      </w:r>
      <w:r w:rsidR="00936E1A" w:rsidRPr="00715AAE">
        <w:rPr>
          <w:rFonts w:hAnsi="黑体" w:cs="黑体"/>
          <w:sz w:val="24"/>
          <w:szCs w:val="24"/>
        </w:rPr>
        <w:t>支撑材料的</w:t>
      </w:r>
      <w:r w:rsidR="00936E1A" w:rsidRPr="00715AAE">
        <w:rPr>
          <w:rFonts w:hAnsi="黑体" w:cs="黑体" w:hint="eastAsia"/>
          <w:sz w:val="24"/>
          <w:szCs w:val="24"/>
        </w:rPr>
        <w:t>收集</w:t>
      </w:r>
      <w:r w:rsidR="00936E1A" w:rsidRPr="00715AAE">
        <w:rPr>
          <w:rFonts w:hAnsi="黑体" w:cs="黑体"/>
          <w:sz w:val="24"/>
          <w:szCs w:val="24"/>
        </w:rPr>
        <w:t>和存放情况如</w:t>
      </w:r>
      <w:bookmarkStart w:id="2" w:name="_GoBack"/>
      <w:bookmarkEnd w:id="2"/>
      <w:r w:rsidR="00936E1A" w:rsidRPr="00715AAE">
        <w:rPr>
          <w:rFonts w:hAnsi="黑体" w:cs="黑体"/>
          <w:sz w:val="24"/>
          <w:szCs w:val="24"/>
        </w:rPr>
        <w:t>何？</w:t>
      </w:r>
    </w:p>
    <w:p w:rsidR="00685BB5" w:rsidRPr="00715AAE" w:rsidRDefault="00A819A0" w:rsidP="00394358">
      <w:pPr>
        <w:spacing w:after="0" w:line="259" w:lineRule="auto"/>
        <w:ind w:left="-5"/>
        <w:rPr>
          <w:rFonts w:hAnsi="黑体" w:cs="黑体"/>
          <w:sz w:val="24"/>
          <w:szCs w:val="24"/>
        </w:rPr>
      </w:pPr>
      <w:r w:rsidRPr="00A819A0">
        <w:rPr>
          <w:rFonts w:hAnsi="黑体" w:cs="黑体" w:hint="eastAsia"/>
          <w:sz w:val="24"/>
          <w:szCs w:val="24"/>
        </w:rPr>
        <w:t>问题答复：</w:t>
      </w:r>
    </w:p>
    <w:p w:rsidR="00685BB5" w:rsidRPr="00715AAE" w:rsidRDefault="00685BB5" w:rsidP="00685BB5">
      <w:pPr>
        <w:adjustRightInd w:val="0"/>
        <w:spacing w:after="0" w:line="259" w:lineRule="auto"/>
        <w:ind w:left="0" w:firstLineChars="200" w:firstLine="480"/>
        <w:rPr>
          <w:rFonts w:hAnsi="黑体" w:cs="黑体"/>
          <w:sz w:val="24"/>
          <w:szCs w:val="24"/>
        </w:rPr>
      </w:pPr>
    </w:p>
    <w:p w:rsidR="00685BB5" w:rsidRPr="00715AAE" w:rsidRDefault="00685BB5" w:rsidP="00685BB5">
      <w:pPr>
        <w:adjustRightInd w:val="0"/>
        <w:spacing w:after="0" w:line="259" w:lineRule="auto"/>
        <w:ind w:left="0" w:firstLineChars="200" w:firstLine="480"/>
        <w:rPr>
          <w:rFonts w:hAnsi="黑体" w:cs="黑体"/>
          <w:sz w:val="24"/>
          <w:szCs w:val="24"/>
        </w:rPr>
      </w:pPr>
    </w:p>
    <w:p w:rsidR="00685BB5" w:rsidRPr="00715AAE" w:rsidRDefault="00685BB5" w:rsidP="00685BB5">
      <w:pPr>
        <w:adjustRightInd w:val="0"/>
        <w:spacing w:after="0" w:line="259" w:lineRule="auto"/>
        <w:ind w:left="0" w:firstLineChars="200" w:firstLine="480"/>
        <w:rPr>
          <w:rFonts w:hAnsi="黑体" w:cs="黑体"/>
          <w:sz w:val="24"/>
          <w:szCs w:val="24"/>
        </w:rPr>
      </w:pPr>
    </w:p>
    <w:p w:rsidR="008551C3" w:rsidRPr="00715AAE" w:rsidRDefault="008551C3" w:rsidP="008551C3">
      <w:pPr>
        <w:spacing w:after="0" w:line="259" w:lineRule="auto"/>
        <w:ind w:left="-5"/>
        <w:rPr>
          <w:rFonts w:hAnsi="黑体" w:cs="黑体"/>
          <w:sz w:val="24"/>
          <w:szCs w:val="24"/>
        </w:rPr>
      </w:pPr>
      <w:r w:rsidRPr="00715AAE">
        <w:rPr>
          <w:rFonts w:hAnsi="黑体" w:cs="黑体" w:hint="eastAsia"/>
          <w:sz w:val="24"/>
          <w:szCs w:val="24"/>
        </w:rPr>
        <w:t>引导性</w:t>
      </w:r>
      <w:r w:rsidRPr="00715AAE">
        <w:rPr>
          <w:rFonts w:hAnsi="黑体" w:cs="黑体"/>
          <w:sz w:val="24"/>
          <w:szCs w:val="24"/>
        </w:rPr>
        <w:t>问题：</w:t>
      </w:r>
    </w:p>
    <w:p w:rsidR="00394358" w:rsidRPr="00715AAE" w:rsidRDefault="00685BB5" w:rsidP="00394358">
      <w:pPr>
        <w:spacing w:after="0" w:line="259" w:lineRule="auto"/>
        <w:ind w:left="-5"/>
        <w:rPr>
          <w:rFonts w:hAnsi="黑体" w:cs="黑体"/>
          <w:sz w:val="24"/>
          <w:szCs w:val="24"/>
        </w:rPr>
      </w:pPr>
      <w:r w:rsidRPr="00715AAE">
        <w:rPr>
          <w:rFonts w:hAnsi="黑体" w:cs="黑体" w:hint="eastAsia"/>
          <w:sz w:val="24"/>
          <w:szCs w:val="24"/>
        </w:rPr>
        <w:t>1</w:t>
      </w:r>
      <w:r w:rsidRPr="00715AAE">
        <w:rPr>
          <w:rFonts w:hAnsi="黑体" w:cs="黑体"/>
          <w:sz w:val="24"/>
          <w:szCs w:val="24"/>
        </w:rPr>
        <w:t>.1.2</w:t>
      </w:r>
      <w:r w:rsidR="00394358" w:rsidRPr="00715AAE">
        <w:rPr>
          <w:rFonts w:hAnsi="黑体" w:cs="黑体"/>
          <w:sz w:val="24"/>
          <w:szCs w:val="24"/>
        </w:rPr>
        <w:t>学校教师、学生及校友对学校办学定位、办学理念、发展目标的认可度如何？</w:t>
      </w:r>
      <w:r w:rsidRPr="00715AAE">
        <w:rPr>
          <w:rFonts w:hAnsi="黑体" w:cs="黑体" w:hint="eastAsia"/>
          <w:sz w:val="24"/>
          <w:szCs w:val="24"/>
        </w:rPr>
        <w:t>调研的</w:t>
      </w:r>
      <w:r w:rsidRPr="00715AAE">
        <w:rPr>
          <w:rFonts w:hAnsi="黑体" w:cs="黑体"/>
          <w:sz w:val="24"/>
          <w:szCs w:val="24"/>
        </w:rPr>
        <w:t>方式</w:t>
      </w:r>
      <w:r w:rsidRPr="00715AAE">
        <w:rPr>
          <w:rFonts w:hAnsi="黑体" w:cs="黑体" w:hint="eastAsia"/>
          <w:sz w:val="24"/>
          <w:szCs w:val="24"/>
        </w:rPr>
        <w:t>为何</w:t>
      </w:r>
      <w:r w:rsidRPr="00715AAE">
        <w:rPr>
          <w:rFonts w:hAnsi="黑体" w:cs="黑体"/>
          <w:sz w:val="24"/>
          <w:szCs w:val="24"/>
        </w:rPr>
        <w:t>？认可度</w:t>
      </w:r>
      <w:r w:rsidRPr="00715AAE">
        <w:rPr>
          <w:rFonts w:hAnsi="黑体" w:cs="黑体" w:hint="eastAsia"/>
          <w:sz w:val="24"/>
          <w:szCs w:val="24"/>
        </w:rPr>
        <w:t>高低</w:t>
      </w:r>
      <w:r w:rsidRPr="00715AAE">
        <w:rPr>
          <w:rFonts w:hAnsi="黑体" w:cs="黑体"/>
          <w:sz w:val="24"/>
          <w:szCs w:val="24"/>
        </w:rPr>
        <w:t>的判断标准为何？</w:t>
      </w:r>
      <w:r w:rsidR="00936E1A" w:rsidRPr="00715AAE">
        <w:rPr>
          <w:rFonts w:hAnsi="黑体" w:cs="黑体" w:hint="eastAsia"/>
          <w:sz w:val="24"/>
          <w:szCs w:val="24"/>
        </w:rPr>
        <w:t>调研</w:t>
      </w:r>
      <w:r w:rsidR="00936E1A" w:rsidRPr="00715AAE">
        <w:rPr>
          <w:rFonts w:hAnsi="黑体" w:cs="黑体"/>
          <w:sz w:val="24"/>
          <w:szCs w:val="24"/>
        </w:rPr>
        <w:t>支撑材料的</w:t>
      </w:r>
      <w:r w:rsidR="00936E1A" w:rsidRPr="00715AAE">
        <w:rPr>
          <w:rFonts w:hAnsi="黑体" w:cs="黑体" w:hint="eastAsia"/>
          <w:sz w:val="24"/>
          <w:szCs w:val="24"/>
        </w:rPr>
        <w:t>收集</w:t>
      </w:r>
      <w:r w:rsidR="00936E1A" w:rsidRPr="00715AAE">
        <w:rPr>
          <w:rFonts w:hAnsi="黑体" w:cs="黑体"/>
          <w:sz w:val="24"/>
          <w:szCs w:val="24"/>
        </w:rPr>
        <w:t>和存放情况如何？</w:t>
      </w:r>
    </w:p>
    <w:p w:rsidR="00685BB5" w:rsidRPr="00715AAE" w:rsidRDefault="00A819A0" w:rsidP="00685BB5">
      <w:pPr>
        <w:spacing w:after="0" w:line="259" w:lineRule="auto"/>
        <w:ind w:left="-5"/>
        <w:rPr>
          <w:rFonts w:hAnsi="黑体" w:cs="黑体"/>
          <w:sz w:val="24"/>
          <w:szCs w:val="24"/>
        </w:rPr>
      </w:pPr>
      <w:r w:rsidRPr="00A819A0">
        <w:rPr>
          <w:rFonts w:hAnsi="黑体" w:cs="黑体" w:hint="eastAsia"/>
          <w:sz w:val="24"/>
          <w:szCs w:val="24"/>
        </w:rPr>
        <w:t>问题答复：</w:t>
      </w:r>
    </w:p>
    <w:p w:rsidR="00685BB5" w:rsidRPr="00715AAE" w:rsidRDefault="00685BB5" w:rsidP="00685BB5">
      <w:pPr>
        <w:adjustRightInd w:val="0"/>
        <w:spacing w:after="0" w:line="259" w:lineRule="auto"/>
        <w:ind w:left="0" w:firstLineChars="200" w:firstLine="480"/>
        <w:rPr>
          <w:rFonts w:hAnsi="黑体" w:cs="黑体"/>
          <w:sz w:val="24"/>
          <w:szCs w:val="24"/>
        </w:rPr>
      </w:pPr>
    </w:p>
    <w:p w:rsidR="00685BB5" w:rsidRPr="00715AAE" w:rsidRDefault="00685BB5" w:rsidP="00685BB5">
      <w:pPr>
        <w:adjustRightInd w:val="0"/>
        <w:spacing w:after="0" w:line="259" w:lineRule="auto"/>
        <w:ind w:left="0" w:firstLineChars="200" w:firstLine="480"/>
        <w:rPr>
          <w:rFonts w:hAnsi="黑体" w:cs="黑体"/>
          <w:sz w:val="24"/>
          <w:szCs w:val="24"/>
        </w:rPr>
      </w:pPr>
    </w:p>
    <w:p w:rsidR="00685BB5" w:rsidRPr="00715AAE" w:rsidRDefault="00685BB5" w:rsidP="00685BB5">
      <w:pPr>
        <w:adjustRightInd w:val="0"/>
        <w:spacing w:after="0" w:line="259" w:lineRule="auto"/>
        <w:ind w:left="0" w:firstLineChars="200" w:firstLine="480"/>
        <w:rPr>
          <w:rFonts w:hAnsi="黑体" w:cs="黑体"/>
          <w:sz w:val="24"/>
          <w:szCs w:val="24"/>
        </w:rPr>
      </w:pPr>
    </w:p>
    <w:p w:rsidR="00685BB5" w:rsidRPr="00715AAE" w:rsidRDefault="008551C3" w:rsidP="008551C3">
      <w:pPr>
        <w:spacing w:after="0" w:line="259" w:lineRule="auto"/>
        <w:ind w:left="-5"/>
        <w:rPr>
          <w:rFonts w:hAnsi="黑体" w:cs="黑体"/>
          <w:sz w:val="24"/>
          <w:szCs w:val="24"/>
        </w:rPr>
      </w:pPr>
      <w:r w:rsidRPr="00715AAE">
        <w:rPr>
          <w:rFonts w:hAnsi="黑体" w:cs="黑体" w:hint="eastAsia"/>
          <w:sz w:val="24"/>
          <w:szCs w:val="24"/>
        </w:rPr>
        <w:t>引导性</w:t>
      </w:r>
      <w:r w:rsidRPr="00715AAE">
        <w:rPr>
          <w:rFonts w:hAnsi="黑体" w:cs="黑体"/>
          <w:sz w:val="24"/>
          <w:szCs w:val="24"/>
        </w:rPr>
        <w:t>问题：</w:t>
      </w:r>
    </w:p>
    <w:p w:rsidR="00394358" w:rsidRPr="00715AAE" w:rsidRDefault="00685BB5" w:rsidP="00394358">
      <w:pPr>
        <w:spacing w:after="0" w:line="259" w:lineRule="auto"/>
        <w:ind w:left="-5"/>
        <w:rPr>
          <w:rFonts w:hAnsi="黑体" w:cs="黑体"/>
          <w:sz w:val="24"/>
          <w:szCs w:val="24"/>
        </w:rPr>
      </w:pPr>
      <w:r w:rsidRPr="00715AAE">
        <w:rPr>
          <w:rFonts w:hAnsi="黑体" w:cs="黑体" w:hint="eastAsia"/>
          <w:sz w:val="24"/>
          <w:szCs w:val="24"/>
        </w:rPr>
        <w:lastRenderedPageBreak/>
        <w:t>1</w:t>
      </w:r>
      <w:r w:rsidRPr="00715AAE">
        <w:rPr>
          <w:rFonts w:hAnsi="黑体" w:cs="黑体"/>
          <w:sz w:val="24"/>
          <w:szCs w:val="24"/>
        </w:rPr>
        <w:t>.1.3</w:t>
      </w:r>
      <w:r w:rsidR="00394358" w:rsidRPr="00715AAE">
        <w:rPr>
          <w:rFonts w:hAnsi="黑体" w:cs="黑体"/>
          <w:sz w:val="24"/>
          <w:szCs w:val="24"/>
        </w:rPr>
        <w:t>学校在办学定位、办学理念、发展目标的确定及其落实方面存在什么问题？</w:t>
      </w:r>
      <w:r w:rsidRPr="00715AAE">
        <w:rPr>
          <w:rFonts w:hAnsi="黑体" w:cs="黑体" w:hint="eastAsia"/>
          <w:sz w:val="24"/>
          <w:szCs w:val="24"/>
        </w:rPr>
        <w:t>具体的</w:t>
      </w:r>
      <w:r w:rsidRPr="00715AAE">
        <w:rPr>
          <w:rFonts w:hAnsi="黑体" w:cs="黑体"/>
          <w:sz w:val="24"/>
          <w:szCs w:val="24"/>
        </w:rPr>
        <w:t>整改措施</w:t>
      </w:r>
      <w:r w:rsidRPr="00715AAE">
        <w:rPr>
          <w:rFonts w:hAnsi="黑体" w:cs="黑体" w:hint="eastAsia"/>
          <w:sz w:val="24"/>
          <w:szCs w:val="24"/>
        </w:rPr>
        <w:t>为何？</w:t>
      </w:r>
      <w:r w:rsidRPr="00715AAE">
        <w:rPr>
          <w:rFonts w:hAnsi="黑体" w:cs="黑体"/>
          <w:sz w:val="24"/>
          <w:szCs w:val="24"/>
        </w:rPr>
        <w:t>预期</w:t>
      </w:r>
      <w:r w:rsidRPr="00715AAE">
        <w:rPr>
          <w:rFonts w:hAnsi="黑体" w:cs="黑体" w:hint="eastAsia"/>
          <w:sz w:val="24"/>
          <w:szCs w:val="24"/>
        </w:rPr>
        <w:t>的整改效果</w:t>
      </w:r>
      <w:r w:rsidRPr="00715AAE">
        <w:rPr>
          <w:rFonts w:hAnsi="黑体" w:cs="黑体"/>
          <w:sz w:val="24"/>
          <w:szCs w:val="24"/>
        </w:rPr>
        <w:t>为何？</w:t>
      </w:r>
    </w:p>
    <w:p w:rsidR="00685BB5" w:rsidRPr="00715AAE" w:rsidRDefault="00A819A0" w:rsidP="00685BB5">
      <w:pPr>
        <w:spacing w:after="0" w:line="259" w:lineRule="auto"/>
        <w:ind w:left="-5"/>
        <w:rPr>
          <w:rFonts w:hAnsi="黑体" w:cs="黑体"/>
          <w:sz w:val="24"/>
          <w:szCs w:val="24"/>
        </w:rPr>
      </w:pPr>
      <w:r w:rsidRPr="00A819A0">
        <w:rPr>
          <w:rFonts w:hAnsi="黑体" w:cs="黑体" w:hint="eastAsia"/>
          <w:sz w:val="24"/>
          <w:szCs w:val="24"/>
        </w:rPr>
        <w:t>问题答复：</w:t>
      </w:r>
    </w:p>
    <w:p w:rsidR="00685BB5" w:rsidRPr="00685BB5" w:rsidRDefault="00685BB5" w:rsidP="00685BB5">
      <w:pPr>
        <w:adjustRightInd w:val="0"/>
        <w:spacing w:after="0" w:line="259" w:lineRule="auto"/>
        <w:ind w:left="0" w:firstLineChars="200" w:firstLine="480"/>
        <w:rPr>
          <w:rFonts w:hAnsi="黑体" w:cs="黑体"/>
          <w:sz w:val="24"/>
          <w:szCs w:val="24"/>
        </w:rPr>
      </w:pPr>
    </w:p>
    <w:p w:rsidR="00685BB5" w:rsidRPr="00685BB5" w:rsidRDefault="00685BB5" w:rsidP="00685BB5">
      <w:pPr>
        <w:adjustRightInd w:val="0"/>
        <w:spacing w:after="0" w:line="259" w:lineRule="auto"/>
        <w:ind w:left="0" w:firstLineChars="200" w:firstLine="480"/>
        <w:rPr>
          <w:rFonts w:hAnsi="黑体" w:cs="黑体"/>
          <w:sz w:val="24"/>
          <w:szCs w:val="24"/>
        </w:rPr>
      </w:pPr>
    </w:p>
    <w:p w:rsidR="00685BB5" w:rsidRPr="00685BB5" w:rsidRDefault="00685BB5" w:rsidP="00685BB5">
      <w:pPr>
        <w:adjustRightInd w:val="0"/>
        <w:spacing w:after="0" w:line="259" w:lineRule="auto"/>
        <w:ind w:left="0" w:firstLineChars="200" w:firstLine="480"/>
        <w:rPr>
          <w:rFonts w:hAnsi="黑体" w:cs="黑体"/>
          <w:sz w:val="24"/>
          <w:szCs w:val="24"/>
        </w:rPr>
      </w:pPr>
    </w:p>
    <w:p w:rsidR="00685BB5" w:rsidRPr="00685BB5" w:rsidRDefault="00685BB5" w:rsidP="00685BB5">
      <w:pPr>
        <w:adjustRightInd w:val="0"/>
        <w:spacing w:after="0" w:line="259" w:lineRule="auto"/>
        <w:ind w:left="0" w:firstLineChars="200" w:firstLine="480"/>
        <w:rPr>
          <w:rFonts w:hAnsi="黑体" w:cs="黑体"/>
          <w:sz w:val="24"/>
          <w:szCs w:val="24"/>
        </w:rPr>
      </w:pPr>
    </w:p>
    <w:p w:rsidR="00685BB5" w:rsidRPr="00715AAE" w:rsidRDefault="00685BB5" w:rsidP="00685BB5">
      <w:pPr>
        <w:spacing w:after="0" w:line="259" w:lineRule="auto"/>
        <w:ind w:left="-5"/>
        <w:rPr>
          <w:rFonts w:hAnsi="黑体" w:cs="黑体"/>
          <w:b/>
          <w:sz w:val="24"/>
          <w:szCs w:val="24"/>
        </w:rPr>
      </w:pPr>
      <w:r w:rsidRPr="00715AAE">
        <w:rPr>
          <w:rFonts w:hAnsi="黑体" w:cs="黑体" w:hint="eastAsia"/>
          <w:b/>
          <w:sz w:val="24"/>
          <w:szCs w:val="24"/>
        </w:rPr>
        <w:t>审核要素</w:t>
      </w:r>
      <w:r w:rsidRPr="00715AAE">
        <w:rPr>
          <w:rFonts w:hAnsi="黑体" w:cs="黑体"/>
          <w:b/>
          <w:sz w:val="24"/>
          <w:szCs w:val="24"/>
        </w:rPr>
        <w:t>：1.2 培养目标</w:t>
      </w:r>
    </w:p>
    <w:p w:rsidR="00685BB5" w:rsidRPr="00715AAE" w:rsidRDefault="00685BB5" w:rsidP="00685BB5">
      <w:pPr>
        <w:spacing w:after="0" w:line="259" w:lineRule="auto"/>
        <w:ind w:left="-5"/>
        <w:rPr>
          <w:rFonts w:hAnsi="黑体" w:cs="黑体"/>
          <w:b/>
          <w:sz w:val="24"/>
          <w:szCs w:val="24"/>
        </w:rPr>
      </w:pPr>
      <w:r w:rsidRPr="00715AAE">
        <w:rPr>
          <w:rFonts w:hAnsi="黑体" w:cs="黑体" w:hint="eastAsia"/>
          <w:b/>
          <w:sz w:val="24"/>
          <w:szCs w:val="24"/>
        </w:rPr>
        <w:t>审核</w:t>
      </w:r>
      <w:r w:rsidRPr="00715AAE">
        <w:rPr>
          <w:rFonts w:hAnsi="黑体" w:cs="黑体"/>
          <w:b/>
          <w:sz w:val="24"/>
          <w:szCs w:val="24"/>
        </w:rPr>
        <w:t>要点：</w:t>
      </w:r>
      <w:r w:rsidRPr="00715AAE">
        <w:rPr>
          <w:rFonts w:hAnsi="黑体" w:cs="黑体" w:hint="eastAsia"/>
          <w:b/>
          <w:sz w:val="24"/>
          <w:szCs w:val="24"/>
        </w:rPr>
        <w:t>（</w:t>
      </w:r>
      <w:r w:rsidRPr="00715AAE">
        <w:rPr>
          <w:rFonts w:hAnsi="黑体" w:cs="黑体"/>
          <w:b/>
          <w:sz w:val="24"/>
          <w:szCs w:val="24"/>
        </w:rPr>
        <w:t>1）学校人才</w:t>
      </w:r>
      <w:proofErr w:type="gramStart"/>
      <w:r w:rsidRPr="00715AAE">
        <w:rPr>
          <w:rFonts w:hAnsi="黑体" w:cs="黑体"/>
          <w:b/>
          <w:sz w:val="24"/>
          <w:szCs w:val="24"/>
        </w:rPr>
        <w:t>培养总</w:t>
      </w:r>
      <w:proofErr w:type="gramEnd"/>
      <w:r w:rsidRPr="00715AAE">
        <w:rPr>
          <w:rFonts w:hAnsi="黑体" w:cs="黑体"/>
          <w:b/>
          <w:sz w:val="24"/>
          <w:szCs w:val="24"/>
        </w:rPr>
        <w:t>目标及确定依据</w:t>
      </w:r>
      <w:r w:rsidRPr="00715AAE">
        <w:rPr>
          <w:rFonts w:hAnsi="黑体" w:cs="黑体" w:hint="eastAsia"/>
          <w:b/>
          <w:sz w:val="24"/>
          <w:szCs w:val="24"/>
        </w:rPr>
        <w:t>；（</w:t>
      </w:r>
      <w:r w:rsidRPr="00715AAE">
        <w:rPr>
          <w:rFonts w:hAnsi="黑体" w:cs="黑体"/>
          <w:b/>
          <w:sz w:val="24"/>
          <w:szCs w:val="24"/>
        </w:rPr>
        <w:t>2）专业培养目标、标准及确定依据</w:t>
      </w:r>
      <w:r w:rsidR="006B17FF" w:rsidRPr="00715AAE">
        <w:rPr>
          <w:rFonts w:hAnsi="黑体" w:cs="黑体" w:hint="eastAsia"/>
          <w:b/>
          <w:sz w:val="24"/>
          <w:szCs w:val="24"/>
        </w:rPr>
        <w:t>。</w:t>
      </w:r>
    </w:p>
    <w:p w:rsidR="00685BB5" w:rsidRPr="00715AAE" w:rsidRDefault="00685BB5" w:rsidP="00685BB5">
      <w:pPr>
        <w:spacing w:after="0" w:line="259" w:lineRule="auto"/>
        <w:ind w:left="-5"/>
        <w:rPr>
          <w:rFonts w:hAnsi="黑体" w:cs="黑体"/>
          <w:sz w:val="24"/>
          <w:szCs w:val="24"/>
        </w:rPr>
      </w:pPr>
      <w:r w:rsidRPr="00715AAE">
        <w:rPr>
          <w:rFonts w:hAnsi="黑体" w:cs="黑体" w:hint="eastAsia"/>
          <w:sz w:val="24"/>
          <w:szCs w:val="24"/>
        </w:rPr>
        <w:t>引导性</w:t>
      </w:r>
      <w:r w:rsidRPr="00715AAE">
        <w:rPr>
          <w:rFonts w:hAnsi="黑体" w:cs="黑体"/>
          <w:sz w:val="24"/>
          <w:szCs w:val="24"/>
        </w:rPr>
        <w:t>问题：</w:t>
      </w:r>
    </w:p>
    <w:p w:rsidR="00394358" w:rsidRPr="00715AAE" w:rsidRDefault="00685BB5" w:rsidP="00394358">
      <w:pPr>
        <w:spacing w:after="0" w:line="259" w:lineRule="auto"/>
        <w:ind w:left="-5"/>
        <w:rPr>
          <w:rFonts w:hAnsi="黑体" w:cs="黑体"/>
          <w:sz w:val="24"/>
          <w:szCs w:val="24"/>
        </w:rPr>
      </w:pPr>
      <w:r w:rsidRPr="00715AAE">
        <w:rPr>
          <w:rFonts w:hAnsi="黑体" w:cs="黑体" w:hint="eastAsia"/>
          <w:sz w:val="24"/>
          <w:szCs w:val="24"/>
        </w:rPr>
        <w:t>1</w:t>
      </w:r>
      <w:r w:rsidRPr="00715AAE">
        <w:rPr>
          <w:rFonts w:hAnsi="黑体" w:cs="黑体"/>
          <w:sz w:val="24"/>
          <w:szCs w:val="24"/>
        </w:rPr>
        <w:t>.2.1</w:t>
      </w:r>
      <w:r w:rsidR="00394358" w:rsidRPr="00715AAE">
        <w:rPr>
          <w:rFonts w:hAnsi="黑体" w:cs="黑体"/>
          <w:sz w:val="24"/>
          <w:szCs w:val="24"/>
        </w:rPr>
        <w:t>学校人才</w:t>
      </w:r>
      <w:proofErr w:type="gramStart"/>
      <w:r w:rsidR="00394358" w:rsidRPr="00715AAE">
        <w:rPr>
          <w:rFonts w:hAnsi="黑体" w:cs="黑体"/>
          <w:sz w:val="24"/>
          <w:szCs w:val="24"/>
        </w:rPr>
        <w:t>培养总</w:t>
      </w:r>
      <w:proofErr w:type="gramEnd"/>
      <w:r w:rsidR="00394358" w:rsidRPr="00715AAE">
        <w:rPr>
          <w:rFonts w:hAnsi="黑体" w:cs="黑体"/>
          <w:sz w:val="24"/>
          <w:szCs w:val="24"/>
        </w:rPr>
        <w:t>目标是什么？是如何形成的？与学校办学定位的契合度如何？</w:t>
      </w:r>
      <w:r w:rsidRPr="00715AAE">
        <w:rPr>
          <w:rFonts w:hAnsi="黑体" w:cs="黑体" w:hint="eastAsia"/>
          <w:sz w:val="24"/>
          <w:szCs w:val="24"/>
        </w:rPr>
        <w:t>契合度</w:t>
      </w:r>
      <w:r w:rsidRPr="00715AAE">
        <w:rPr>
          <w:rFonts w:hAnsi="黑体" w:cs="黑体"/>
          <w:sz w:val="24"/>
          <w:szCs w:val="24"/>
        </w:rPr>
        <w:t>高低的判断</w:t>
      </w:r>
      <w:r w:rsidRPr="00715AAE">
        <w:rPr>
          <w:rFonts w:hAnsi="黑体" w:cs="黑体" w:hint="eastAsia"/>
          <w:sz w:val="24"/>
          <w:szCs w:val="24"/>
        </w:rPr>
        <w:t>标准为</w:t>
      </w:r>
      <w:r w:rsidRPr="00715AAE">
        <w:rPr>
          <w:rFonts w:hAnsi="黑体" w:cs="黑体"/>
          <w:sz w:val="24"/>
          <w:szCs w:val="24"/>
        </w:rPr>
        <w:t>何？</w:t>
      </w:r>
      <w:r w:rsidR="00936E1A" w:rsidRPr="00715AAE">
        <w:rPr>
          <w:rFonts w:hAnsi="黑体" w:cs="黑体" w:hint="eastAsia"/>
          <w:sz w:val="24"/>
          <w:szCs w:val="24"/>
        </w:rPr>
        <w:t>调研</w:t>
      </w:r>
      <w:r w:rsidR="00936E1A" w:rsidRPr="00715AAE">
        <w:rPr>
          <w:rFonts w:hAnsi="黑体" w:cs="黑体"/>
          <w:sz w:val="24"/>
          <w:szCs w:val="24"/>
        </w:rPr>
        <w:t>支撑材料的</w:t>
      </w:r>
      <w:r w:rsidR="00936E1A" w:rsidRPr="00715AAE">
        <w:rPr>
          <w:rFonts w:hAnsi="黑体" w:cs="黑体" w:hint="eastAsia"/>
          <w:sz w:val="24"/>
          <w:szCs w:val="24"/>
        </w:rPr>
        <w:t>收集</w:t>
      </w:r>
      <w:r w:rsidR="00936E1A" w:rsidRPr="00715AAE">
        <w:rPr>
          <w:rFonts w:hAnsi="黑体" w:cs="黑体"/>
          <w:sz w:val="24"/>
          <w:szCs w:val="24"/>
        </w:rPr>
        <w:t>和存放情况如何？</w:t>
      </w:r>
    </w:p>
    <w:p w:rsidR="008551C3" w:rsidRPr="00715AAE" w:rsidRDefault="00A819A0" w:rsidP="008551C3">
      <w:pPr>
        <w:spacing w:after="0" w:line="259" w:lineRule="auto"/>
        <w:ind w:left="-5"/>
        <w:rPr>
          <w:rFonts w:hAnsi="黑体" w:cs="黑体"/>
          <w:sz w:val="24"/>
          <w:szCs w:val="24"/>
        </w:rPr>
      </w:pPr>
      <w:r w:rsidRPr="00A819A0">
        <w:rPr>
          <w:rFonts w:hAnsi="黑体" w:cs="黑体" w:hint="eastAsia"/>
          <w:sz w:val="24"/>
          <w:szCs w:val="24"/>
        </w:rPr>
        <w:t>问题答复：</w:t>
      </w:r>
    </w:p>
    <w:p w:rsidR="008551C3" w:rsidRPr="00715AAE" w:rsidRDefault="008551C3" w:rsidP="008551C3">
      <w:pPr>
        <w:adjustRightInd w:val="0"/>
        <w:spacing w:after="0" w:line="259" w:lineRule="auto"/>
        <w:ind w:left="0" w:firstLineChars="200" w:firstLine="480"/>
        <w:rPr>
          <w:rFonts w:hAnsi="黑体" w:cs="黑体"/>
          <w:sz w:val="24"/>
          <w:szCs w:val="24"/>
        </w:rPr>
      </w:pPr>
    </w:p>
    <w:p w:rsidR="008551C3" w:rsidRPr="00715AAE" w:rsidRDefault="008551C3" w:rsidP="008551C3">
      <w:pPr>
        <w:adjustRightInd w:val="0"/>
        <w:spacing w:after="0" w:line="259" w:lineRule="auto"/>
        <w:ind w:left="0" w:firstLineChars="200" w:firstLine="480"/>
        <w:rPr>
          <w:rFonts w:hAnsi="黑体" w:cs="黑体"/>
          <w:sz w:val="24"/>
          <w:szCs w:val="24"/>
        </w:rPr>
      </w:pPr>
    </w:p>
    <w:p w:rsidR="008551C3" w:rsidRPr="00715AAE" w:rsidRDefault="008551C3" w:rsidP="008551C3">
      <w:pPr>
        <w:adjustRightInd w:val="0"/>
        <w:spacing w:after="0" w:line="259" w:lineRule="auto"/>
        <w:ind w:left="0" w:firstLineChars="200" w:firstLine="480"/>
        <w:rPr>
          <w:rFonts w:hAnsi="黑体" w:cs="黑体"/>
          <w:sz w:val="24"/>
          <w:szCs w:val="24"/>
        </w:rPr>
      </w:pPr>
    </w:p>
    <w:p w:rsidR="008551C3" w:rsidRPr="00715AAE" w:rsidRDefault="008551C3" w:rsidP="008551C3">
      <w:pPr>
        <w:spacing w:after="0" w:line="259" w:lineRule="auto"/>
        <w:ind w:left="-5"/>
        <w:rPr>
          <w:rFonts w:hAnsi="黑体" w:cs="黑体"/>
          <w:sz w:val="24"/>
          <w:szCs w:val="24"/>
        </w:rPr>
      </w:pPr>
      <w:r w:rsidRPr="00715AAE">
        <w:rPr>
          <w:rFonts w:hAnsi="黑体" w:cs="黑体" w:hint="eastAsia"/>
          <w:sz w:val="24"/>
          <w:szCs w:val="24"/>
        </w:rPr>
        <w:t>引导性</w:t>
      </w:r>
      <w:r w:rsidRPr="00715AAE">
        <w:rPr>
          <w:rFonts w:hAnsi="黑体" w:cs="黑体"/>
          <w:sz w:val="24"/>
          <w:szCs w:val="24"/>
        </w:rPr>
        <w:t>问题：</w:t>
      </w:r>
    </w:p>
    <w:p w:rsidR="00394358" w:rsidRPr="00715AAE" w:rsidRDefault="008551C3" w:rsidP="00394358">
      <w:pPr>
        <w:spacing w:after="0" w:line="259" w:lineRule="auto"/>
        <w:ind w:left="-5"/>
        <w:rPr>
          <w:rFonts w:hAnsi="黑体" w:cs="黑体"/>
          <w:sz w:val="24"/>
          <w:szCs w:val="24"/>
        </w:rPr>
      </w:pPr>
      <w:r w:rsidRPr="00715AAE">
        <w:rPr>
          <w:rFonts w:hAnsi="黑体" w:cs="黑体" w:hint="eastAsia"/>
          <w:sz w:val="24"/>
          <w:szCs w:val="24"/>
        </w:rPr>
        <w:t>1</w:t>
      </w:r>
      <w:r w:rsidRPr="00715AAE">
        <w:rPr>
          <w:rFonts w:hAnsi="黑体" w:cs="黑体"/>
          <w:sz w:val="24"/>
          <w:szCs w:val="24"/>
        </w:rPr>
        <w:t>.2.2</w:t>
      </w:r>
      <w:r w:rsidR="00394358" w:rsidRPr="00715AAE">
        <w:rPr>
          <w:rFonts w:hAnsi="黑体" w:cs="黑体"/>
          <w:sz w:val="24"/>
          <w:szCs w:val="24"/>
        </w:rPr>
        <w:t>学校各专业人才培养目标是如何确定的？与学校人才</w:t>
      </w:r>
      <w:proofErr w:type="gramStart"/>
      <w:r w:rsidR="00394358" w:rsidRPr="00715AAE">
        <w:rPr>
          <w:rFonts w:hAnsi="黑体" w:cs="黑体"/>
          <w:sz w:val="24"/>
          <w:szCs w:val="24"/>
        </w:rPr>
        <w:t>培养总</w:t>
      </w:r>
      <w:proofErr w:type="gramEnd"/>
      <w:r w:rsidR="00394358" w:rsidRPr="00715AAE">
        <w:rPr>
          <w:rFonts w:hAnsi="黑体" w:cs="黑体"/>
          <w:sz w:val="24"/>
          <w:szCs w:val="24"/>
        </w:rPr>
        <w:t>目标的关系如何？</w:t>
      </w:r>
      <w:r w:rsidRPr="00715AAE">
        <w:rPr>
          <w:rFonts w:hAnsi="黑体" w:cs="黑体" w:hint="eastAsia"/>
          <w:sz w:val="24"/>
          <w:szCs w:val="24"/>
        </w:rPr>
        <w:t>并</w:t>
      </w:r>
      <w:r w:rsidRPr="00715AAE">
        <w:rPr>
          <w:rFonts w:hAnsi="黑体" w:cs="黑体"/>
          <w:sz w:val="24"/>
          <w:szCs w:val="24"/>
        </w:rPr>
        <w:t>阐述</w:t>
      </w:r>
      <w:r w:rsidRPr="00715AAE">
        <w:rPr>
          <w:rFonts w:hAnsi="黑体" w:cs="黑体" w:hint="eastAsia"/>
          <w:sz w:val="24"/>
          <w:szCs w:val="24"/>
        </w:rPr>
        <w:t>人才</w:t>
      </w:r>
      <w:r w:rsidRPr="00715AAE">
        <w:rPr>
          <w:rFonts w:hAnsi="黑体" w:cs="黑体"/>
          <w:sz w:val="24"/>
          <w:szCs w:val="24"/>
        </w:rPr>
        <w:t>培养目标</w:t>
      </w:r>
      <w:r w:rsidRPr="00715AAE">
        <w:rPr>
          <w:rFonts w:hAnsi="黑体" w:cs="黑体" w:hint="eastAsia"/>
          <w:sz w:val="24"/>
          <w:szCs w:val="24"/>
        </w:rPr>
        <w:t>的</w:t>
      </w:r>
      <w:r w:rsidR="00936E1A" w:rsidRPr="00715AAE">
        <w:rPr>
          <w:rFonts w:hAnsi="黑体" w:cs="黑体"/>
          <w:sz w:val="24"/>
          <w:szCs w:val="24"/>
        </w:rPr>
        <w:t>确定过程</w:t>
      </w:r>
      <w:r w:rsidR="00936E1A" w:rsidRPr="00715AAE">
        <w:rPr>
          <w:rFonts w:hAnsi="黑体" w:cs="黑体" w:hint="eastAsia"/>
          <w:sz w:val="24"/>
          <w:szCs w:val="24"/>
        </w:rPr>
        <w:t>、</w:t>
      </w:r>
      <w:r w:rsidRPr="00715AAE">
        <w:rPr>
          <w:rFonts w:hAnsi="黑体" w:cs="黑体"/>
          <w:sz w:val="24"/>
          <w:szCs w:val="24"/>
        </w:rPr>
        <w:t>调研情况</w:t>
      </w:r>
      <w:r w:rsidR="00936E1A" w:rsidRPr="00715AAE">
        <w:rPr>
          <w:rFonts w:hAnsi="黑体" w:cs="黑体" w:hint="eastAsia"/>
          <w:sz w:val="24"/>
          <w:szCs w:val="24"/>
        </w:rPr>
        <w:t>和</w:t>
      </w:r>
      <w:r w:rsidR="00936E1A" w:rsidRPr="00715AAE">
        <w:rPr>
          <w:rFonts w:hAnsi="黑体" w:cs="黑体"/>
          <w:sz w:val="24"/>
          <w:szCs w:val="24"/>
        </w:rPr>
        <w:t>支撑材料的收集存放情况。</w:t>
      </w:r>
    </w:p>
    <w:p w:rsidR="008551C3" w:rsidRPr="00715AAE" w:rsidRDefault="00A819A0" w:rsidP="008551C3">
      <w:pPr>
        <w:spacing w:after="0" w:line="259" w:lineRule="auto"/>
        <w:ind w:left="-5"/>
        <w:rPr>
          <w:rFonts w:hAnsi="黑体" w:cs="黑体"/>
          <w:sz w:val="24"/>
          <w:szCs w:val="24"/>
        </w:rPr>
      </w:pPr>
      <w:r w:rsidRPr="00A819A0">
        <w:rPr>
          <w:rFonts w:hAnsi="黑体" w:cs="黑体" w:hint="eastAsia"/>
          <w:sz w:val="24"/>
          <w:szCs w:val="24"/>
        </w:rPr>
        <w:t>问题答复：</w:t>
      </w:r>
    </w:p>
    <w:p w:rsidR="008551C3" w:rsidRPr="00715AAE" w:rsidRDefault="008551C3" w:rsidP="008551C3">
      <w:pPr>
        <w:adjustRightInd w:val="0"/>
        <w:spacing w:after="0" w:line="259" w:lineRule="auto"/>
        <w:ind w:left="0" w:firstLineChars="200" w:firstLine="480"/>
        <w:rPr>
          <w:rFonts w:hAnsi="黑体" w:cs="黑体"/>
          <w:sz w:val="24"/>
          <w:szCs w:val="24"/>
        </w:rPr>
      </w:pPr>
    </w:p>
    <w:p w:rsidR="008551C3" w:rsidRPr="00715AAE" w:rsidRDefault="008551C3" w:rsidP="008551C3">
      <w:pPr>
        <w:adjustRightInd w:val="0"/>
        <w:spacing w:after="0" w:line="259" w:lineRule="auto"/>
        <w:ind w:left="0" w:firstLineChars="200" w:firstLine="480"/>
        <w:rPr>
          <w:rFonts w:hAnsi="黑体" w:cs="黑体"/>
          <w:sz w:val="24"/>
          <w:szCs w:val="24"/>
        </w:rPr>
      </w:pPr>
    </w:p>
    <w:p w:rsidR="008551C3" w:rsidRPr="00715AAE" w:rsidRDefault="008551C3" w:rsidP="008551C3">
      <w:pPr>
        <w:adjustRightInd w:val="0"/>
        <w:spacing w:after="0" w:line="259" w:lineRule="auto"/>
        <w:ind w:left="0" w:firstLineChars="200" w:firstLine="480"/>
        <w:rPr>
          <w:rFonts w:hAnsi="黑体" w:cs="黑体"/>
          <w:sz w:val="24"/>
          <w:szCs w:val="24"/>
        </w:rPr>
      </w:pPr>
    </w:p>
    <w:p w:rsidR="008551C3" w:rsidRPr="00715AAE" w:rsidRDefault="008551C3" w:rsidP="00394358">
      <w:pPr>
        <w:spacing w:after="0" w:line="259" w:lineRule="auto"/>
        <w:ind w:left="-5"/>
        <w:rPr>
          <w:rFonts w:hAnsi="黑体" w:cs="黑体"/>
          <w:sz w:val="24"/>
          <w:szCs w:val="24"/>
        </w:rPr>
      </w:pPr>
      <w:r w:rsidRPr="00715AAE">
        <w:rPr>
          <w:rFonts w:hAnsi="黑体" w:cs="黑体" w:hint="eastAsia"/>
          <w:sz w:val="24"/>
          <w:szCs w:val="24"/>
        </w:rPr>
        <w:t>引导性</w:t>
      </w:r>
      <w:r w:rsidRPr="00715AAE">
        <w:rPr>
          <w:rFonts w:hAnsi="黑体" w:cs="黑体"/>
          <w:sz w:val="24"/>
          <w:szCs w:val="24"/>
        </w:rPr>
        <w:t>问题：</w:t>
      </w:r>
    </w:p>
    <w:p w:rsidR="00394358" w:rsidRPr="00715AAE" w:rsidRDefault="008551C3" w:rsidP="00394358">
      <w:pPr>
        <w:spacing w:after="0" w:line="259" w:lineRule="auto"/>
        <w:ind w:left="-5"/>
        <w:rPr>
          <w:rFonts w:hAnsi="黑体" w:cs="黑体"/>
          <w:sz w:val="24"/>
          <w:szCs w:val="24"/>
        </w:rPr>
      </w:pPr>
      <w:r w:rsidRPr="00715AAE">
        <w:rPr>
          <w:rFonts w:hAnsi="黑体" w:cs="黑体" w:hint="eastAsia"/>
          <w:sz w:val="24"/>
          <w:szCs w:val="24"/>
        </w:rPr>
        <w:t>1</w:t>
      </w:r>
      <w:r w:rsidRPr="00715AAE">
        <w:rPr>
          <w:rFonts w:hAnsi="黑体" w:cs="黑体"/>
          <w:sz w:val="24"/>
          <w:szCs w:val="24"/>
        </w:rPr>
        <w:t>.2.3</w:t>
      </w:r>
      <w:r w:rsidR="00394358" w:rsidRPr="00715AAE">
        <w:rPr>
          <w:rFonts w:hAnsi="黑体" w:cs="黑体"/>
          <w:sz w:val="24"/>
          <w:szCs w:val="24"/>
        </w:rPr>
        <w:t>学校师生对人才培养目标的理解和认可程度如何？</w:t>
      </w:r>
      <w:r w:rsidRPr="00715AAE">
        <w:rPr>
          <w:rFonts w:hAnsi="黑体" w:cs="黑体" w:hint="eastAsia"/>
          <w:sz w:val="24"/>
          <w:szCs w:val="24"/>
        </w:rPr>
        <w:t>判断</w:t>
      </w:r>
      <w:r w:rsidRPr="00715AAE">
        <w:rPr>
          <w:rFonts w:hAnsi="黑体" w:cs="黑体"/>
          <w:sz w:val="24"/>
          <w:szCs w:val="24"/>
        </w:rPr>
        <w:t>认可程度</w:t>
      </w:r>
      <w:r w:rsidRPr="00715AAE">
        <w:rPr>
          <w:rFonts w:hAnsi="黑体" w:cs="黑体" w:hint="eastAsia"/>
          <w:sz w:val="24"/>
          <w:szCs w:val="24"/>
        </w:rPr>
        <w:t>高低</w:t>
      </w:r>
      <w:r w:rsidRPr="00715AAE">
        <w:rPr>
          <w:rFonts w:hAnsi="黑体" w:cs="黑体"/>
          <w:sz w:val="24"/>
          <w:szCs w:val="24"/>
        </w:rPr>
        <w:t>的</w:t>
      </w:r>
      <w:r w:rsidRPr="00715AAE">
        <w:rPr>
          <w:rFonts w:hAnsi="黑体" w:cs="黑体" w:hint="eastAsia"/>
          <w:sz w:val="24"/>
          <w:szCs w:val="24"/>
        </w:rPr>
        <w:t>标准</w:t>
      </w:r>
      <w:r w:rsidRPr="00715AAE">
        <w:rPr>
          <w:rFonts w:hAnsi="黑体" w:cs="黑体"/>
          <w:sz w:val="24"/>
          <w:szCs w:val="24"/>
        </w:rPr>
        <w:t>为何？具体</w:t>
      </w:r>
      <w:r w:rsidRPr="00715AAE">
        <w:rPr>
          <w:rFonts w:hAnsi="黑体" w:cs="黑体" w:hint="eastAsia"/>
          <w:sz w:val="24"/>
          <w:szCs w:val="24"/>
        </w:rPr>
        <w:t>依据</w:t>
      </w:r>
      <w:r w:rsidRPr="00715AAE">
        <w:rPr>
          <w:rFonts w:hAnsi="黑体" w:cs="黑体"/>
          <w:sz w:val="24"/>
          <w:szCs w:val="24"/>
        </w:rPr>
        <w:t>为何？并</w:t>
      </w:r>
      <w:r w:rsidRPr="00715AAE">
        <w:rPr>
          <w:rFonts w:hAnsi="黑体" w:cs="黑体" w:hint="eastAsia"/>
          <w:sz w:val="24"/>
          <w:szCs w:val="24"/>
        </w:rPr>
        <w:t>阐述</w:t>
      </w:r>
      <w:r w:rsidRPr="00715AAE">
        <w:rPr>
          <w:rFonts w:hAnsi="黑体" w:cs="黑体"/>
          <w:sz w:val="24"/>
          <w:szCs w:val="24"/>
        </w:rPr>
        <w:t>具体调研</w:t>
      </w:r>
      <w:r w:rsidRPr="00715AAE">
        <w:rPr>
          <w:rFonts w:hAnsi="黑体" w:cs="黑体" w:hint="eastAsia"/>
          <w:sz w:val="24"/>
          <w:szCs w:val="24"/>
        </w:rPr>
        <w:t>情况</w:t>
      </w:r>
      <w:r w:rsidR="00936E1A" w:rsidRPr="00715AAE">
        <w:rPr>
          <w:rFonts w:hAnsi="黑体" w:cs="黑体" w:hint="eastAsia"/>
          <w:sz w:val="24"/>
          <w:szCs w:val="24"/>
        </w:rPr>
        <w:t>、调研</w:t>
      </w:r>
      <w:r w:rsidR="00936E1A" w:rsidRPr="00715AAE">
        <w:rPr>
          <w:rFonts w:hAnsi="黑体" w:cs="黑体"/>
          <w:sz w:val="24"/>
          <w:szCs w:val="24"/>
        </w:rPr>
        <w:t>支撑</w:t>
      </w:r>
      <w:r w:rsidR="00936E1A" w:rsidRPr="00715AAE">
        <w:rPr>
          <w:rFonts w:hAnsi="黑体" w:cs="黑体" w:hint="eastAsia"/>
          <w:sz w:val="24"/>
          <w:szCs w:val="24"/>
        </w:rPr>
        <w:t>材料</w:t>
      </w:r>
      <w:r w:rsidR="00936E1A" w:rsidRPr="00715AAE">
        <w:rPr>
          <w:rFonts w:hAnsi="黑体" w:cs="黑体"/>
          <w:sz w:val="24"/>
          <w:szCs w:val="24"/>
        </w:rPr>
        <w:t>的收集和存放情况。</w:t>
      </w:r>
    </w:p>
    <w:p w:rsidR="008551C3" w:rsidRPr="00715AAE" w:rsidRDefault="00A819A0" w:rsidP="008551C3">
      <w:pPr>
        <w:spacing w:after="0" w:line="259" w:lineRule="auto"/>
        <w:ind w:left="-5"/>
        <w:rPr>
          <w:rFonts w:hAnsi="黑体" w:cs="黑体"/>
          <w:sz w:val="24"/>
          <w:szCs w:val="24"/>
        </w:rPr>
      </w:pPr>
      <w:r w:rsidRPr="00A819A0">
        <w:rPr>
          <w:rFonts w:hAnsi="黑体" w:cs="黑体" w:hint="eastAsia"/>
          <w:sz w:val="24"/>
          <w:szCs w:val="24"/>
        </w:rPr>
        <w:lastRenderedPageBreak/>
        <w:t>问题答复：</w:t>
      </w:r>
    </w:p>
    <w:p w:rsidR="008551C3" w:rsidRPr="00715AAE" w:rsidRDefault="008551C3" w:rsidP="008551C3">
      <w:pPr>
        <w:adjustRightInd w:val="0"/>
        <w:spacing w:after="0" w:line="259" w:lineRule="auto"/>
        <w:ind w:left="0" w:firstLineChars="200" w:firstLine="480"/>
        <w:rPr>
          <w:rFonts w:hAnsi="黑体" w:cs="黑体"/>
          <w:sz w:val="24"/>
          <w:szCs w:val="24"/>
        </w:rPr>
      </w:pPr>
    </w:p>
    <w:p w:rsidR="008551C3" w:rsidRPr="00715AAE" w:rsidRDefault="008551C3" w:rsidP="008551C3">
      <w:pPr>
        <w:adjustRightInd w:val="0"/>
        <w:spacing w:after="0" w:line="259" w:lineRule="auto"/>
        <w:ind w:left="0" w:firstLineChars="200" w:firstLine="480"/>
        <w:rPr>
          <w:rFonts w:hAnsi="黑体" w:cs="黑体"/>
          <w:sz w:val="24"/>
          <w:szCs w:val="24"/>
        </w:rPr>
      </w:pPr>
    </w:p>
    <w:p w:rsidR="008551C3" w:rsidRPr="00715AAE" w:rsidRDefault="008551C3" w:rsidP="008551C3">
      <w:pPr>
        <w:adjustRightInd w:val="0"/>
        <w:spacing w:after="0" w:line="259" w:lineRule="auto"/>
        <w:ind w:left="0" w:firstLineChars="200" w:firstLine="480"/>
        <w:rPr>
          <w:rFonts w:hAnsi="黑体" w:cs="黑体"/>
          <w:sz w:val="24"/>
          <w:szCs w:val="24"/>
        </w:rPr>
      </w:pPr>
    </w:p>
    <w:p w:rsidR="008551C3" w:rsidRPr="00715AAE" w:rsidRDefault="008551C3" w:rsidP="008551C3">
      <w:pPr>
        <w:spacing w:after="0" w:line="259" w:lineRule="auto"/>
        <w:ind w:left="-5"/>
        <w:rPr>
          <w:rFonts w:hAnsi="黑体" w:cs="黑体"/>
          <w:sz w:val="24"/>
          <w:szCs w:val="24"/>
        </w:rPr>
      </w:pPr>
      <w:r w:rsidRPr="00715AAE">
        <w:rPr>
          <w:rFonts w:hAnsi="黑体" w:cs="黑体" w:hint="eastAsia"/>
          <w:sz w:val="24"/>
          <w:szCs w:val="24"/>
        </w:rPr>
        <w:t>引导性</w:t>
      </w:r>
      <w:r w:rsidRPr="00715AAE">
        <w:rPr>
          <w:rFonts w:hAnsi="黑体" w:cs="黑体"/>
          <w:sz w:val="24"/>
          <w:szCs w:val="24"/>
        </w:rPr>
        <w:t>问题：</w:t>
      </w:r>
    </w:p>
    <w:p w:rsidR="00394358" w:rsidRPr="00715AAE" w:rsidRDefault="008551C3" w:rsidP="00394358">
      <w:pPr>
        <w:spacing w:after="0" w:line="259" w:lineRule="auto"/>
        <w:ind w:left="-5"/>
        <w:rPr>
          <w:rFonts w:hAnsi="黑体" w:cs="黑体"/>
          <w:sz w:val="24"/>
          <w:szCs w:val="24"/>
        </w:rPr>
      </w:pPr>
      <w:r w:rsidRPr="00715AAE">
        <w:rPr>
          <w:rFonts w:hAnsi="黑体" w:cs="黑体" w:hint="eastAsia"/>
          <w:sz w:val="24"/>
          <w:szCs w:val="24"/>
        </w:rPr>
        <w:t>1</w:t>
      </w:r>
      <w:r w:rsidRPr="00715AAE">
        <w:rPr>
          <w:rFonts w:hAnsi="黑体" w:cs="黑体"/>
          <w:sz w:val="24"/>
          <w:szCs w:val="24"/>
        </w:rPr>
        <w:t>.2.4学校在确定人才培养目标方面存在什么问题？</w:t>
      </w:r>
      <w:r w:rsidRPr="00715AAE">
        <w:rPr>
          <w:rFonts w:hAnsi="黑体" w:cs="黑体" w:hint="eastAsia"/>
          <w:sz w:val="24"/>
          <w:szCs w:val="24"/>
        </w:rPr>
        <w:t>具体</w:t>
      </w:r>
      <w:r w:rsidRPr="00715AAE">
        <w:rPr>
          <w:rFonts w:hAnsi="黑体" w:cs="黑体"/>
          <w:sz w:val="24"/>
          <w:szCs w:val="24"/>
        </w:rPr>
        <w:t>改进措施</w:t>
      </w:r>
      <w:r w:rsidRPr="00715AAE">
        <w:rPr>
          <w:rFonts w:hAnsi="黑体" w:cs="黑体" w:hint="eastAsia"/>
          <w:sz w:val="24"/>
          <w:szCs w:val="24"/>
        </w:rPr>
        <w:t>为何</w:t>
      </w:r>
      <w:r w:rsidRPr="00715AAE">
        <w:rPr>
          <w:rFonts w:hAnsi="黑体" w:cs="黑体"/>
          <w:sz w:val="24"/>
          <w:szCs w:val="24"/>
        </w:rPr>
        <w:t>？</w:t>
      </w:r>
      <w:r w:rsidRPr="00715AAE">
        <w:rPr>
          <w:rFonts w:hAnsi="黑体" w:cs="黑体" w:hint="eastAsia"/>
          <w:sz w:val="24"/>
          <w:szCs w:val="24"/>
        </w:rPr>
        <w:t>预期</w:t>
      </w:r>
      <w:r w:rsidRPr="00715AAE">
        <w:rPr>
          <w:rFonts w:hAnsi="黑体" w:cs="黑体"/>
          <w:sz w:val="24"/>
          <w:szCs w:val="24"/>
        </w:rPr>
        <w:t>改进效果如何？判断</w:t>
      </w:r>
      <w:r w:rsidRPr="00715AAE">
        <w:rPr>
          <w:rFonts w:hAnsi="黑体" w:cs="黑体" w:hint="eastAsia"/>
          <w:sz w:val="24"/>
          <w:szCs w:val="24"/>
        </w:rPr>
        <w:t>改进</w:t>
      </w:r>
      <w:r w:rsidRPr="00715AAE">
        <w:rPr>
          <w:rFonts w:hAnsi="黑体" w:cs="黑体"/>
          <w:sz w:val="24"/>
          <w:szCs w:val="24"/>
        </w:rPr>
        <w:t>效果的依据为何？</w:t>
      </w:r>
      <w:r w:rsidR="00936E1A" w:rsidRPr="00715AAE">
        <w:rPr>
          <w:rFonts w:hAnsi="黑体" w:cs="黑体" w:hint="eastAsia"/>
          <w:sz w:val="24"/>
          <w:szCs w:val="24"/>
        </w:rPr>
        <w:t>支撑</w:t>
      </w:r>
      <w:r w:rsidR="00936E1A" w:rsidRPr="00715AAE">
        <w:rPr>
          <w:rFonts w:hAnsi="黑体" w:cs="黑体"/>
          <w:sz w:val="24"/>
          <w:szCs w:val="24"/>
        </w:rPr>
        <w:t>材料的收集和存放情况如何？</w:t>
      </w:r>
    </w:p>
    <w:p w:rsidR="008551C3" w:rsidRPr="00715AAE" w:rsidRDefault="00A819A0" w:rsidP="008551C3">
      <w:pPr>
        <w:spacing w:after="0" w:line="259" w:lineRule="auto"/>
        <w:ind w:left="-5"/>
        <w:rPr>
          <w:rFonts w:hAnsi="黑体" w:cs="黑体"/>
          <w:sz w:val="24"/>
          <w:szCs w:val="24"/>
        </w:rPr>
      </w:pPr>
      <w:r w:rsidRPr="00A819A0">
        <w:rPr>
          <w:rFonts w:hAnsi="黑体" w:cs="黑体" w:hint="eastAsia"/>
          <w:sz w:val="24"/>
          <w:szCs w:val="24"/>
        </w:rPr>
        <w:t>问题答复：</w:t>
      </w:r>
    </w:p>
    <w:p w:rsidR="008551C3" w:rsidRPr="00715AAE" w:rsidRDefault="008551C3" w:rsidP="008551C3">
      <w:pPr>
        <w:adjustRightInd w:val="0"/>
        <w:spacing w:after="0" w:line="259" w:lineRule="auto"/>
        <w:ind w:left="0" w:firstLineChars="200" w:firstLine="480"/>
        <w:rPr>
          <w:rFonts w:hAnsi="黑体" w:cs="黑体"/>
          <w:sz w:val="24"/>
          <w:szCs w:val="24"/>
        </w:rPr>
      </w:pPr>
    </w:p>
    <w:p w:rsidR="008551C3" w:rsidRPr="008551C3" w:rsidRDefault="008551C3" w:rsidP="008551C3">
      <w:pPr>
        <w:adjustRightInd w:val="0"/>
        <w:spacing w:after="0" w:line="259" w:lineRule="auto"/>
        <w:ind w:left="0" w:firstLineChars="200" w:firstLine="480"/>
        <w:rPr>
          <w:rFonts w:hAnsi="黑体" w:cs="黑体"/>
          <w:sz w:val="24"/>
          <w:szCs w:val="24"/>
        </w:rPr>
      </w:pPr>
    </w:p>
    <w:p w:rsidR="008551C3" w:rsidRPr="00685BB5" w:rsidRDefault="008551C3" w:rsidP="008551C3">
      <w:pPr>
        <w:adjustRightInd w:val="0"/>
        <w:spacing w:after="0" w:line="259" w:lineRule="auto"/>
        <w:ind w:left="0" w:firstLineChars="200" w:firstLine="480"/>
        <w:rPr>
          <w:rFonts w:hAnsi="黑体" w:cs="黑体"/>
          <w:sz w:val="24"/>
          <w:szCs w:val="24"/>
        </w:rPr>
      </w:pPr>
    </w:p>
    <w:p w:rsidR="008551C3" w:rsidRPr="00715AAE" w:rsidRDefault="008551C3" w:rsidP="008551C3">
      <w:pPr>
        <w:spacing w:after="0" w:line="259" w:lineRule="auto"/>
        <w:ind w:left="-5"/>
        <w:rPr>
          <w:rFonts w:hAnsi="黑体" w:cs="黑体"/>
          <w:b/>
          <w:sz w:val="24"/>
          <w:szCs w:val="24"/>
        </w:rPr>
      </w:pPr>
      <w:r w:rsidRPr="00715AAE">
        <w:rPr>
          <w:rFonts w:hAnsi="黑体" w:cs="黑体" w:hint="eastAsia"/>
          <w:b/>
          <w:sz w:val="24"/>
          <w:szCs w:val="24"/>
        </w:rPr>
        <w:t>审核要素</w:t>
      </w:r>
      <w:r w:rsidRPr="00715AAE">
        <w:rPr>
          <w:rFonts w:hAnsi="黑体" w:cs="黑体"/>
          <w:b/>
          <w:sz w:val="24"/>
          <w:szCs w:val="24"/>
        </w:rPr>
        <w:t xml:space="preserve">：1.3 </w:t>
      </w:r>
      <w:r w:rsidRPr="00715AAE">
        <w:rPr>
          <w:rFonts w:hAnsi="黑体" w:cs="黑体" w:hint="eastAsia"/>
          <w:b/>
          <w:sz w:val="24"/>
          <w:szCs w:val="24"/>
        </w:rPr>
        <w:t>教学</w:t>
      </w:r>
      <w:r w:rsidRPr="00715AAE">
        <w:rPr>
          <w:rFonts w:hAnsi="黑体" w:cs="黑体"/>
          <w:b/>
          <w:sz w:val="24"/>
          <w:szCs w:val="24"/>
        </w:rPr>
        <w:t>中心</w:t>
      </w:r>
      <w:r w:rsidRPr="00715AAE">
        <w:rPr>
          <w:rFonts w:hAnsi="黑体" w:cs="黑体" w:hint="eastAsia"/>
          <w:b/>
          <w:sz w:val="24"/>
          <w:szCs w:val="24"/>
        </w:rPr>
        <w:t>地位</w:t>
      </w:r>
    </w:p>
    <w:p w:rsidR="008551C3" w:rsidRPr="00715AAE" w:rsidRDefault="008551C3" w:rsidP="008551C3">
      <w:pPr>
        <w:spacing w:after="0" w:line="259" w:lineRule="auto"/>
        <w:ind w:left="-5"/>
        <w:rPr>
          <w:rFonts w:hAnsi="黑体" w:cs="黑体"/>
          <w:b/>
          <w:sz w:val="24"/>
          <w:szCs w:val="24"/>
        </w:rPr>
      </w:pPr>
      <w:r w:rsidRPr="00715AAE">
        <w:rPr>
          <w:rFonts w:hAnsi="黑体" w:cs="黑体" w:hint="eastAsia"/>
          <w:b/>
          <w:sz w:val="24"/>
          <w:szCs w:val="24"/>
        </w:rPr>
        <w:t>审核</w:t>
      </w:r>
      <w:r w:rsidRPr="00715AAE">
        <w:rPr>
          <w:rFonts w:hAnsi="黑体" w:cs="黑体"/>
          <w:b/>
          <w:sz w:val="24"/>
          <w:szCs w:val="24"/>
        </w:rPr>
        <w:t>要点：</w:t>
      </w:r>
      <w:r w:rsidRPr="00715AAE">
        <w:rPr>
          <w:rFonts w:hAnsi="黑体" w:cs="黑体" w:hint="eastAsia"/>
          <w:b/>
          <w:sz w:val="24"/>
          <w:szCs w:val="24"/>
        </w:rPr>
        <w:t>（</w:t>
      </w:r>
      <w:r w:rsidRPr="00715AAE">
        <w:rPr>
          <w:rFonts w:hAnsi="黑体" w:cs="黑体"/>
          <w:b/>
          <w:sz w:val="24"/>
          <w:szCs w:val="24"/>
        </w:rPr>
        <w:t>1）落实学校人才培养中心地位的政策与措施</w:t>
      </w:r>
      <w:r w:rsidRPr="00715AAE">
        <w:rPr>
          <w:rFonts w:hAnsi="黑体" w:cs="黑体" w:hint="eastAsia"/>
          <w:b/>
          <w:sz w:val="24"/>
          <w:szCs w:val="24"/>
        </w:rPr>
        <w:t>；（</w:t>
      </w:r>
      <w:r w:rsidRPr="00715AAE">
        <w:rPr>
          <w:rFonts w:hAnsi="黑体" w:cs="黑体"/>
          <w:b/>
          <w:sz w:val="24"/>
          <w:szCs w:val="24"/>
        </w:rPr>
        <w:t>2）人才培养中心地位的体现与效果</w:t>
      </w:r>
      <w:r w:rsidRPr="00715AAE">
        <w:rPr>
          <w:rFonts w:hAnsi="黑体" w:cs="黑体" w:hint="eastAsia"/>
          <w:b/>
          <w:sz w:val="24"/>
          <w:szCs w:val="24"/>
        </w:rPr>
        <w:t>；（</w:t>
      </w:r>
      <w:r w:rsidRPr="00715AAE">
        <w:rPr>
          <w:rFonts w:hAnsi="黑体" w:cs="黑体"/>
          <w:b/>
          <w:sz w:val="24"/>
          <w:szCs w:val="24"/>
        </w:rPr>
        <w:t>3）学校领导对本科教学的重视情况</w:t>
      </w:r>
      <w:r w:rsidR="006B17FF" w:rsidRPr="00715AAE">
        <w:rPr>
          <w:rFonts w:hAnsi="黑体" w:cs="黑体" w:hint="eastAsia"/>
          <w:b/>
          <w:sz w:val="24"/>
          <w:szCs w:val="24"/>
        </w:rPr>
        <w:t>。</w:t>
      </w:r>
    </w:p>
    <w:p w:rsidR="008551C3" w:rsidRPr="00715AAE" w:rsidRDefault="008551C3" w:rsidP="008551C3">
      <w:pPr>
        <w:spacing w:after="0" w:line="259" w:lineRule="auto"/>
        <w:ind w:left="-5"/>
        <w:rPr>
          <w:rFonts w:hAnsi="黑体" w:cs="黑体"/>
          <w:sz w:val="24"/>
          <w:szCs w:val="24"/>
        </w:rPr>
      </w:pPr>
      <w:r w:rsidRPr="00715AAE">
        <w:rPr>
          <w:rFonts w:hAnsi="黑体" w:cs="黑体" w:hint="eastAsia"/>
          <w:sz w:val="24"/>
          <w:szCs w:val="24"/>
        </w:rPr>
        <w:t>引导性</w:t>
      </w:r>
      <w:r w:rsidRPr="00715AAE">
        <w:rPr>
          <w:rFonts w:hAnsi="黑体" w:cs="黑体"/>
          <w:sz w:val="24"/>
          <w:szCs w:val="24"/>
        </w:rPr>
        <w:t>问题：</w:t>
      </w:r>
    </w:p>
    <w:p w:rsidR="008551C3" w:rsidRPr="00715AAE" w:rsidRDefault="008551C3" w:rsidP="008551C3">
      <w:pPr>
        <w:spacing w:after="0" w:line="259" w:lineRule="auto"/>
        <w:ind w:left="-5"/>
        <w:rPr>
          <w:rFonts w:hAnsi="黑体" w:cs="黑体"/>
          <w:sz w:val="24"/>
          <w:szCs w:val="24"/>
        </w:rPr>
      </w:pPr>
      <w:r w:rsidRPr="00715AAE">
        <w:rPr>
          <w:rFonts w:hAnsi="黑体" w:cs="黑体" w:hint="eastAsia"/>
          <w:sz w:val="24"/>
          <w:szCs w:val="24"/>
        </w:rPr>
        <w:t>1</w:t>
      </w:r>
      <w:r w:rsidRPr="00715AAE">
        <w:rPr>
          <w:rFonts w:hAnsi="黑体" w:cs="黑体"/>
          <w:sz w:val="24"/>
          <w:szCs w:val="24"/>
        </w:rPr>
        <w:t>.3.1学校在制度和措施等方面如何保证教学工作中心地位的？</w:t>
      </w:r>
      <w:r w:rsidRPr="00715AAE">
        <w:rPr>
          <w:rFonts w:hAnsi="黑体" w:cs="黑体" w:hint="eastAsia"/>
          <w:sz w:val="24"/>
          <w:szCs w:val="24"/>
        </w:rPr>
        <w:t>制度</w:t>
      </w:r>
      <w:r w:rsidRPr="00715AAE">
        <w:rPr>
          <w:rFonts w:hAnsi="黑体" w:cs="黑体"/>
          <w:sz w:val="24"/>
          <w:szCs w:val="24"/>
        </w:rPr>
        <w:t>和措施的执行</w:t>
      </w:r>
      <w:r w:rsidRPr="00715AAE">
        <w:rPr>
          <w:rFonts w:hAnsi="黑体" w:cs="黑体" w:hint="eastAsia"/>
          <w:sz w:val="24"/>
          <w:szCs w:val="24"/>
        </w:rPr>
        <w:t>情况</w:t>
      </w:r>
      <w:r w:rsidR="00936E1A" w:rsidRPr="00715AAE">
        <w:rPr>
          <w:rFonts w:hAnsi="黑体" w:cs="黑体" w:hint="eastAsia"/>
          <w:sz w:val="24"/>
          <w:szCs w:val="24"/>
        </w:rPr>
        <w:t>如何</w:t>
      </w:r>
      <w:r w:rsidR="00936E1A" w:rsidRPr="00715AAE">
        <w:rPr>
          <w:rFonts w:hAnsi="黑体" w:cs="黑体"/>
          <w:sz w:val="24"/>
          <w:szCs w:val="24"/>
        </w:rPr>
        <w:t>？</w:t>
      </w:r>
      <w:r w:rsidR="00936E1A" w:rsidRPr="00715AAE">
        <w:rPr>
          <w:rFonts w:hAnsi="黑体" w:cs="黑体" w:hint="eastAsia"/>
          <w:sz w:val="24"/>
          <w:szCs w:val="24"/>
        </w:rPr>
        <w:t>制度</w:t>
      </w:r>
      <w:r w:rsidR="007B66EF">
        <w:rPr>
          <w:rFonts w:hAnsi="黑体" w:cs="黑体" w:hint="eastAsia"/>
          <w:sz w:val="24"/>
          <w:szCs w:val="24"/>
        </w:rPr>
        <w:t>和</w:t>
      </w:r>
      <w:r w:rsidR="007B66EF">
        <w:rPr>
          <w:rFonts w:hAnsi="黑体" w:cs="黑体"/>
          <w:sz w:val="24"/>
          <w:szCs w:val="24"/>
        </w:rPr>
        <w:t>措施文件</w:t>
      </w:r>
      <w:r w:rsidR="007B66EF">
        <w:rPr>
          <w:rFonts w:hAnsi="黑体" w:cs="黑体" w:hint="eastAsia"/>
          <w:sz w:val="24"/>
          <w:szCs w:val="24"/>
        </w:rPr>
        <w:t>、</w:t>
      </w:r>
      <w:r w:rsidR="00936E1A" w:rsidRPr="00715AAE">
        <w:rPr>
          <w:rFonts w:hAnsi="黑体" w:cs="黑体"/>
          <w:sz w:val="24"/>
          <w:szCs w:val="24"/>
        </w:rPr>
        <w:t>支撑材料</w:t>
      </w:r>
      <w:r w:rsidR="007B66EF">
        <w:rPr>
          <w:rFonts w:hAnsi="黑体" w:cs="黑体" w:hint="eastAsia"/>
          <w:sz w:val="24"/>
          <w:szCs w:val="24"/>
        </w:rPr>
        <w:t>的</w:t>
      </w:r>
      <w:r w:rsidR="00936E1A" w:rsidRPr="00715AAE">
        <w:rPr>
          <w:rFonts w:hAnsi="黑体" w:cs="黑体" w:hint="eastAsia"/>
          <w:sz w:val="24"/>
          <w:szCs w:val="24"/>
        </w:rPr>
        <w:t>收集</w:t>
      </w:r>
      <w:r w:rsidR="00936E1A" w:rsidRPr="00715AAE">
        <w:rPr>
          <w:rFonts w:hAnsi="黑体" w:cs="黑体"/>
          <w:sz w:val="24"/>
          <w:szCs w:val="24"/>
        </w:rPr>
        <w:t>和存放情况如何？</w:t>
      </w:r>
    </w:p>
    <w:p w:rsidR="00936E1A" w:rsidRPr="00715AAE" w:rsidRDefault="00A819A0" w:rsidP="00936E1A">
      <w:pPr>
        <w:spacing w:after="0" w:line="259" w:lineRule="auto"/>
        <w:ind w:left="-5"/>
        <w:rPr>
          <w:rFonts w:hAnsi="黑体" w:cs="黑体"/>
          <w:sz w:val="24"/>
          <w:szCs w:val="24"/>
        </w:rPr>
      </w:pPr>
      <w:r w:rsidRPr="00A819A0">
        <w:rPr>
          <w:rFonts w:hAnsi="黑体" w:cs="黑体" w:hint="eastAsia"/>
          <w:sz w:val="24"/>
          <w:szCs w:val="24"/>
        </w:rPr>
        <w:t>问题答复：</w:t>
      </w:r>
    </w:p>
    <w:p w:rsidR="00936E1A" w:rsidRPr="00715AAE" w:rsidRDefault="00936E1A" w:rsidP="00936E1A">
      <w:pPr>
        <w:adjustRightInd w:val="0"/>
        <w:spacing w:after="0" w:line="259" w:lineRule="auto"/>
        <w:ind w:left="0" w:firstLineChars="200" w:firstLine="480"/>
        <w:rPr>
          <w:rFonts w:hAnsi="黑体" w:cs="黑体"/>
          <w:sz w:val="24"/>
          <w:szCs w:val="24"/>
        </w:rPr>
      </w:pPr>
    </w:p>
    <w:p w:rsidR="00936E1A" w:rsidRPr="00715AAE" w:rsidRDefault="00936E1A" w:rsidP="00936E1A">
      <w:pPr>
        <w:adjustRightInd w:val="0"/>
        <w:spacing w:after="0" w:line="259" w:lineRule="auto"/>
        <w:ind w:left="0" w:firstLineChars="200" w:firstLine="480"/>
        <w:rPr>
          <w:rFonts w:hAnsi="黑体" w:cs="黑体"/>
          <w:sz w:val="24"/>
          <w:szCs w:val="24"/>
        </w:rPr>
      </w:pPr>
    </w:p>
    <w:p w:rsidR="00936E1A" w:rsidRPr="00715AAE" w:rsidRDefault="00936E1A" w:rsidP="00936E1A">
      <w:pPr>
        <w:adjustRightInd w:val="0"/>
        <w:spacing w:after="0" w:line="259" w:lineRule="auto"/>
        <w:ind w:left="0" w:firstLineChars="200" w:firstLine="480"/>
        <w:rPr>
          <w:rFonts w:hAnsi="黑体" w:cs="黑体"/>
          <w:sz w:val="24"/>
          <w:szCs w:val="24"/>
        </w:rPr>
      </w:pPr>
    </w:p>
    <w:p w:rsidR="00936E1A" w:rsidRPr="00715AAE" w:rsidRDefault="00936E1A" w:rsidP="00936E1A">
      <w:pPr>
        <w:spacing w:after="0" w:line="259" w:lineRule="auto"/>
        <w:ind w:left="-5"/>
        <w:rPr>
          <w:rFonts w:hAnsi="黑体" w:cs="黑体"/>
          <w:sz w:val="24"/>
          <w:szCs w:val="24"/>
        </w:rPr>
      </w:pPr>
      <w:r w:rsidRPr="00715AAE">
        <w:rPr>
          <w:rFonts w:hAnsi="黑体" w:cs="黑体" w:hint="eastAsia"/>
          <w:sz w:val="24"/>
          <w:szCs w:val="24"/>
        </w:rPr>
        <w:t>引导性</w:t>
      </w:r>
      <w:r w:rsidRPr="00715AAE">
        <w:rPr>
          <w:rFonts w:hAnsi="黑体" w:cs="黑体"/>
          <w:sz w:val="24"/>
          <w:szCs w:val="24"/>
        </w:rPr>
        <w:t>问题：</w:t>
      </w:r>
    </w:p>
    <w:p w:rsidR="00394358" w:rsidRPr="00715AAE" w:rsidRDefault="00936E1A" w:rsidP="00394358">
      <w:pPr>
        <w:spacing w:after="0" w:line="259" w:lineRule="auto"/>
        <w:ind w:left="-5"/>
        <w:rPr>
          <w:rFonts w:hAnsi="黑体" w:cs="黑体"/>
          <w:sz w:val="24"/>
          <w:szCs w:val="24"/>
        </w:rPr>
      </w:pPr>
      <w:r w:rsidRPr="00715AAE">
        <w:rPr>
          <w:rFonts w:hAnsi="黑体" w:cs="黑体" w:hint="eastAsia"/>
          <w:sz w:val="24"/>
          <w:szCs w:val="24"/>
        </w:rPr>
        <w:t>1</w:t>
      </w:r>
      <w:r w:rsidRPr="00715AAE">
        <w:rPr>
          <w:rFonts w:hAnsi="黑体" w:cs="黑体"/>
          <w:sz w:val="24"/>
          <w:szCs w:val="24"/>
        </w:rPr>
        <w:t>.3.2</w:t>
      </w:r>
      <w:r w:rsidR="00394358" w:rsidRPr="00715AAE">
        <w:rPr>
          <w:rFonts w:hAnsi="黑体" w:cs="黑体"/>
          <w:sz w:val="24"/>
          <w:szCs w:val="24"/>
        </w:rPr>
        <w:t>学校领导是如何重视教学的？</w:t>
      </w:r>
      <w:r w:rsidRPr="00715AAE">
        <w:rPr>
          <w:rFonts w:hAnsi="黑体" w:cs="黑体" w:hint="eastAsia"/>
          <w:sz w:val="24"/>
          <w:szCs w:val="24"/>
        </w:rPr>
        <w:t>支撑材料收集和存放情况如何？</w:t>
      </w:r>
    </w:p>
    <w:p w:rsidR="00936E1A" w:rsidRPr="00715AAE" w:rsidRDefault="00A819A0" w:rsidP="00936E1A">
      <w:pPr>
        <w:spacing w:after="0" w:line="259" w:lineRule="auto"/>
        <w:ind w:left="-5"/>
        <w:rPr>
          <w:rFonts w:hAnsi="黑体" w:cs="黑体"/>
          <w:sz w:val="24"/>
          <w:szCs w:val="24"/>
        </w:rPr>
      </w:pPr>
      <w:r w:rsidRPr="00A819A0">
        <w:rPr>
          <w:rFonts w:hAnsi="黑体" w:cs="黑体" w:hint="eastAsia"/>
          <w:sz w:val="24"/>
          <w:szCs w:val="24"/>
        </w:rPr>
        <w:t>问题答复：</w:t>
      </w:r>
    </w:p>
    <w:p w:rsidR="00936E1A" w:rsidRPr="00715AAE" w:rsidRDefault="00936E1A" w:rsidP="00936E1A">
      <w:pPr>
        <w:adjustRightInd w:val="0"/>
        <w:spacing w:after="0" w:line="259" w:lineRule="auto"/>
        <w:ind w:left="0" w:firstLineChars="200" w:firstLine="480"/>
        <w:rPr>
          <w:rFonts w:hAnsi="黑体" w:cs="黑体"/>
          <w:sz w:val="24"/>
          <w:szCs w:val="24"/>
        </w:rPr>
      </w:pPr>
    </w:p>
    <w:p w:rsidR="00936E1A" w:rsidRPr="00715AAE" w:rsidRDefault="00936E1A" w:rsidP="00936E1A">
      <w:pPr>
        <w:adjustRightInd w:val="0"/>
        <w:spacing w:after="0" w:line="259" w:lineRule="auto"/>
        <w:ind w:left="0" w:firstLineChars="200" w:firstLine="480"/>
        <w:rPr>
          <w:rFonts w:hAnsi="黑体" w:cs="黑体"/>
          <w:sz w:val="24"/>
          <w:szCs w:val="24"/>
        </w:rPr>
      </w:pPr>
    </w:p>
    <w:p w:rsidR="00936E1A" w:rsidRPr="00715AAE" w:rsidRDefault="00936E1A" w:rsidP="00936E1A">
      <w:pPr>
        <w:adjustRightInd w:val="0"/>
        <w:spacing w:after="0" w:line="259" w:lineRule="auto"/>
        <w:ind w:left="0" w:firstLineChars="200" w:firstLine="480"/>
        <w:rPr>
          <w:rFonts w:hAnsi="黑体" w:cs="黑体"/>
          <w:sz w:val="24"/>
          <w:szCs w:val="24"/>
        </w:rPr>
      </w:pPr>
    </w:p>
    <w:p w:rsidR="00936E1A" w:rsidRPr="00715AAE" w:rsidRDefault="00936E1A" w:rsidP="00936E1A">
      <w:pPr>
        <w:spacing w:after="0" w:line="259" w:lineRule="auto"/>
        <w:ind w:left="-5"/>
        <w:rPr>
          <w:rFonts w:hAnsi="黑体" w:cs="黑体"/>
          <w:sz w:val="24"/>
          <w:szCs w:val="24"/>
        </w:rPr>
      </w:pPr>
      <w:r w:rsidRPr="00715AAE">
        <w:rPr>
          <w:rFonts w:hAnsi="黑体" w:cs="黑体" w:hint="eastAsia"/>
          <w:sz w:val="24"/>
          <w:szCs w:val="24"/>
        </w:rPr>
        <w:t>引导性</w:t>
      </w:r>
      <w:r w:rsidRPr="00715AAE">
        <w:rPr>
          <w:rFonts w:hAnsi="黑体" w:cs="黑体"/>
          <w:sz w:val="24"/>
          <w:szCs w:val="24"/>
        </w:rPr>
        <w:t>问题：</w:t>
      </w:r>
    </w:p>
    <w:p w:rsidR="00394358" w:rsidRPr="00715AAE" w:rsidRDefault="00936E1A" w:rsidP="00394358">
      <w:pPr>
        <w:spacing w:after="0" w:line="259" w:lineRule="auto"/>
        <w:ind w:left="-5"/>
        <w:rPr>
          <w:rFonts w:hAnsi="黑体" w:cs="黑体"/>
          <w:sz w:val="24"/>
          <w:szCs w:val="24"/>
        </w:rPr>
      </w:pPr>
      <w:r w:rsidRPr="00715AAE">
        <w:rPr>
          <w:rFonts w:hAnsi="黑体" w:cs="黑体" w:hint="eastAsia"/>
          <w:sz w:val="24"/>
          <w:szCs w:val="24"/>
        </w:rPr>
        <w:t>1</w:t>
      </w:r>
      <w:r w:rsidRPr="00715AAE">
        <w:rPr>
          <w:rFonts w:hAnsi="黑体" w:cs="黑体"/>
          <w:sz w:val="24"/>
          <w:szCs w:val="24"/>
        </w:rPr>
        <w:t>.3.3</w:t>
      </w:r>
      <w:r w:rsidR="00394358" w:rsidRPr="00715AAE">
        <w:rPr>
          <w:rFonts w:hAnsi="黑体" w:cs="黑体"/>
          <w:sz w:val="24"/>
          <w:szCs w:val="24"/>
        </w:rPr>
        <w:t>学校各职能部门是如何服务教学的？</w:t>
      </w:r>
      <w:r w:rsidRPr="00715AAE">
        <w:rPr>
          <w:rFonts w:hAnsi="黑体" w:cs="黑体" w:hint="eastAsia"/>
          <w:sz w:val="24"/>
          <w:szCs w:val="24"/>
        </w:rPr>
        <w:t>支撑</w:t>
      </w:r>
      <w:r w:rsidRPr="00715AAE">
        <w:rPr>
          <w:rFonts w:hAnsi="黑体" w:cs="黑体"/>
          <w:sz w:val="24"/>
          <w:szCs w:val="24"/>
        </w:rPr>
        <w:t>材料收集和存放情况如何？</w:t>
      </w:r>
    </w:p>
    <w:p w:rsidR="00936E1A" w:rsidRPr="00715AAE" w:rsidRDefault="00A819A0" w:rsidP="00936E1A">
      <w:pPr>
        <w:spacing w:after="0" w:line="259" w:lineRule="auto"/>
        <w:ind w:left="-5"/>
        <w:rPr>
          <w:rFonts w:hAnsi="黑体" w:cs="黑体"/>
          <w:sz w:val="24"/>
          <w:szCs w:val="24"/>
        </w:rPr>
      </w:pPr>
      <w:r w:rsidRPr="00A819A0">
        <w:rPr>
          <w:rFonts w:hAnsi="黑体" w:cs="黑体" w:hint="eastAsia"/>
          <w:sz w:val="24"/>
          <w:szCs w:val="24"/>
        </w:rPr>
        <w:lastRenderedPageBreak/>
        <w:t>问题答复：</w:t>
      </w:r>
    </w:p>
    <w:p w:rsidR="00936E1A" w:rsidRPr="00715AAE" w:rsidRDefault="00936E1A" w:rsidP="00936E1A">
      <w:pPr>
        <w:adjustRightInd w:val="0"/>
        <w:spacing w:after="0" w:line="259" w:lineRule="auto"/>
        <w:ind w:left="0" w:firstLineChars="200" w:firstLine="480"/>
        <w:rPr>
          <w:rFonts w:hAnsi="黑体" w:cs="黑体"/>
          <w:sz w:val="24"/>
          <w:szCs w:val="24"/>
        </w:rPr>
      </w:pPr>
    </w:p>
    <w:p w:rsidR="00936E1A" w:rsidRPr="00715AAE" w:rsidRDefault="00936E1A" w:rsidP="00936E1A">
      <w:pPr>
        <w:adjustRightInd w:val="0"/>
        <w:spacing w:after="0" w:line="259" w:lineRule="auto"/>
        <w:ind w:left="0" w:firstLineChars="200" w:firstLine="480"/>
        <w:rPr>
          <w:rFonts w:hAnsi="黑体" w:cs="黑体"/>
          <w:sz w:val="24"/>
          <w:szCs w:val="24"/>
        </w:rPr>
      </w:pPr>
    </w:p>
    <w:p w:rsidR="00936E1A" w:rsidRPr="00715AAE" w:rsidRDefault="00936E1A" w:rsidP="00936E1A">
      <w:pPr>
        <w:adjustRightInd w:val="0"/>
        <w:spacing w:after="0" w:line="259" w:lineRule="auto"/>
        <w:ind w:left="0" w:firstLineChars="200" w:firstLine="480"/>
        <w:rPr>
          <w:rFonts w:hAnsi="黑体" w:cs="黑体"/>
          <w:sz w:val="24"/>
          <w:szCs w:val="24"/>
        </w:rPr>
      </w:pPr>
    </w:p>
    <w:p w:rsidR="00936E1A" w:rsidRPr="00715AAE" w:rsidRDefault="00936E1A" w:rsidP="00394358">
      <w:pPr>
        <w:spacing w:after="0" w:line="259" w:lineRule="auto"/>
        <w:ind w:left="-5"/>
        <w:rPr>
          <w:rFonts w:hAnsi="黑体" w:cs="黑体"/>
          <w:sz w:val="24"/>
          <w:szCs w:val="24"/>
        </w:rPr>
      </w:pPr>
      <w:r w:rsidRPr="00715AAE">
        <w:rPr>
          <w:rFonts w:hAnsi="黑体" w:cs="黑体" w:hint="eastAsia"/>
          <w:sz w:val="24"/>
          <w:szCs w:val="24"/>
        </w:rPr>
        <w:t>引导性</w:t>
      </w:r>
      <w:r w:rsidRPr="00715AAE">
        <w:rPr>
          <w:rFonts w:hAnsi="黑体" w:cs="黑体"/>
          <w:sz w:val="24"/>
          <w:szCs w:val="24"/>
        </w:rPr>
        <w:t>问题：</w:t>
      </w:r>
    </w:p>
    <w:p w:rsidR="00394358" w:rsidRPr="00715AAE" w:rsidRDefault="00936E1A" w:rsidP="00394358">
      <w:pPr>
        <w:spacing w:after="0" w:line="259" w:lineRule="auto"/>
        <w:ind w:left="-5"/>
        <w:rPr>
          <w:rFonts w:hAnsi="黑体" w:cs="黑体"/>
          <w:sz w:val="24"/>
          <w:szCs w:val="24"/>
        </w:rPr>
      </w:pPr>
      <w:r w:rsidRPr="00715AAE">
        <w:rPr>
          <w:rFonts w:hAnsi="黑体" w:cs="黑体" w:hint="eastAsia"/>
          <w:sz w:val="24"/>
          <w:szCs w:val="24"/>
        </w:rPr>
        <w:t>1</w:t>
      </w:r>
      <w:r w:rsidRPr="00715AAE">
        <w:rPr>
          <w:rFonts w:hAnsi="黑体" w:cs="黑体"/>
          <w:sz w:val="24"/>
          <w:szCs w:val="24"/>
        </w:rPr>
        <w:t>.3.4</w:t>
      </w:r>
      <w:r w:rsidR="00394358" w:rsidRPr="00715AAE">
        <w:rPr>
          <w:rFonts w:hAnsi="黑体" w:cs="黑体"/>
          <w:sz w:val="24"/>
          <w:szCs w:val="24"/>
        </w:rPr>
        <w:t>学校在保证教学中心地位方面还存在什么问题？</w:t>
      </w:r>
      <w:r w:rsidRPr="00715AAE">
        <w:rPr>
          <w:rFonts w:hAnsi="黑体" w:cs="黑体" w:hint="eastAsia"/>
          <w:sz w:val="24"/>
          <w:szCs w:val="24"/>
        </w:rPr>
        <w:t>具体改进</w:t>
      </w:r>
      <w:r w:rsidRPr="00715AAE">
        <w:rPr>
          <w:rFonts w:hAnsi="黑体" w:cs="黑体"/>
          <w:sz w:val="24"/>
          <w:szCs w:val="24"/>
        </w:rPr>
        <w:t>措施为何？</w:t>
      </w:r>
      <w:r w:rsidRPr="00715AAE">
        <w:rPr>
          <w:rFonts w:hAnsi="黑体" w:cs="黑体" w:hint="eastAsia"/>
          <w:sz w:val="24"/>
          <w:szCs w:val="24"/>
        </w:rPr>
        <w:t>预期</w:t>
      </w:r>
      <w:r w:rsidRPr="00715AAE">
        <w:rPr>
          <w:rFonts w:hAnsi="黑体" w:cs="黑体"/>
          <w:sz w:val="24"/>
          <w:szCs w:val="24"/>
        </w:rPr>
        <w:t>改进效果如何？判断</w:t>
      </w:r>
      <w:r w:rsidRPr="00715AAE">
        <w:rPr>
          <w:rFonts w:hAnsi="黑体" w:cs="黑体" w:hint="eastAsia"/>
          <w:sz w:val="24"/>
          <w:szCs w:val="24"/>
        </w:rPr>
        <w:t>改进</w:t>
      </w:r>
      <w:r w:rsidRPr="00715AAE">
        <w:rPr>
          <w:rFonts w:hAnsi="黑体" w:cs="黑体"/>
          <w:sz w:val="24"/>
          <w:szCs w:val="24"/>
        </w:rPr>
        <w:t>效果的依据为何？</w:t>
      </w:r>
      <w:r w:rsidRPr="00715AAE">
        <w:rPr>
          <w:rFonts w:hAnsi="黑体" w:cs="黑体" w:hint="eastAsia"/>
          <w:sz w:val="24"/>
          <w:szCs w:val="24"/>
        </w:rPr>
        <w:t>支撑</w:t>
      </w:r>
      <w:r w:rsidRPr="00715AAE">
        <w:rPr>
          <w:rFonts w:hAnsi="黑体" w:cs="黑体"/>
          <w:sz w:val="24"/>
          <w:szCs w:val="24"/>
        </w:rPr>
        <w:t>材料的收集和存放情况如何？</w:t>
      </w:r>
    </w:p>
    <w:p w:rsidR="00936E1A" w:rsidRPr="00715AAE" w:rsidRDefault="00A819A0" w:rsidP="00936E1A">
      <w:pPr>
        <w:spacing w:after="0" w:line="259" w:lineRule="auto"/>
        <w:ind w:left="-5"/>
        <w:rPr>
          <w:rFonts w:hAnsi="黑体" w:cs="黑体"/>
          <w:sz w:val="24"/>
          <w:szCs w:val="24"/>
        </w:rPr>
      </w:pPr>
      <w:r w:rsidRPr="00A819A0">
        <w:rPr>
          <w:rFonts w:hAnsi="黑体" w:cs="黑体" w:hint="eastAsia"/>
          <w:sz w:val="24"/>
          <w:szCs w:val="24"/>
        </w:rPr>
        <w:t>问题答复：</w:t>
      </w:r>
    </w:p>
    <w:p w:rsidR="00936E1A" w:rsidRPr="00715AAE" w:rsidRDefault="00936E1A" w:rsidP="00936E1A">
      <w:pPr>
        <w:adjustRightInd w:val="0"/>
        <w:spacing w:after="0" w:line="259" w:lineRule="auto"/>
        <w:ind w:left="0" w:firstLineChars="200" w:firstLine="480"/>
        <w:rPr>
          <w:rFonts w:hAnsi="黑体" w:cs="黑体"/>
          <w:sz w:val="24"/>
          <w:szCs w:val="24"/>
        </w:rPr>
      </w:pPr>
    </w:p>
    <w:p w:rsidR="00936E1A" w:rsidRPr="008551C3" w:rsidRDefault="00936E1A" w:rsidP="00936E1A">
      <w:pPr>
        <w:adjustRightInd w:val="0"/>
        <w:spacing w:after="0" w:line="259" w:lineRule="auto"/>
        <w:ind w:left="0" w:firstLineChars="200" w:firstLine="480"/>
        <w:rPr>
          <w:rFonts w:hAnsi="黑体" w:cs="黑体"/>
          <w:sz w:val="24"/>
          <w:szCs w:val="24"/>
        </w:rPr>
      </w:pPr>
    </w:p>
    <w:p w:rsidR="00936E1A" w:rsidRDefault="00936E1A" w:rsidP="00936E1A">
      <w:pPr>
        <w:adjustRightInd w:val="0"/>
        <w:spacing w:after="0" w:line="259" w:lineRule="auto"/>
        <w:ind w:left="0" w:firstLineChars="200" w:firstLine="480"/>
        <w:rPr>
          <w:rFonts w:hAnsi="黑体" w:cs="黑体"/>
          <w:sz w:val="24"/>
          <w:szCs w:val="24"/>
        </w:rPr>
      </w:pPr>
    </w:p>
    <w:p w:rsidR="00936E1A" w:rsidRDefault="00936E1A" w:rsidP="00936E1A">
      <w:pPr>
        <w:spacing w:after="0" w:line="259" w:lineRule="auto"/>
        <w:ind w:left="-5"/>
        <w:jc w:val="center"/>
        <w:rPr>
          <w:rFonts w:hAnsi="黑体" w:cs="黑体"/>
          <w:sz w:val="24"/>
          <w:szCs w:val="24"/>
        </w:rPr>
      </w:pPr>
    </w:p>
    <w:p w:rsidR="00936E1A" w:rsidRPr="00715AAE" w:rsidRDefault="00936E1A" w:rsidP="00936E1A">
      <w:pPr>
        <w:spacing w:after="0" w:line="259" w:lineRule="auto"/>
        <w:ind w:left="-5"/>
        <w:jc w:val="center"/>
        <w:rPr>
          <w:rFonts w:hAnsi="黑体" w:cs="黑体"/>
          <w:b/>
          <w:sz w:val="28"/>
          <w:szCs w:val="24"/>
        </w:rPr>
      </w:pPr>
      <w:r w:rsidRPr="00715AAE">
        <w:rPr>
          <w:rFonts w:hAnsi="黑体" w:cs="黑体" w:hint="eastAsia"/>
          <w:b/>
          <w:sz w:val="28"/>
          <w:szCs w:val="24"/>
        </w:rPr>
        <w:t>第</w:t>
      </w:r>
      <w:r w:rsidRPr="00715AAE">
        <w:rPr>
          <w:rFonts w:hAnsi="黑体" w:cs="黑体"/>
          <w:b/>
          <w:sz w:val="28"/>
          <w:szCs w:val="24"/>
        </w:rPr>
        <w:t>2</w:t>
      </w:r>
      <w:r w:rsidRPr="00715AAE">
        <w:rPr>
          <w:rFonts w:hAnsi="黑体" w:cs="黑体" w:hint="eastAsia"/>
          <w:b/>
          <w:sz w:val="28"/>
          <w:szCs w:val="24"/>
        </w:rPr>
        <w:t>部分</w:t>
      </w:r>
    </w:p>
    <w:p w:rsidR="00936E1A" w:rsidRPr="00715AAE" w:rsidRDefault="00936E1A" w:rsidP="00936E1A">
      <w:pPr>
        <w:spacing w:after="0" w:line="259" w:lineRule="auto"/>
        <w:ind w:left="-5"/>
        <w:rPr>
          <w:rFonts w:hAnsi="黑体" w:cs="黑体"/>
          <w:b/>
          <w:sz w:val="24"/>
          <w:szCs w:val="24"/>
        </w:rPr>
      </w:pPr>
      <w:r w:rsidRPr="00715AAE">
        <w:rPr>
          <w:rFonts w:hAnsi="黑体" w:cs="黑体" w:hint="eastAsia"/>
          <w:b/>
          <w:sz w:val="24"/>
          <w:szCs w:val="24"/>
        </w:rPr>
        <w:t>审核</w:t>
      </w:r>
      <w:r w:rsidRPr="00715AAE">
        <w:rPr>
          <w:rFonts w:hAnsi="黑体" w:cs="黑体"/>
          <w:b/>
          <w:sz w:val="24"/>
          <w:szCs w:val="24"/>
        </w:rPr>
        <w:t>项目：2.师资队伍</w:t>
      </w:r>
    </w:p>
    <w:p w:rsidR="00936E1A" w:rsidRPr="00715AAE" w:rsidRDefault="00936E1A" w:rsidP="00936E1A">
      <w:pPr>
        <w:spacing w:after="0" w:line="259" w:lineRule="auto"/>
        <w:ind w:left="-5"/>
        <w:rPr>
          <w:rFonts w:hAnsi="黑体" w:cs="黑体"/>
          <w:b/>
          <w:sz w:val="24"/>
          <w:szCs w:val="24"/>
        </w:rPr>
      </w:pPr>
      <w:r w:rsidRPr="00715AAE">
        <w:rPr>
          <w:rFonts w:hAnsi="黑体" w:cs="黑体" w:hint="eastAsia"/>
          <w:b/>
          <w:sz w:val="24"/>
          <w:szCs w:val="24"/>
        </w:rPr>
        <w:t>审核要素</w:t>
      </w:r>
      <w:r w:rsidRPr="00715AAE">
        <w:rPr>
          <w:rFonts w:hAnsi="黑体" w:cs="黑体"/>
          <w:b/>
          <w:sz w:val="24"/>
          <w:szCs w:val="24"/>
        </w:rPr>
        <w:t>：2.1 数量与结构</w:t>
      </w:r>
    </w:p>
    <w:p w:rsidR="00936E1A" w:rsidRPr="00715AAE" w:rsidRDefault="00936E1A" w:rsidP="00936E1A">
      <w:pPr>
        <w:spacing w:after="0" w:line="259" w:lineRule="auto"/>
        <w:ind w:left="-5"/>
        <w:rPr>
          <w:rFonts w:hAnsi="黑体" w:cs="黑体"/>
          <w:b/>
          <w:sz w:val="24"/>
          <w:szCs w:val="24"/>
        </w:rPr>
      </w:pPr>
      <w:r w:rsidRPr="00715AAE">
        <w:rPr>
          <w:rFonts w:hAnsi="黑体" w:cs="黑体" w:hint="eastAsia"/>
          <w:b/>
          <w:sz w:val="24"/>
          <w:szCs w:val="24"/>
        </w:rPr>
        <w:t>审核</w:t>
      </w:r>
      <w:r w:rsidRPr="00715AAE">
        <w:rPr>
          <w:rFonts w:hAnsi="黑体" w:cs="黑体"/>
          <w:b/>
          <w:sz w:val="24"/>
          <w:szCs w:val="24"/>
        </w:rPr>
        <w:t>要点：</w:t>
      </w:r>
      <w:r w:rsidRPr="00715AAE">
        <w:rPr>
          <w:rFonts w:hAnsi="黑体" w:cs="黑体" w:hint="eastAsia"/>
          <w:b/>
          <w:sz w:val="24"/>
          <w:szCs w:val="24"/>
        </w:rPr>
        <w:t>（</w:t>
      </w:r>
      <w:r w:rsidRPr="00715AAE">
        <w:rPr>
          <w:rFonts w:hAnsi="黑体" w:cs="黑体"/>
          <w:b/>
          <w:sz w:val="24"/>
          <w:szCs w:val="24"/>
        </w:rPr>
        <w:t>1）教师队伍的数量与结构</w:t>
      </w:r>
      <w:r w:rsidRPr="00715AAE">
        <w:rPr>
          <w:rFonts w:hAnsi="黑体" w:cs="黑体" w:hint="eastAsia"/>
          <w:b/>
          <w:sz w:val="24"/>
          <w:szCs w:val="24"/>
        </w:rPr>
        <w:t>；（</w:t>
      </w:r>
      <w:r w:rsidRPr="00715AAE">
        <w:rPr>
          <w:rFonts w:hAnsi="黑体" w:cs="黑体"/>
          <w:b/>
          <w:sz w:val="24"/>
          <w:szCs w:val="24"/>
        </w:rPr>
        <w:t>2）教师队伍建设规划及发展态势</w:t>
      </w:r>
      <w:r w:rsidR="006B17FF" w:rsidRPr="00715AAE">
        <w:rPr>
          <w:rFonts w:hAnsi="黑体" w:cs="黑体" w:hint="eastAsia"/>
          <w:b/>
          <w:sz w:val="24"/>
          <w:szCs w:val="24"/>
        </w:rPr>
        <w:t>。</w:t>
      </w:r>
    </w:p>
    <w:p w:rsidR="00936E1A" w:rsidRPr="00715AAE" w:rsidRDefault="00936E1A" w:rsidP="00936E1A">
      <w:pPr>
        <w:spacing w:after="0" w:line="259" w:lineRule="auto"/>
        <w:ind w:left="-5"/>
        <w:rPr>
          <w:rFonts w:hAnsi="黑体" w:cs="黑体"/>
          <w:sz w:val="24"/>
          <w:szCs w:val="24"/>
        </w:rPr>
      </w:pPr>
      <w:r w:rsidRPr="00715AAE">
        <w:rPr>
          <w:rFonts w:hAnsi="黑体" w:cs="黑体" w:hint="eastAsia"/>
          <w:sz w:val="24"/>
          <w:szCs w:val="24"/>
        </w:rPr>
        <w:t>引导性</w:t>
      </w:r>
      <w:r w:rsidRPr="00715AAE">
        <w:rPr>
          <w:rFonts w:hAnsi="黑体" w:cs="黑体"/>
          <w:sz w:val="24"/>
          <w:szCs w:val="24"/>
        </w:rPr>
        <w:t>问题：</w:t>
      </w:r>
    </w:p>
    <w:p w:rsidR="00936E1A" w:rsidRPr="00715AAE" w:rsidRDefault="00936E1A" w:rsidP="00936E1A">
      <w:pPr>
        <w:spacing w:after="0" w:line="259" w:lineRule="auto"/>
        <w:ind w:left="-5"/>
        <w:rPr>
          <w:rFonts w:hAnsi="黑体" w:cs="黑体"/>
          <w:sz w:val="24"/>
          <w:szCs w:val="24"/>
        </w:rPr>
      </w:pPr>
      <w:r w:rsidRPr="00715AAE">
        <w:rPr>
          <w:rFonts w:hAnsi="黑体" w:cs="黑体"/>
          <w:sz w:val="24"/>
          <w:szCs w:val="24"/>
        </w:rPr>
        <w:t>2.1.1</w:t>
      </w:r>
      <w:r w:rsidRPr="00715AAE">
        <w:rPr>
          <w:rFonts w:hAnsi="黑体" w:cs="黑体" w:hint="eastAsia"/>
          <w:sz w:val="24"/>
          <w:szCs w:val="24"/>
        </w:rPr>
        <w:t>学校的生师比如何？</w:t>
      </w:r>
      <w:r w:rsidR="00722F87" w:rsidRPr="00715AAE">
        <w:rPr>
          <w:rFonts w:hAnsi="黑体" w:cs="黑体" w:hint="eastAsia"/>
          <w:sz w:val="24"/>
          <w:szCs w:val="24"/>
        </w:rPr>
        <w:t>分专业</w:t>
      </w:r>
      <w:r w:rsidR="00722F87" w:rsidRPr="00715AAE">
        <w:rPr>
          <w:rFonts w:hAnsi="黑体" w:cs="黑体"/>
          <w:sz w:val="24"/>
          <w:szCs w:val="24"/>
        </w:rPr>
        <w:t>生师比如何？</w:t>
      </w:r>
      <w:r w:rsidR="00722F87" w:rsidRPr="00715AAE">
        <w:rPr>
          <w:rFonts w:hAnsi="黑体" w:cs="黑体" w:hint="eastAsia"/>
          <w:sz w:val="24"/>
          <w:szCs w:val="24"/>
        </w:rPr>
        <w:t>（需</w:t>
      </w:r>
      <w:r w:rsidR="00722F87" w:rsidRPr="00715AAE">
        <w:rPr>
          <w:rFonts w:hAnsi="黑体" w:cs="黑体"/>
          <w:sz w:val="24"/>
          <w:szCs w:val="24"/>
        </w:rPr>
        <w:t>列出学校</w:t>
      </w:r>
      <w:r w:rsidR="00722F87" w:rsidRPr="00715AAE">
        <w:rPr>
          <w:rFonts w:hAnsi="黑体" w:cs="黑体" w:hint="eastAsia"/>
          <w:sz w:val="24"/>
          <w:szCs w:val="24"/>
        </w:rPr>
        <w:t>总体及</w:t>
      </w:r>
      <w:r w:rsidR="00722F87" w:rsidRPr="00715AAE">
        <w:rPr>
          <w:rFonts w:hAnsi="黑体" w:cs="黑体"/>
          <w:sz w:val="24"/>
          <w:szCs w:val="24"/>
        </w:rPr>
        <w:t>分专业学生人数、</w:t>
      </w:r>
      <w:r w:rsidR="00722F87" w:rsidRPr="00715AAE">
        <w:rPr>
          <w:rFonts w:hAnsi="黑体" w:cs="黑体" w:hint="eastAsia"/>
          <w:sz w:val="24"/>
          <w:szCs w:val="24"/>
        </w:rPr>
        <w:t>专任</w:t>
      </w:r>
      <w:r w:rsidR="00722F87" w:rsidRPr="00715AAE">
        <w:rPr>
          <w:rFonts w:hAnsi="黑体" w:cs="黑体"/>
          <w:sz w:val="24"/>
          <w:szCs w:val="24"/>
        </w:rPr>
        <w:t>教师数量</w:t>
      </w:r>
      <w:r w:rsidR="00722F87" w:rsidRPr="00715AAE">
        <w:rPr>
          <w:rFonts w:hAnsi="黑体" w:cs="黑体" w:hint="eastAsia"/>
          <w:sz w:val="24"/>
          <w:szCs w:val="24"/>
        </w:rPr>
        <w:t>、外聘</w:t>
      </w:r>
      <w:r w:rsidR="00722F87" w:rsidRPr="00715AAE">
        <w:rPr>
          <w:rFonts w:hAnsi="黑体" w:cs="黑体"/>
          <w:sz w:val="24"/>
          <w:szCs w:val="24"/>
        </w:rPr>
        <w:t>教师数量</w:t>
      </w:r>
      <w:r w:rsidR="00722F87" w:rsidRPr="00715AAE">
        <w:rPr>
          <w:rFonts w:hAnsi="黑体" w:cs="黑体" w:hint="eastAsia"/>
          <w:sz w:val="24"/>
          <w:szCs w:val="24"/>
        </w:rPr>
        <w:t>、</w:t>
      </w:r>
      <w:r w:rsidR="00722F87" w:rsidRPr="00715AAE">
        <w:rPr>
          <w:rFonts w:hAnsi="黑体" w:cs="黑体"/>
          <w:sz w:val="24"/>
          <w:szCs w:val="24"/>
        </w:rPr>
        <w:t>兼职</w:t>
      </w:r>
      <w:r w:rsidR="00722F87" w:rsidRPr="00715AAE">
        <w:rPr>
          <w:rFonts w:hAnsi="黑体" w:cs="黑体" w:hint="eastAsia"/>
          <w:sz w:val="24"/>
          <w:szCs w:val="24"/>
        </w:rPr>
        <w:t>教师数量，上述</w:t>
      </w:r>
      <w:r w:rsidR="00722F87" w:rsidRPr="00715AAE">
        <w:rPr>
          <w:rFonts w:hAnsi="黑体" w:cs="黑体"/>
          <w:sz w:val="24"/>
          <w:szCs w:val="24"/>
        </w:rPr>
        <w:t>比例</w:t>
      </w:r>
      <w:r w:rsidR="00722F87" w:rsidRPr="00715AAE">
        <w:rPr>
          <w:rFonts w:hAnsi="黑体" w:cs="黑体" w:hint="eastAsia"/>
          <w:sz w:val="24"/>
          <w:szCs w:val="24"/>
        </w:rPr>
        <w:t>计算</w:t>
      </w:r>
      <w:r w:rsidR="00722F87" w:rsidRPr="00715AAE">
        <w:rPr>
          <w:rFonts w:hAnsi="黑体" w:cs="黑体"/>
          <w:sz w:val="24"/>
          <w:szCs w:val="24"/>
        </w:rPr>
        <w:t>结果需</w:t>
      </w:r>
      <w:r w:rsidR="00722F87" w:rsidRPr="00715AAE">
        <w:rPr>
          <w:rFonts w:hAnsi="黑体" w:cs="黑体" w:hint="eastAsia"/>
          <w:sz w:val="24"/>
          <w:szCs w:val="24"/>
        </w:rPr>
        <w:t>精确</w:t>
      </w:r>
      <w:r w:rsidR="00722F87" w:rsidRPr="00715AAE">
        <w:rPr>
          <w:rFonts w:hAnsi="黑体" w:cs="黑体"/>
          <w:sz w:val="24"/>
          <w:szCs w:val="24"/>
        </w:rPr>
        <w:t>到小数点后两位</w:t>
      </w:r>
      <w:r w:rsidR="00722F87" w:rsidRPr="00715AAE">
        <w:rPr>
          <w:rFonts w:hAnsi="黑体" w:cs="黑体" w:hint="eastAsia"/>
          <w:sz w:val="24"/>
          <w:szCs w:val="24"/>
        </w:rPr>
        <w:t>）是否</w:t>
      </w:r>
      <w:r w:rsidR="00722F87" w:rsidRPr="00715AAE">
        <w:rPr>
          <w:rFonts w:hAnsi="黑体" w:cs="黑体"/>
          <w:sz w:val="24"/>
          <w:szCs w:val="24"/>
        </w:rPr>
        <w:t>符合</w:t>
      </w:r>
      <w:r w:rsidR="00722F87" w:rsidRPr="00715AAE">
        <w:rPr>
          <w:rFonts w:hAnsi="黑体" w:cs="黑体" w:hint="eastAsia"/>
          <w:sz w:val="24"/>
          <w:szCs w:val="24"/>
        </w:rPr>
        <w:t>审核</w:t>
      </w:r>
      <w:r w:rsidR="00722F87" w:rsidRPr="00715AAE">
        <w:rPr>
          <w:rFonts w:hAnsi="黑体" w:cs="黑体"/>
          <w:sz w:val="24"/>
          <w:szCs w:val="24"/>
        </w:rPr>
        <w:t>评估的</w:t>
      </w:r>
      <w:r w:rsidR="00722F87" w:rsidRPr="00715AAE">
        <w:rPr>
          <w:rFonts w:hAnsi="黑体" w:cs="黑体" w:hint="eastAsia"/>
          <w:sz w:val="24"/>
          <w:szCs w:val="24"/>
        </w:rPr>
        <w:t>硬性</w:t>
      </w:r>
      <w:r w:rsidR="00722F87" w:rsidRPr="00715AAE">
        <w:rPr>
          <w:rFonts w:hAnsi="黑体" w:cs="黑体"/>
          <w:sz w:val="24"/>
          <w:szCs w:val="24"/>
        </w:rPr>
        <w:t>要求</w:t>
      </w:r>
      <w:r w:rsidR="00722F87" w:rsidRPr="00715AAE">
        <w:rPr>
          <w:rFonts w:hAnsi="黑体" w:cs="黑体" w:hint="eastAsia"/>
          <w:sz w:val="24"/>
          <w:szCs w:val="24"/>
        </w:rPr>
        <w:t>？</w:t>
      </w:r>
      <w:r w:rsidRPr="00715AAE">
        <w:rPr>
          <w:rFonts w:hAnsi="黑体" w:cs="黑体" w:hint="eastAsia"/>
          <w:sz w:val="24"/>
          <w:szCs w:val="24"/>
        </w:rPr>
        <w:t>学校专任教师的数量及结构如何（</w:t>
      </w:r>
      <w:r w:rsidR="00722F87" w:rsidRPr="00715AAE">
        <w:rPr>
          <w:rFonts w:hAnsi="黑体" w:cs="黑体" w:hint="eastAsia"/>
          <w:sz w:val="24"/>
          <w:szCs w:val="24"/>
        </w:rPr>
        <w:t>需</w:t>
      </w:r>
      <w:r w:rsidR="00722F87" w:rsidRPr="00715AAE">
        <w:rPr>
          <w:rFonts w:hAnsi="黑体" w:cs="黑体"/>
          <w:sz w:val="24"/>
          <w:szCs w:val="24"/>
        </w:rPr>
        <w:t>具体分析</w:t>
      </w:r>
      <w:r w:rsidR="00722F87" w:rsidRPr="00715AAE">
        <w:rPr>
          <w:rFonts w:hAnsi="黑体" w:cs="黑体" w:hint="eastAsia"/>
          <w:sz w:val="24"/>
          <w:szCs w:val="24"/>
        </w:rPr>
        <w:t>职称结构、年龄结构、学缘结构、学历结构以及其他</w:t>
      </w:r>
      <w:r w:rsidR="00722F87" w:rsidRPr="00715AAE">
        <w:rPr>
          <w:rFonts w:hAnsi="黑体" w:cs="黑体"/>
          <w:sz w:val="24"/>
          <w:szCs w:val="24"/>
        </w:rPr>
        <w:t>结构</w:t>
      </w:r>
      <w:r w:rsidRPr="00715AAE">
        <w:rPr>
          <w:rFonts w:hAnsi="黑体" w:cs="黑体" w:hint="eastAsia"/>
          <w:sz w:val="24"/>
          <w:szCs w:val="24"/>
        </w:rPr>
        <w:t>）？能否满足教学要求？</w:t>
      </w:r>
      <w:r w:rsidR="00722F87" w:rsidRPr="00715AAE">
        <w:rPr>
          <w:rFonts w:hAnsi="黑体" w:cs="黑体" w:hint="eastAsia"/>
          <w:sz w:val="24"/>
          <w:szCs w:val="24"/>
        </w:rPr>
        <w:t>满足教学</w:t>
      </w:r>
      <w:r w:rsidR="00722F87" w:rsidRPr="00715AAE">
        <w:rPr>
          <w:rFonts w:hAnsi="黑体" w:cs="黑体"/>
          <w:sz w:val="24"/>
          <w:szCs w:val="24"/>
        </w:rPr>
        <w:t>要求的判断依据为何？</w:t>
      </w:r>
      <w:r w:rsidR="00722F87" w:rsidRPr="00715AAE">
        <w:rPr>
          <w:rFonts w:hAnsi="黑体" w:cs="黑体" w:hint="eastAsia"/>
          <w:sz w:val="24"/>
          <w:szCs w:val="24"/>
        </w:rPr>
        <w:t>教师</w:t>
      </w:r>
      <w:r w:rsidR="00722F87" w:rsidRPr="00715AAE">
        <w:rPr>
          <w:rFonts w:hAnsi="黑体" w:cs="黑体"/>
          <w:sz w:val="24"/>
          <w:szCs w:val="24"/>
        </w:rPr>
        <w:t>队伍</w:t>
      </w:r>
      <w:r w:rsidRPr="00715AAE">
        <w:rPr>
          <w:rFonts w:hAnsi="黑体" w:cs="黑体" w:hint="eastAsia"/>
          <w:sz w:val="24"/>
          <w:szCs w:val="24"/>
        </w:rPr>
        <w:t>发展态势如何？</w:t>
      </w:r>
    </w:p>
    <w:p w:rsidR="00936E1A" w:rsidRPr="00715AAE" w:rsidRDefault="00A819A0" w:rsidP="00936E1A">
      <w:pPr>
        <w:spacing w:after="0" w:line="259" w:lineRule="auto"/>
        <w:ind w:left="-5"/>
        <w:rPr>
          <w:rFonts w:hAnsi="黑体" w:cs="黑体"/>
          <w:sz w:val="28"/>
          <w:szCs w:val="24"/>
        </w:rPr>
      </w:pPr>
      <w:r w:rsidRPr="00A819A0">
        <w:rPr>
          <w:rFonts w:hAnsi="黑体" w:cs="黑体" w:hint="eastAsia"/>
          <w:sz w:val="24"/>
          <w:szCs w:val="24"/>
        </w:rPr>
        <w:t>问题答复：</w:t>
      </w:r>
    </w:p>
    <w:p w:rsidR="00936E1A" w:rsidRPr="00715AAE" w:rsidRDefault="00936E1A" w:rsidP="00936E1A">
      <w:pPr>
        <w:adjustRightInd w:val="0"/>
        <w:spacing w:after="0" w:line="259" w:lineRule="auto"/>
        <w:ind w:left="0" w:firstLineChars="200" w:firstLine="480"/>
        <w:rPr>
          <w:rFonts w:hAnsi="黑体" w:cs="黑体"/>
          <w:sz w:val="24"/>
          <w:szCs w:val="24"/>
        </w:rPr>
      </w:pPr>
    </w:p>
    <w:p w:rsidR="00936E1A" w:rsidRPr="00715AAE" w:rsidRDefault="00936E1A" w:rsidP="00936E1A">
      <w:pPr>
        <w:adjustRightInd w:val="0"/>
        <w:spacing w:after="0" w:line="259" w:lineRule="auto"/>
        <w:ind w:left="0" w:firstLineChars="200" w:firstLine="480"/>
        <w:rPr>
          <w:rFonts w:hAnsi="黑体" w:cs="黑体"/>
          <w:sz w:val="24"/>
          <w:szCs w:val="24"/>
        </w:rPr>
      </w:pPr>
    </w:p>
    <w:p w:rsidR="00936E1A" w:rsidRPr="00715AAE" w:rsidRDefault="00936E1A" w:rsidP="00936E1A">
      <w:pPr>
        <w:adjustRightInd w:val="0"/>
        <w:spacing w:after="0" w:line="259" w:lineRule="auto"/>
        <w:ind w:left="0" w:firstLineChars="200" w:firstLine="480"/>
        <w:rPr>
          <w:rFonts w:hAnsi="黑体" w:cs="黑体"/>
          <w:sz w:val="24"/>
          <w:szCs w:val="24"/>
        </w:rPr>
      </w:pPr>
    </w:p>
    <w:p w:rsidR="00722F87" w:rsidRPr="00715AAE" w:rsidRDefault="00722F87" w:rsidP="00722F87">
      <w:pPr>
        <w:spacing w:after="0" w:line="259" w:lineRule="auto"/>
        <w:ind w:left="-5"/>
        <w:rPr>
          <w:rFonts w:hAnsi="黑体" w:cs="黑体"/>
          <w:sz w:val="24"/>
          <w:szCs w:val="24"/>
        </w:rPr>
      </w:pPr>
      <w:r w:rsidRPr="00715AAE">
        <w:rPr>
          <w:rFonts w:hAnsi="黑体" w:cs="黑体" w:hint="eastAsia"/>
          <w:sz w:val="24"/>
          <w:szCs w:val="24"/>
        </w:rPr>
        <w:t>引导性</w:t>
      </w:r>
      <w:r w:rsidRPr="00715AAE">
        <w:rPr>
          <w:rFonts w:hAnsi="黑体" w:cs="黑体"/>
          <w:sz w:val="24"/>
          <w:szCs w:val="24"/>
        </w:rPr>
        <w:t>问题：</w:t>
      </w:r>
    </w:p>
    <w:p w:rsidR="00394358" w:rsidRPr="00715AAE" w:rsidRDefault="00722F87" w:rsidP="00394358">
      <w:pPr>
        <w:spacing w:after="0" w:line="259" w:lineRule="auto"/>
        <w:ind w:left="-5"/>
        <w:rPr>
          <w:rFonts w:hAnsi="黑体" w:cs="黑体"/>
          <w:sz w:val="24"/>
          <w:szCs w:val="24"/>
        </w:rPr>
      </w:pPr>
      <w:r w:rsidRPr="00715AAE">
        <w:rPr>
          <w:rFonts w:hAnsi="黑体" w:cs="黑体" w:hint="eastAsia"/>
          <w:sz w:val="24"/>
          <w:szCs w:val="24"/>
        </w:rPr>
        <w:lastRenderedPageBreak/>
        <w:t>2</w:t>
      </w:r>
      <w:r w:rsidRPr="00715AAE">
        <w:rPr>
          <w:rFonts w:hAnsi="黑体" w:cs="黑体"/>
          <w:sz w:val="24"/>
          <w:szCs w:val="24"/>
        </w:rPr>
        <w:t>.1.2</w:t>
      </w:r>
      <w:r w:rsidR="00394358" w:rsidRPr="00715AAE">
        <w:rPr>
          <w:rFonts w:hAnsi="黑体" w:cs="黑体"/>
          <w:sz w:val="24"/>
          <w:szCs w:val="24"/>
        </w:rPr>
        <w:t>学校各专业主讲教师队伍的数量及结构如何（职称结构、年龄结构、学</w:t>
      </w:r>
      <w:proofErr w:type="gramStart"/>
      <w:r w:rsidR="00394358" w:rsidRPr="00715AAE">
        <w:rPr>
          <w:rFonts w:hAnsi="黑体" w:cs="黑体"/>
          <w:sz w:val="24"/>
          <w:szCs w:val="24"/>
        </w:rPr>
        <w:t>缘结构</w:t>
      </w:r>
      <w:proofErr w:type="gramEnd"/>
      <w:r w:rsidR="00394358" w:rsidRPr="00715AAE">
        <w:rPr>
          <w:rFonts w:hAnsi="黑体" w:cs="黑体"/>
          <w:sz w:val="24"/>
          <w:szCs w:val="24"/>
        </w:rPr>
        <w:t>等</w:t>
      </w:r>
      <w:r w:rsidRPr="00715AAE">
        <w:rPr>
          <w:rFonts w:hAnsi="黑体" w:cs="黑体" w:hint="eastAsia"/>
          <w:sz w:val="24"/>
          <w:szCs w:val="24"/>
        </w:rPr>
        <w:t>，本问题</w:t>
      </w:r>
      <w:r w:rsidRPr="00715AAE">
        <w:rPr>
          <w:rFonts w:hAnsi="黑体" w:cs="黑体"/>
          <w:sz w:val="24"/>
          <w:szCs w:val="24"/>
        </w:rPr>
        <w:t>需分</w:t>
      </w:r>
      <w:r w:rsidRPr="00715AAE">
        <w:rPr>
          <w:rFonts w:hAnsi="黑体" w:cs="黑体" w:hint="eastAsia"/>
          <w:sz w:val="24"/>
          <w:szCs w:val="24"/>
        </w:rPr>
        <w:t>专业</w:t>
      </w:r>
      <w:r w:rsidRPr="00715AAE">
        <w:rPr>
          <w:rFonts w:hAnsi="黑体" w:cs="黑体"/>
          <w:sz w:val="24"/>
          <w:szCs w:val="24"/>
        </w:rPr>
        <w:t>回答</w:t>
      </w:r>
      <w:r w:rsidR="00394358" w:rsidRPr="00715AAE">
        <w:rPr>
          <w:rFonts w:hAnsi="黑体" w:cs="黑体"/>
          <w:sz w:val="24"/>
          <w:szCs w:val="24"/>
        </w:rPr>
        <w:t>）？能否满足教学要求？</w:t>
      </w:r>
      <w:r w:rsidRPr="00715AAE">
        <w:rPr>
          <w:rFonts w:hAnsi="黑体" w:cs="黑体" w:hint="eastAsia"/>
          <w:sz w:val="24"/>
          <w:szCs w:val="24"/>
        </w:rPr>
        <w:t>满足教学</w:t>
      </w:r>
      <w:r w:rsidRPr="00715AAE">
        <w:rPr>
          <w:rFonts w:hAnsi="黑体" w:cs="黑体"/>
          <w:sz w:val="24"/>
          <w:szCs w:val="24"/>
        </w:rPr>
        <w:t>要求的判断依据为何？</w:t>
      </w:r>
      <w:r w:rsidR="00394358" w:rsidRPr="00715AAE">
        <w:rPr>
          <w:rFonts w:hAnsi="黑体" w:cs="黑体"/>
          <w:sz w:val="24"/>
          <w:szCs w:val="24"/>
        </w:rPr>
        <w:t>发展态势如何？</w:t>
      </w:r>
    </w:p>
    <w:p w:rsidR="00722F87" w:rsidRPr="00715AAE" w:rsidRDefault="00A819A0" w:rsidP="00722F87">
      <w:pPr>
        <w:spacing w:after="0" w:line="259" w:lineRule="auto"/>
        <w:ind w:left="-5"/>
        <w:rPr>
          <w:rFonts w:hAnsi="黑体" w:cs="黑体"/>
          <w:sz w:val="28"/>
          <w:szCs w:val="24"/>
        </w:rPr>
      </w:pPr>
      <w:r w:rsidRPr="00A819A0">
        <w:rPr>
          <w:rFonts w:hAnsi="黑体" w:cs="黑体" w:hint="eastAsia"/>
          <w:sz w:val="24"/>
          <w:szCs w:val="24"/>
        </w:rPr>
        <w:t>问题答复：</w:t>
      </w:r>
    </w:p>
    <w:p w:rsidR="00722F87" w:rsidRPr="00715AAE" w:rsidRDefault="00722F87" w:rsidP="00722F87">
      <w:pPr>
        <w:adjustRightInd w:val="0"/>
        <w:spacing w:after="0" w:line="259" w:lineRule="auto"/>
        <w:ind w:left="0" w:firstLineChars="200" w:firstLine="480"/>
        <w:rPr>
          <w:rFonts w:hAnsi="黑体" w:cs="黑体"/>
          <w:sz w:val="24"/>
          <w:szCs w:val="24"/>
        </w:rPr>
      </w:pPr>
    </w:p>
    <w:p w:rsidR="00722F87" w:rsidRPr="00715AAE" w:rsidRDefault="00722F87" w:rsidP="00722F87">
      <w:pPr>
        <w:adjustRightInd w:val="0"/>
        <w:spacing w:after="0" w:line="259" w:lineRule="auto"/>
        <w:ind w:left="0" w:firstLineChars="200" w:firstLine="480"/>
        <w:rPr>
          <w:rFonts w:hAnsi="黑体" w:cs="黑体"/>
          <w:sz w:val="24"/>
          <w:szCs w:val="24"/>
        </w:rPr>
      </w:pPr>
    </w:p>
    <w:p w:rsidR="00722F87" w:rsidRPr="00715AAE" w:rsidRDefault="00722F87" w:rsidP="00722F87">
      <w:pPr>
        <w:adjustRightInd w:val="0"/>
        <w:spacing w:after="0" w:line="259" w:lineRule="auto"/>
        <w:ind w:left="0" w:firstLineChars="200" w:firstLine="480"/>
        <w:rPr>
          <w:rFonts w:hAnsi="黑体" w:cs="黑体"/>
          <w:sz w:val="24"/>
          <w:szCs w:val="24"/>
        </w:rPr>
      </w:pPr>
    </w:p>
    <w:p w:rsidR="00722F87" w:rsidRPr="00715AAE" w:rsidRDefault="00722F87" w:rsidP="00722F87">
      <w:pPr>
        <w:spacing w:after="0" w:line="259" w:lineRule="auto"/>
        <w:ind w:left="-5"/>
        <w:rPr>
          <w:rFonts w:hAnsi="黑体" w:cs="黑体"/>
          <w:sz w:val="24"/>
          <w:szCs w:val="24"/>
        </w:rPr>
      </w:pPr>
      <w:r w:rsidRPr="00715AAE">
        <w:rPr>
          <w:rFonts w:hAnsi="黑体" w:cs="黑体" w:hint="eastAsia"/>
          <w:sz w:val="24"/>
          <w:szCs w:val="24"/>
        </w:rPr>
        <w:t>引导性</w:t>
      </w:r>
      <w:r w:rsidRPr="00715AAE">
        <w:rPr>
          <w:rFonts w:hAnsi="黑体" w:cs="黑体"/>
          <w:sz w:val="24"/>
          <w:szCs w:val="24"/>
        </w:rPr>
        <w:t>问题：</w:t>
      </w:r>
    </w:p>
    <w:p w:rsidR="00394358" w:rsidRPr="00715AAE" w:rsidRDefault="007B66EF" w:rsidP="00394358">
      <w:pPr>
        <w:spacing w:after="0" w:line="259" w:lineRule="auto"/>
        <w:ind w:left="-5"/>
        <w:rPr>
          <w:rFonts w:hAnsi="黑体" w:cs="黑体"/>
          <w:sz w:val="24"/>
          <w:szCs w:val="24"/>
        </w:rPr>
      </w:pPr>
      <w:r>
        <w:rPr>
          <w:rFonts w:hAnsi="黑体" w:cs="黑体"/>
          <w:sz w:val="24"/>
          <w:szCs w:val="24"/>
        </w:rPr>
        <w:t>2</w:t>
      </w:r>
      <w:r w:rsidR="00722F87" w:rsidRPr="00715AAE">
        <w:rPr>
          <w:rFonts w:hAnsi="黑体" w:cs="黑体"/>
          <w:sz w:val="24"/>
          <w:szCs w:val="24"/>
        </w:rPr>
        <w:t>.1.3</w:t>
      </w:r>
      <w:r w:rsidR="00394358" w:rsidRPr="00715AAE">
        <w:rPr>
          <w:rFonts w:hAnsi="黑体" w:cs="黑体"/>
          <w:sz w:val="24"/>
          <w:szCs w:val="24"/>
        </w:rPr>
        <w:t>学校实验技术人员和教学辅助人员的数量与结构如何？</w:t>
      </w:r>
      <w:r w:rsidR="00722F87" w:rsidRPr="00715AAE">
        <w:rPr>
          <w:rFonts w:hAnsi="黑体" w:cs="黑体" w:hint="eastAsia"/>
          <w:sz w:val="24"/>
          <w:szCs w:val="24"/>
        </w:rPr>
        <w:t>实验</w:t>
      </w:r>
      <w:r w:rsidR="00722F87" w:rsidRPr="00715AAE">
        <w:rPr>
          <w:rFonts w:hAnsi="黑体" w:cs="黑体"/>
          <w:sz w:val="24"/>
          <w:szCs w:val="24"/>
        </w:rPr>
        <w:t>技术人员和教学辅助人员的界定标准</w:t>
      </w:r>
      <w:r w:rsidR="00722F87" w:rsidRPr="00715AAE">
        <w:rPr>
          <w:rFonts w:hAnsi="黑体" w:cs="黑体" w:hint="eastAsia"/>
          <w:sz w:val="24"/>
          <w:szCs w:val="24"/>
        </w:rPr>
        <w:t>为何</w:t>
      </w:r>
      <w:r w:rsidR="00722F87" w:rsidRPr="00715AAE">
        <w:rPr>
          <w:rFonts w:hAnsi="黑体" w:cs="黑体"/>
          <w:sz w:val="24"/>
          <w:szCs w:val="24"/>
        </w:rPr>
        <w:t>？</w:t>
      </w:r>
      <w:r w:rsidR="00394358" w:rsidRPr="00715AAE">
        <w:rPr>
          <w:rFonts w:hAnsi="黑体" w:cs="黑体"/>
          <w:sz w:val="24"/>
          <w:szCs w:val="24"/>
        </w:rPr>
        <w:t>能否满足教学要求？</w:t>
      </w:r>
      <w:r w:rsidR="00722F87" w:rsidRPr="00715AAE">
        <w:rPr>
          <w:rFonts w:hAnsi="黑体" w:cs="黑体" w:hint="eastAsia"/>
          <w:sz w:val="24"/>
          <w:szCs w:val="24"/>
        </w:rPr>
        <w:t>满足教学</w:t>
      </w:r>
      <w:r w:rsidR="00722F87" w:rsidRPr="00715AAE">
        <w:rPr>
          <w:rFonts w:hAnsi="黑体" w:cs="黑体"/>
          <w:sz w:val="24"/>
          <w:szCs w:val="24"/>
        </w:rPr>
        <w:t>要求的判断依据为何？发展态势如何？</w:t>
      </w:r>
    </w:p>
    <w:p w:rsidR="00722F87" w:rsidRPr="00715AAE" w:rsidRDefault="00A819A0" w:rsidP="00722F87">
      <w:pPr>
        <w:spacing w:after="0" w:line="259" w:lineRule="auto"/>
        <w:ind w:left="-5"/>
        <w:rPr>
          <w:rFonts w:hAnsi="黑体" w:cs="黑体"/>
          <w:sz w:val="28"/>
          <w:szCs w:val="24"/>
        </w:rPr>
      </w:pPr>
      <w:r w:rsidRPr="00A819A0">
        <w:rPr>
          <w:rFonts w:hAnsi="黑体" w:cs="黑体" w:hint="eastAsia"/>
          <w:sz w:val="24"/>
          <w:szCs w:val="24"/>
        </w:rPr>
        <w:t>问题答复：</w:t>
      </w:r>
    </w:p>
    <w:p w:rsidR="00722F87" w:rsidRPr="00715AAE" w:rsidRDefault="00722F87" w:rsidP="00722F87">
      <w:pPr>
        <w:adjustRightInd w:val="0"/>
        <w:spacing w:after="0" w:line="259" w:lineRule="auto"/>
        <w:ind w:left="0" w:firstLineChars="200" w:firstLine="480"/>
        <w:rPr>
          <w:rFonts w:hAnsi="黑体" w:cs="黑体"/>
          <w:sz w:val="24"/>
          <w:szCs w:val="24"/>
        </w:rPr>
      </w:pPr>
    </w:p>
    <w:p w:rsidR="00722F87" w:rsidRPr="00715AAE" w:rsidRDefault="00722F87" w:rsidP="00722F87">
      <w:pPr>
        <w:adjustRightInd w:val="0"/>
        <w:spacing w:after="0" w:line="259" w:lineRule="auto"/>
        <w:ind w:left="0" w:firstLineChars="200" w:firstLine="480"/>
        <w:rPr>
          <w:rFonts w:hAnsi="黑体" w:cs="黑体"/>
          <w:sz w:val="24"/>
          <w:szCs w:val="24"/>
        </w:rPr>
      </w:pPr>
    </w:p>
    <w:p w:rsidR="00722F87" w:rsidRPr="00715AAE" w:rsidRDefault="00722F87" w:rsidP="00722F87">
      <w:pPr>
        <w:adjustRightInd w:val="0"/>
        <w:spacing w:after="0" w:line="259" w:lineRule="auto"/>
        <w:ind w:left="0" w:firstLineChars="200" w:firstLine="480"/>
        <w:rPr>
          <w:rFonts w:hAnsi="黑体" w:cs="黑体"/>
          <w:sz w:val="24"/>
          <w:szCs w:val="24"/>
        </w:rPr>
      </w:pPr>
    </w:p>
    <w:p w:rsidR="00722F87" w:rsidRPr="00715AAE" w:rsidRDefault="00722F87" w:rsidP="00394358">
      <w:pPr>
        <w:spacing w:after="0" w:line="259" w:lineRule="auto"/>
        <w:ind w:left="-5"/>
        <w:rPr>
          <w:rFonts w:hAnsi="黑体" w:cs="黑体"/>
          <w:sz w:val="24"/>
          <w:szCs w:val="24"/>
        </w:rPr>
      </w:pPr>
      <w:r w:rsidRPr="00715AAE">
        <w:rPr>
          <w:rFonts w:hAnsi="黑体" w:cs="黑体" w:hint="eastAsia"/>
          <w:sz w:val="24"/>
          <w:szCs w:val="24"/>
        </w:rPr>
        <w:t>引导性</w:t>
      </w:r>
      <w:r w:rsidRPr="00715AAE">
        <w:rPr>
          <w:rFonts w:hAnsi="黑体" w:cs="黑体"/>
          <w:sz w:val="24"/>
          <w:szCs w:val="24"/>
        </w:rPr>
        <w:t>问题：</w:t>
      </w:r>
    </w:p>
    <w:p w:rsidR="00394358" w:rsidRPr="00715AAE" w:rsidRDefault="00722F87" w:rsidP="00394358">
      <w:pPr>
        <w:spacing w:after="0" w:line="259" w:lineRule="auto"/>
        <w:ind w:left="-5"/>
        <w:rPr>
          <w:rFonts w:hAnsi="黑体" w:cs="黑体"/>
          <w:sz w:val="24"/>
          <w:szCs w:val="24"/>
        </w:rPr>
      </w:pPr>
      <w:r w:rsidRPr="00715AAE">
        <w:rPr>
          <w:rFonts w:hAnsi="黑体" w:cs="黑体" w:hint="eastAsia"/>
          <w:sz w:val="24"/>
          <w:szCs w:val="24"/>
        </w:rPr>
        <w:t>2</w:t>
      </w:r>
      <w:r w:rsidRPr="00715AAE">
        <w:rPr>
          <w:rFonts w:hAnsi="黑体" w:cs="黑体"/>
          <w:sz w:val="24"/>
          <w:szCs w:val="24"/>
        </w:rPr>
        <w:t>.1.4</w:t>
      </w:r>
      <w:r w:rsidR="00394358" w:rsidRPr="00715AAE">
        <w:rPr>
          <w:rFonts w:hAnsi="黑体" w:cs="黑体"/>
          <w:sz w:val="24"/>
          <w:szCs w:val="24"/>
        </w:rPr>
        <w:t>聘请境外教师承担本科生教学情况？效果如何？</w:t>
      </w:r>
    </w:p>
    <w:p w:rsidR="00722F87" w:rsidRPr="00715AAE" w:rsidRDefault="00A819A0" w:rsidP="00722F87">
      <w:pPr>
        <w:spacing w:after="0" w:line="259" w:lineRule="auto"/>
        <w:ind w:left="-5"/>
        <w:rPr>
          <w:rFonts w:hAnsi="黑体" w:cs="黑体"/>
          <w:sz w:val="28"/>
          <w:szCs w:val="24"/>
        </w:rPr>
      </w:pPr>
      <w:r w:rsidRPr="00A819A0">
        <w:rPr>
          <w:rFonts w:hAnsi="黑体" w:cs="黑体" w:hint="eastAsia"/>
          <w:sz w:val="24"/>
          <w:szCs w:val="24"/>
        </w:rPr>
        <w:t>问题答复：</w:t>
      </w:r>
    </w:p>
    <w:p w:rsidR="00722F87" w:rsidRPr="00715AAE" w:rsidRDefault="00722F87" w:rsidP="00722F87">
      <w:pPr>
        <w:adjustRightInd w:val="0"/>
        <w:spacing w:after="0" w:line="259" w:lineRule="auto"/>
        <w:ind w:left="0" w:firstLineChars="200" w:firstLine="480"/>
        <w:rPr>
          <w:rFonts w:hAnsi="黑体" w:cs="黑体"/>
          <w:sz w:val="24"/>
          <w:szCs w:val="24"/>
        </w:rPr>
      </w:pPr>
    </w:p>
    <w:p w:rsidR="00722F87" w:rsidRPr="00715AAE" w:rsidRDefault="00722F87" w:rsidP="00722F87">
      <w:pPr>
        <w:adjustRightInd w:val="0"/>
        <w:spacing w:after="0" w:line="259" w:lineRule="auto"/>
        <w:ind w:left="0" w:firstLineChars="200" w:firstLine="480"/>
        <w:rPr>
          <w:rFonts w:hAnsi="黑体" w:cs="黑体"/>
          <w:sz w:val="24"/>
          <w:szCs w:val="24"/>
        </w:rPr>
      </w:pPr>
    </w:p>
    <w:p w:rsidR="00722F87" w:rsidRPr="00715AAE" w:rsidRDefault="00722F87" w:rsidP="00722F87">
      <w:pPr>
        <w:adjustRightInd w:val="0"/>
        <w:spacing w:after="0" w:line="259" w:lineRule="auto"/>
        <w:ind w:left="0" w:firstLineChars="200" w:firstLine="480"/>
        <w:rPr>
          <w:rFonts w:hAnsi="黑体" w:cs="黑体"/>
          <w:sz w:val="24"/>
          <w:szCs w:val="24"/>
        </w:rPr>
      </w:pPr>
    </w:p>
    <w:p w:rsidR="00722F87" w:rsidRPr="00715AAE" w:rsidRDefault="00722F87" w:rsidP="00394358">
      <w:pPr>
        <w:spacing w:after="0" w:line="259" w:lineRule="auto"/>
        <w:ind w:left="-5"/>
        <w:rPr>
          <w:rFonts w:hAnsi="黑体" w:cs="黑体"/>
          <w:sz w:val="24"/>
          <w:szCs w:val="24"/>
        </w:rPr>
      </w:pPr>
      <w:r w:rsidRPr="00715AAE">
        <w:rPr>
          <w:rFonts w:hAnsi="黑体" w:cs="黑体" w:hint="eastAsia"/>
          <w:sz w:val="24"/>
          <w:szCs w:val="24"/>
        </w:rPr>
        <w:t>引导性</w:t>
      </w:r>
      <w:r w:rsidRPr="00715AAE">
        <w:rPr>
          <w:rFonts w:hAnsi="黑体" w:cs="黑体"/>
          <w:sz w:val="24"/>
          <w:szCs w:val="24"/>
        </w:rPr>
        <w:t>问题：</w:t>
      </w:r>
    </w:p>
    <w:p w:rsidR="00394358" w:rsidRPr="00715AAE" w:rsidRDefault="00722F87" w:rsidP="00394358">
      <w:pPr>
        <w:spacing w:after="0" w:line="259" w:lineRule="auto"/>
        <w:ind w:left="-5"/>
        <w:rPr>
          <w:rFonts w:hAnsi="黑体" w:cs="黑体"/>
          <w:sz w:val="24"/>
          <w:szCs w:val="24"/>
        </w:rPr>
      </w:pPr>
      <w:r w:rsidRPr="00715AAE">
        <w:rPr>
          <w:rFonts w:hAnsi="黑体" w:cs="黑体" w:hint="eastAsia"/>
          <w:sz w:val="24"/>
          <w:szCs w:val="24"/>
        </w:rPr>
        <w:t>2</w:t>
      </w:r>
      <w:r w:rsidRPr="00715AAE">
        <w:rPr>
          <w:rFonts w:hAnsi="黑体" w:cs="黑体"/>
          <w:sz w:val="24"/>
          <w:szCs w:val="24"/>
        </w:rPr>
        <w:t>.1.5</w:t>
      </w:r>
      <w:r w:rsidR="00394358" w:rsidRPr="00715AAE">
        <w:rPr>
          <w:rFonts w:hAnsi="黑体" w:cs="黑体"/>
          <w:sz w:val="24"/>
          <w:szCs w:val="24"/>
        </w:rPr>
        <w:t>学校的师资队伍在上述方面存在什么问题？</w:t>
      </w:r>
      <w:r w:rsidRPr="00715AAE">
        <w:rPr>
          <w:rFonts w:hAnsi="黑体" w:cs="黑体" w:hint="eastAsia"/>
          <w:sz w:val="24"/>
          <w:szCs w:val="24"/>
        </w:rPr>
        <w:t>具体改进措施</w:t>
      </w:r>
      <w:r w:rsidRPr="00715AAE">
        <w:rPr>
          <w:rFonts w:hAnsi="黑体" w:cs="黑体"/>
          <w:sz w:val="24"/>
          <w:szCs w:val="24"/>
        </w:rPr>
        <w:t>为何</w:t>
      </w:r>
      <w:r w:rsidR="00394358" w:rsidRPr="00715AAE">
        <w:rPr>
          <w:rFonts w:hAnsi="黑体" w:cs="黑体"/>
          <w:sz w:val="24"/>
          <w:szCs w:val="24"/>
        </w:rPr>
        <w:t>？</w:t>
      </w:r>
      <w:r w:rsidR="006B17FF" w:rsidRPr="00715AAE">
        <w:rPr>
          <w:rFonts w:hAnsi="黑体" w:cs="黑体" w:hint="eastAsia"/>
          <w:sz w:val="24"/>
          <w:szCs w:val="24"/>
        </w:rPr>
        <w:t>支撑材料</w:t>
      </w:r>
      <w:r w:rsidR="006B17FF" w:rsidRPr="00715AAE">
        <w:rPr>
          <w:rFonts w:hAnsi="黑体" w:cs="黑体"/>
          <w:sz w:val="24"/>
          <w:szCs w:val="24"/>
        </w:rPr>
        <w:t>收集和存放情况如何？</w:t>
      </w:r>
      <w:r w:rsidR="006B17FF" w:rsidRPr="00715AAE">
        <w:rPr>
          <w:rFonts w:hAnsi="黑体" w:cs="黑体" w:hint="eastAsia"/>
          <w:sz w:val="24"/>
          <w:szCs w:val="24"/>
        </w:rPr>
        <w:t>预期改进</w:t>
      </w:r>
      <w:r w:rsidR="006B17FF" w:rsidRPr="00715AAE">
        <w:rPr>
          <w:rFonts w:hAnsi="黑体" w:cs="黑体"/>
          <w:sz w:val="24"/>
          <w:szCs w:val="24"/>
        </w:rPr>
        <w:t>效果</w:t>
      </w:r>
      <w:r w:rsidR="006B17FF" w:rsidRPr="00715AAE">
        <w:rPr>
          <w:rFonts w:hAnsi="黑体" w:cs="黑体" w:hint="eastAsia"/>
          <w:sz w:val="24"/>
          <w:szCs w:val="24"/>
        </w:rPr>
        <w:t>如何</w:t>
      </w:r>
      <w:r w:rsidR="006B17FF" w:rsidRPr="00715AAE">
        <w:rPr>
          <w:rFonts w:hAnsi="黑体" w:cs="黑体"/>
          <w:sz w:val="24"/>
          <w:szCs w:val="24"/>
        </w:rPr>
        <w:t>？</w:t>
      </w:r>
    </w:p>
    <w:p w:rsidR="006B17FF" w:rsidRPr="00715AAE" w:rsidRDefault="00A819A0" w:rsidP="006B17FF">
      <w:pPr>
        <w:spacing w:after="0" w:line="259" w:lineRule="auto"/>
        <w:ind w:left="-5"/>
        <w:rPr>
          <w:rFonts w:hAnsi="黑体" w:cs="黑体"/>
          <w:sz w:val="28"/>
          <w:szCs w:val="24"/>
        </w:rPr>
      </w:pPr>
      <w:r w:rsidRPr="00A819A0">
        <w:rPr>
          <w:rFonts w:hAnsi="黑体" w:cs="黑体" w:hint="eastAsia"/>
          <w:sz w:val="24"/>
          <w:szCs w:val="24"/>
        </w:rPr>
        <w:t>问题答复：</w:t>
      </w:r>
    </w:p>
    <w:p w:rsidR="006B17FF" w:rsidRPr="00685BB5" w:rsidRDefault="006B17FF" w:rsidP="006B17FF">
      <w:pPr>
        <w:adjustRightInd w:val="0"/>
        <w:spacing w:after="0" w:line="259" w:lineRule="auto"/>
        <w:ind w:left="0" w:firstLineChars="200" w:firstLine="480"/>
        <w:rPr>
          <w:rFonts w:hAnsi="黑体" w:cs="黑体"/>
          <w:sz w:val="24"/>
          <w:szCs w:val="24"/>
        </w:rPr>
      </w:pPr>
    </w:p>
    <w:p w:rsidR="006B17FF" w:rsidRDefault="006B17FF" w:rsidP="006B17FF">
      <w:pPr>
        <w:adjustRightInd w:val="0"/>
        <w:spacing w:after="0" w:line="259" w:lineRule="auto"/>
        <w:ind w:left="0" w:firstLineChars="200" w:firstLine="480"/>
        <w:rPr>
          <w:rFonts w:hAnsi="黑体" w:cs="黑体"/>
          <w:sz w:val="24"/>
          <w:szCs w:val="24"/>
        </w:rPr>
      </w:pPr>
    </w:p>
    <w:p w:rsidR="006B17FF" w:rsidRDefault="006B17FF" w:rsidP="006B17FF">
      <w:pPr>
        <w:adjustRightInd w:val="0"/>
        <w:spacing w:after="0" w:line="259" w:lineRule="auto"/>
        <w:ind w:left="0" w:firstLineChars="200" w:firstLine="480"/>
        <w:rPr>
          <w:rFonts w:hAnsi="黑体" w:cs="黑体"/>
          <w:sz w:val="24"/>
          <w:szCs w:val="24"/>
        </w:rPr>
      </w:pPr>
    </w:p>
    <w:p w:rsidR="006B17FF" w:rsidRPr="00715AAE" w:rsidRDefault="006B17FF" w:rsidP="006B17FF">
      <w:pPr>
        <w:spacing w:after="0" w:line="259" w:lineRule="auto"/>
        <w:ind w:left="-5"/>
        <w:rPr>
          <w:rFonts w:hAnsi="黑体" w:cs="黑体"/>
          <w:b/>
          <w:sz w:val="24"/>
          <w:szCs w:val="24"/>
        </w:rPr>
      </w:pPr>
      <w:r w:rsidRPr="00715AAE">
        <w:rPr>
          <w:rFonts w:hAnsi="黑体" w:cs="黑体" w:hint="eastAsia"/>
          <w:b/>
          <w:sz w:val="24"/>
          <w:szCs w:val="24"/>
        </w:rPr>
        <w:t>审核要素</w:t>
      </w:r>
      <w:r w:rsidRPr="00715AAE">
        <w:rPr>
          <w:rFonts w:hAnsi="黑体" w:cs="黑体"/>
          <w:b/>
          <w:sz w:val="24"/>
          <w:szCs w:val="24"/>
        </w:rPr>
        <w:t>：2.2 教育教学水平</w:t>
      </w:r>
    </w:p>
    <w:p w:rsidR="006B17FF" w:rsidRPr="00715AAE" w:rsidRDefault="006B17FF" w:rsidP="006B17FF">
      <w:pPr>
        <w:spacing w:after="0" w:line="259" w:lineRule="auto"/>
        <w:ind w:left="-5"/>
        <w:rPr>
          <w:rFonts w:hAnsi="黑体" w:cs="黑体"/>
          <w:b/>
          <w:sz w:val="24"/>
          <w:szCs w:val="24"/>
        </w:rPr>
      </w:pPr>
      <w:r w:rsidRPr="00715AAE">
        <w:rPr>
          <w:rFonts w:hAnsi="黑体" w:cs="黑体" w:hint="eastAsia"/>
          <w:b/>
          <w:sz w:val="24"/>
          <w:szCs w:val="24"/>
        </w:rPr>
        <w:lastRenderedPageBreak/>
        <w:t>审核</w:t>
      </w:r>
      <w:r w:rsidRPr="00715AAE">
        <w:rPr>
          <w:rFonts w:hAnsi="黑体" w:cs="黑体"/>
          <w:b/>
          <w:sz w:val="24"/>
          <w:szCs w:val="24"/>
        </w:rPr>
        <w:t>要点：</w:t>
      </w:r>
      <w:r w:rsidRPr="00715AAE">
        <w:rPr>
          <w:rFonts w:hAnsi="黑体" w:cs="黑体" w:hint="eastAsia"/>
          <w:b/>
          <w:sz w:val="24"/>
          <w:szCs w:val="24"/>
        </w:rPr>
        <w:t>（</w:t>
      </w:r>
      <w:r w:rsidRPr="00715AAE">
        <w:rPr>
          <w:rFonts w:hAnsi="黑体" w:cs="黑体"/>
          <w:b/>
          <w:sz w:val="24"/>
          <w:szCs w:val="24"/>
        </w:rPr>
        <w:t>1）专任教师的专业水平与教学能力</w:t>
      </w:r>
      <w:r w:rsidRPr="00715AAE">
        <w:rPr>
          <w:rFonts w:hAnsi="黑体" w:cs="黑体" w:hint="eastAsia"/>
          <w:b/>
          <w:sz w:val="24"/>
          <w:szCs w:val="24"/>
        </w:rPr>
        <w:t>；（</w:t>
      </w:r>
      <w:r w:rsidRPr="00715AAE">
        <w:rPr>
          <w:rFonts w:hAnsi="黑体" w:cs="黑体"/>
          <w:b/>
          <w:sz w:val="24"/>
          <w:szCs w:val="24"/>
        </w:rPr>
        <w:t>2）学校师德师风建设措施与效果</w:t>
      </w:r>
      <w:r w:rsidRPr="00715AAE">
        <w:rPr>
          <w:rFonts w:hAnsi="黑体" w:cs="黑体" w:hint="eastAsia"/>
          <w:b/>
          <w:sz w:val="24"/>
          <w:szCs w:val="24"/>
        </w:rPr>
        <w:t>。</w:t>
      </w:r>
    </w:p>
    <w:p w:rsidR="006B17FF" w:rsidRPr="00715AAE" w:rsidRDefault="006B17FF" w:rsidP="006B17FF">
      <w:pPr>
        <w:spacing w:after="0" w:line="259" w:lineRule="auto"/>
        <w:ind w:left="-5"/>
        <w:rPr>
          <w:rFonts w:hAnsi="黑体" w:cs="黑体"/>
          <w:sz w:val="24"/>
          <w:szCs w:val="24"/>
        </w:rPr>
      </w:pPr>
      <w:r w:rsidRPr="00715AAE">
        <w:rPr>
          <w:rFonts w:hAnsi="黑体" w:cs="黑体" w:hint="eastAsia"/>
          <w:sz w:val="24"/>
          <w:szCs w:val="24"/>
        </w:rPr>
        <w:t>引导性</w:t>
      </w:r>
      <w:r w:rsidRPr="00715AAE">
        <w:rPr>
          <w:rFonts w:hAnsi="黑体" w:cs="黑体"/>
          <w:sz w:val="24"/>
          <w:szCs w:val="24"/>
        </w:rPr>
        <w:t>问题：</w:t>
      </w:r>
    </w:p>
    <w:p w:rsidR="00394358" w:rsidRPr="00715AAE" w:rsidRDefault="006B17FF" w:rsidP="00394358">
      <w:pPr>
        <w:spacing w:after="0" w:line="259" w:lineRule="auto"/>
        <w:ind w:left="-5"/>
        <w:rPr>
          <w:rFonts w:hAnsi="黑体" w:cs="黑体"/>
          <w:sz w:val="24"/>
          <w:szCs w:val="24"/>
        </w:rPr>
      </w:pPr>
      <w:r w:rsidRPr="00715AAE">
        <w:rPr>
          <w:rFonts w:hAnsi="黑体" w:cs="黑体" w:hint="eastAsia"/>
          <w:sz w:val="24"/>
          <w:szCs w:val="24"/>
        </w:rPr>
        <w:t>2</w:t>
      </w:r>
      <w:r w:rsidRPr="00715AAE">
        <w:rPr>
          <w:rFonts w:hAnsi="黑体" w:cs="黑体"/>
          <w:sz w:val="24"/>
          <w:szCs w:val="24"/>
        </w:rPr>
        <w:t>.2.1</w:t>
      </w:r>
      <w:r w:rsidR="00394358" w:rsidRPr="00715AAE">
        <w:rPr>
          <w:rFonts w:hAnsi="黑体" w:cs="黑体"/>
          <w:sz w:val="24"/>
          <w:szCs w:val="24"/>
        </w:rPr>
        <w:t>学校在鼓励教师教书育人及加强师德建设方面采取了哪些措施？效果如何？</w:t>
      </w:r>
      <w:r w:rsidRPr="00715AAE">
        <w:rPr>
          <w:rFonts w:hAnsi="黑体" w:cs="黑体" w:hint="eastAsia"/>
          <w:sz w:val="24"/>
          <w:szCs w:val="24"/>
        </w:rPr>
        <w:t>制度</w:t>
      </w:r>
      <w:r w:rsidR="00E26E76">
        <w:rPr>
          <w:rFonts w:hAnsi="黑体" w:cs="黑体" w:hint="eastAsia"/>
          <w:sz w:val="24"/>
          <w:szCs w:val="24"/>
        </w:rPr>
        <w:t>和</w:t>
      </w:r>
      <w:r w:rsidRPr="00715AAE">
        <w:rPr>
          <w:rFonts w:hAnsi="黑体" w:cs="黑体"/>
          <w:sz w:val="24"/>
          <w:szCs w:val="24"/>
        </w:rPr>
        <w:t>措施文件</w:t>
      </w:r>
      <w:r w:rsidR="00E26E76">
        <w:rPr>
          <w:rFonts w:hAnsi="黑体" w:cs="黑体" w:hint="eastAsia"/>
          <w:sz w:val="24"/>
          <w:szCs w:val="24"/>
        </w:rPr>
        <w:t>、</w:t>
      </w:r>
      <w:r w:rsidRPr="00715AAE">
        <w:rPr>
          <w:rFonts w:hAnsi="黑体" w:cs="黑体"/>
          <w:sz w:val="24"/>
          <w:szCs w:val="24"/>
        </w:rPr>
        <w:t>支撑</w:t>
      </w:r>
      <w:r w:rsidRPr="00715AAE">
        <w:rPr>
          <w:rFonts w:hAnsi="黑体" w:cs="黑体" w:hint="eastAsia"/>
          <w:sz w:val="24"/>
          <w:szCs w:val="24"/>
        </w:rPr>
        <w:t>材料的</w:t>
      </w:r>
      <w:r w:rsidRPr="00715AAE">
        <w:rPr>
          <w:rFonts w:hAnsi="黑体" w:cs="黑体"/>
          <w:sz w:val="24"/>
          <w:szCs w:val="24"/>
        </w:rPr>
        <w:t>收集存放情况如何？</w:t>
      </w:r>
    </w:p>
    <w:p w:rsidR="006B17FF" w:rsidRPr="00715AAE" w:rsidRDefault="00A819A0" w:rsidP="006B17FF">
      <w:pPr>
        <w:spacing w:after="0" w:line="259" w:lineRule="auto"/>
        <w:ind w:left="-5"/>
        <w:rPr>
          <w:rFonts w:hAnsi="黑体" w:cs="黑体"/>
          <w:sz w:val="28"/>
          <w:szCs w:val="24"/>
        </w:rPr>
      </w:pPr>
      <w:r w:rsidRPr="00A819A0">
        <w:rPr>
          <w:rFonts w:hAnsi="黑体" w:cs="黑体" w:hint="eastAsia"/>
          <w:sz w:val="24"/>
          <w:szCs w:val="24"/>
        </w:rPr>
        <w:t>问题答复：</w:t>
      </w:r>
    </w:p>
    <w:p w:rsidR="006B17FF" w:rsidRPr="00715AAE" w:rsidRDefault="006B17FF" w:rsidP="006B17FF">
      <w:pPr>
        <w:adjustRightInd w:val="0"/>
        <w:spacing w:after="0" w:line="259" w:lineRule="auto"/>
        <w:ind w:left="0" w:firstLineChars="200" w:firstLine="480"/>
        <w:rPr>
          <w:rFonts w:hAnsi="黑体" w:cs="黑体"/>
          <w:sz w:val="24"/>
          <w:szCs w:val="24"/>
        </w:rPr>
      </w:pPr>
    </w:p>
    <w:p w:rsidR="006B17FF" w:rsidRPr="00715AAE" w:rsidRDefault="006B17FF" w:rsidP="006B17FF">
      <w:pPr>
        <w:adjustRightInd w:val="0"/>
        <w:spacing w:after="0" w:line="259" w:lineRule="auto"/>
        <w:ind w:left="0" w:firstLineChars="200" w:firstLine="480"/>
        <w:rPr>
          <w:rFonts w:hAnsi="黑体" w:cs="黑体"/>
          <w:sz w:val="24"/>
          <w:szCs w:val="24"/>
        </w:rPr>
      </w:pPr>
    </w:p>
    <w:p w:rsidR="006B17FF" w:rsidRPr="00715AAE" w:rsidRDefault="006B17FF" w:rsidP="006B17FF">
      <w:pPr>
        <w:adjustRightInd w:val="0"/>
        <w:spacing w:after="0" w:line="259" w:lineRule="auto"/>
        <w:ind w:left="0" w:firstLineChars="200" w:firstLine="480"/>
        <w:rPr>
          <w:rFonts w:hAnsi="黑体" w:cs="黑体"/>
          <w:sz w:val="24"/>
          <w:szCs w:val="24"/>
        </w:rPr>
      </w:pPr>
    </w:p>
    <w:p w:rsidR="006B17FF" w:rsidRPr="00715AAE" w:rsidRDefault="006B17FF" w:rsidP="00394358">
      <w:pPr>
        <w:spacing w:after="0" w:line="259" w:lineRule="auto"/>
        <w:ind w:left="-5"/>
        <w:rPr>
          <w:rFonts w:hAnsi="黑体" w:cs="黑体"/>
          <w:sz w:val="24"/>
          <w:szCs w:val="24"/>
        </w:rPr>
      </w:pPr>
      <w:r w:rsidRPr="00715AAE">
        <w:rPr>
          <w:rFonts w:hAnsi="黑体" w:cs="黑体" w:hint="eastAsia"/>
          <w:sz w:val="24"/>
          <w:szCs w:val="24"/>
        </w:rPr>
        <w:t>引导性</w:t>
      </w:r>
      <w:r w:rsidRPr="00715AAE">
        <w:rPr>
          <w:rFonts w:hAnsi="黑体" w:cs="黑体"/>
          <w:sz w:val="24"/>
          <w:szCs w:val="24"/>
        </w:rPr>
        <w:t>问题：</w:t>
      </w:r>
    </w:p>
    <w:p w:rsidR="00394358" w:rsidRPr="00715AAE" w:rsidRDefault="006B17FF" w:rsidP="00394358">
      <w:pPr>
        <w:spacing w:after="0" w:line="259" w:lineRule="auto"/>
        <w:ind w:left="-5"/>
        <w:rPr>
          <w:rFonts w:hAnsi="黑体" w:cs="黑体"/>
          <w:sz w:val="24"/>
          <w:szCs w:val="24"/>
        </w:rPr>
      </w:pPr>
      <w:r w:rsidRPr="00715AAE">
        <w:rPr>
          <w:rFonts w:hAnsi="黑体" w:cs="黑体" w:hint="eastAsia"/>
          <w:sz w:val="24"/>
          <w:szCs w:val="24"/>
        </w:rPr>
        <w:t>2</w:t>
      </w:r>
      <w:r w:rsidRPr="00715AAE">
        <w:rPr>
          <w:rFonts w:hAnsi="黑体" w:cs="黑体"/>
          <w:sz w:val="24"/>
          <w:szCs w:val="24"/>
        </w:rPr>
        <w:t>.2.2</w:t>
      </w:r>
      <w:r w:rsidR="00394358" w:rsidRPr="00715AAE">
        <w:rPr>
          <w:rFonts w:hAnsi="黑体" w:cs="黑体"/>
          <w:sz w:val="24"/>
          <w:szCs w:val="24"/>
        </w:rPr>
        <w:t>学校主讲教师的专业水平与执教能力如何？</w:t>
      </w:r>
      <w:r w:rsidRPr="00715AAE">
        <w:rPr>
          <w:rFonts w:hAnsi="黑体" w:cs="黑体" w:hint="eastAsia"/>
          <w:sz w:val="24"/>
          <w:szCs w:val="24"/>
        </w:rPr>
        <w:t>能力</w:t>
      </w:r>
      <w:r w:rsidRPr="00715AAE">
        <w:rPr>
          <w:rFonts w:hAnsi="黑体" w:cs="黑体"/>
          <w:sz w:val="24"/>
          <w:szCs w:val="24"/>
        </w:rPr>
        <w:t>高低的</w:t>
      </w:r>
      <w:r w:rsidRPr="00715AAE">
        <w:rPr>
          <w:rFonts w:hAnsi="黑体" w:cs="黑体" w:hint="eastAsia"/>
          <w:sz w:val="24"/>
          <w:szCs w:val="24"/>
        </w:rPr>
        <w:t>判断</w:t>
      </w:r>
      <w:r w:rsidRPr="00715AAE">
        <w:rPr>
          <w:rFonts w:hAnsi="黑体" w:cs="黑体"/>
          <w:sz w:val="24"/>
          <w:szCs w:val="24"/>
        </w:rPr>
        <w:t>依据为何？</w:t>
      </w:r>
      <w:r w:rsidRPr="00715AAE">
        <w:rPr>
          <w:rFonts w:hAnsi="黑体" w:cs="黑体" w:hint="eastAsia"/>
          <w:sz w:val="24"/>
          <w:szCs w:val="24"/>
        </w:rPr>
        <w:t>学校</w:t>
      </w:r>
      <w:r w:rsidRPr="00715AAE">
        <w:rPr>
          <w:rFonts w:hAnsi="黑体" w:cs="黑体"/>
          <w:sz w:val="24"/>
          <w:szCs w:val="24"/>
        </w:rPr>
        <w:t>促进主讲教师的专业水平与执教能力的具体措施为何？效果</w:t>
      </w:r>
      <w:r w:rsidRPr="00715AAE">
        <w:rPr>
          <w:rFonts w:hAnsi="黑体" w:cs="黑体" w:hint="eastAsia"/>
          <w:sz w:val="24"/>
          <w:szCs w:val="24"/>
        </w:rPr>
        <w:t>如何？</w:t>
      </w:r>
      <w:r w:rsidR="00E26E76">
        <w:rPr>
          <w:rFonts w:hAnsi="黑体" w:cs="黑体" w:hint="eastAsia"/>
          <w:sz w:val="24"/>
          <w:szCs w:val="24"/>
        </w:rPr>
        <w:t>制度和措施文件、支撑材料的收集存放情况如何？</w:t>
      </w:r>
    </w:p>
    <w:p w:rsidR="006B17FF" w:rsidRPr="00715AAE" w:rsidRDefault="00A819A0" w:rsidP="006B17FF">
      <w:pPr>
        <w:spacing w:after="0" w:line="259" w:lineRule="auto"/>
        <w:ind w:left="-5"/>
        <w:rPr>
          <w:rFonts w:hAnsi="黑体" w:cs="黑体"/>
          <w:sz w:val="28"/>
          <w:szCs w:val="24"/>
        </w:rPr>
      </w:pPr>
      <w:r w:rsidRPr="00A819A0">
        <w:rPr>
          <w:rFonts w:hAnsi="黑体" w:cs="黑体" w:hint="eastAsia"/>
          <w:sz w:val="24"/>
          <w:szCs w:val="24"/>
        </w:rPr>
        <w:t>问题答复：</w:t>
      </w:r>
    </w:p>
    <w:p w:rsidR="006B17FF" w:rsidRPr="00715AAE" w:rsidRDefault="006B17FF" w:rsidP="006B17FF">
      <w:pPr>
        <w:adjustRightInd w:val="0"/>
        <w:spacing w:after="0" w:line="259" w:lineRule="auto"/>
        <w:ind w:left="0" w:firstLineChars="200" w:firstLine="480"/>
        <w:rPr>
          <w:rFonts w:hAnsi="黑体" w:cs="黑体"/>
          <w:sz w:val="24"/>
          <w:szCs w:val="24"/>
        </w:rPr>
      </w:pPr>
    </w:p>
    <w:p w:rsidR="006B17FF" w:rsidRPr="00715AAE" w:rsidRDefault="006B17FF" w:rsidP="006B17FF">
      <w:pPr>
        <w:adjustRightInd w:val="0"/>
        <w:spacing w:after="0" w:line="259" w:lineRule="auto"/>
        <w:ind w:left="0" w:firstLineChars="200" w:firstLine="480"/>
        <w:rPr>
          <w:rFonts w:hAnsi="黑体" w:cs="黑体"/>
          <w:sz w:val="24"/>
          <w:szCs w:val="24"/>
        </w:rPr>
      </w:pPr>
    </w:p>
    <w:p w:rsidR="006B17FF" w:rsidRPr="00715AAE" w:rsidRDefault="006B17FF" w:rsidP="006B17FF">
      <w:pPr>
        <w:adjustRightInd w:val="0"/>
        <w:spacing w:after="0" w:line="259" w:lineRule="auto"/>
        <w:ind w:left="0" w:firstLineChars="200" w:firstLine="480"/>
        <w:rPr>
          <w:rFonts w:hAnsi="黑体" w:cs="黑体"/>
          <w:sz w:val="24"/>
          <w:szCs w:val="24"/>
        </w:rPr>
      </w:pPr>
    </w:p>
    <w:p w:rsidR="006B17FF" w:rsidRPr="00715AAE" w:rsidRDefault="006B17FF" w:rsidP="00394358">
      <w:pPr>
        <w:spacing w:after="0" w:line="259" w:lineRule="auto"/>
        <w:ind w:left="-5"/>
        <w:rPr>
          <w:rFonts w:hAnsi="黑体" w:cs="黑体"/>
          <w:sz w:val="24"/>
          <w:szCs w:val="24"/>
        </w:rPr>
      </w:pPr>
      <w:r w:rsidRPr="00715AAE">
        <w:rPr>
          <w:rFonts w:hAnsi="黑体" w:cs="黑体" w:hint="eastAsia"/>
          <w:sz w:val="24"/>
          <w:szCs w:val="24"/>
        </w:rPr>
        <w:t>引导性</w:t>
      </w:r>
      <w:r w:rsidRPr="00715AAE">
        <w:rPr>
          <w:rFonts w:hAnsi="黑体" w:cs="黑体"/>
          <w:sz w:val="24"/>
          <w:szCs w:val="24"/>
        </w:rPr>
        <w:t>问题：</w:t>
      </w:r>
    </w:p>
    <w:p w:rsidR="006B17FF" w:rsidRPr="00715AAE" w:rsidRDefault="006B17FF" w:rsidP="006B17FF">
      <w:pPr>
        <w:spacing w:after="0" w:line="259" w:lineRule="auto"/>
        <w:ind w:left="-5"/>
        <w:rPr>
          <w:rFonts w:hAnsi="黑体" w:cs="黑体"/>
          <w:sz w:val="24"/>
          <w:szCs w:val="24"/>
        </w:rPr>
      </w:pPr>
      <w:r w:rsidRPr="00715AAE">
        <w:rPr>
          <w:rFonts w:hAnsi="黑体" w:cs="黑体" w:hint="eastAsia"/>
          <w:sz w:val="24"/>
          <w:szCs w:val="24"/>
        </w:rPr>
        <w:t>2</w:t>
      </w:r>
      <w:r w:rsidRPr="00715AAE">
        <w:rPr>
          <w:rFonts w:hAnsi="黑体" w:cs="黑体"/>
          <w:sz w:val="24"/>
          <w:szCs w:val="24"/>
        </w:rPr>
        <w:t>.2.3</w:t>
      </w:r>
      <w:r w:rsidR="00394358" w:rsidRPr="00715AAE">
        <w:rPr>
          <w:rFonts w:hAnsi="黑体" w:cs="黑体"/>
          <w:sz w:val="24"/>
          <w:szCs w:val="24"/>
        </w:rPr>
        <w:t>学校实验、实践（实训）教学人员和教学辅助人员的业务水平如何？</w:t>
      </w:r>
      <w:r w:rsidRPr="00715AAE">
        <w:rPr>
          <w:rFonts w:hAnsi="黑体" w:cs="黑体" w:hint="eastAsia"/>
          <w:sz w:val="24"/>
          <w:szCs w:val="24"/>
        </w:rPr>
        <w:t>能力</w:t>
      </w:r>
      <w:r w:rsidRPr="00715AAE">
        <w:rPr>
          <w:rFonts w:hAnsi="黑体" w:cs="黑体"/>
          <w:sz w:val="24"/>
          <w:szCs w:val="24"/>
        </w:rPr>
        <w:t>高低的</w:t>
      </w:r>
      <w:r w:rsidRPr="00715AAE">
        <w:rPr>
          <w:rFonts w:hAnsi="黑体" w:cs="黑体" w:hint="eastAsia"/>
          <w:sz w:val="24"/>
          <w:szCs w:val="24"/>
        </w:rPr>
        <w:t>判断</w:t>
      </w:r>
      <w:r w:rsidRPr="00715AAE">
        <w:rPr>
          <w:rFonts w:hAnsi="黑体" w:cs="黑体"/>
          <w:sz w:val="24"/>
          <w:szCs w:val="24"/>
        </w:rPr>
        <w:t>依据为何？</w:t>
      </w:r>
      <w:r w:rsidRPr="00715AAE">
        <w:rPr>
          <w:rFonts w:hAnsi="黑体" w:cs="黑体" w:hint="eastAsia"/>
          <w:sz w:val="24"/>
          <w:szCs w:val="24"/>
        </w:rPr>
        <w:t>学校</w:t>
      </w:r>
      <w:r w:rsidR="00E26E76">
        <w:rPr>
          <w:rFonts w:hAnsi="黑体" w:cs="黑体" w:hint="eastAsia"/>
          <w:sz w:val="24"/>
          <w:szCs w:val="24"/>
        </w:rPr>
        <w:t>为</w:t>
      </w:r>
      <w:r w:rsidRPr="00715AAE">
        <w:rPr>
          <w:rFonts w:hAnsi="黑体" w:cs="黑体"/>
          <w:sz w:val="24"/>
          <w:szCs w:val="24"/>
        </w:rPr>
        <w:t>促进</w:t>
      </w:r>
      <w:r w:rsidRPr="00715AAE">
        <w:rPr>
          <w:rFonts w:hAnsi="黑体" w:cs="黑体" w:hint="eastAsia"/>
          <w:sz w:val="24"/>
          <w:szCs w:val="24"/>
        </w:rPr>
        <w:t>上述人员</w:t>
      </w:r>
      <w:r w:rsidRPr="00715AAE">
        <w:rPr>
          <w:rFonts w:hAnsi="黑体" w:cs="黑体"/>
          <w:sz w:val="24"/>
          <w:szCs w:val="24"/>
        </w:rPr>
        <w:t>的</w:t>
      </w:r>
      <w:r w:rsidRPr="00715AAE">
        <w:rPr>
          <w:rFonts w:hAnsi="黑体" w:cs="黑体" w:hint="eastAsia"/>
          <w:sz w:val="24"/>
          <w:szCs w:val="24"/>
        </w:rPr>
        <w:t>业务</w:t>
      </w:r>
      <w:r w:rsidRPr="00715AAE">
        <w:rPr>
          <w:rFonts w:hAnsi="黑体" w:cs="黑体"/>
          <w:sz w:val="24"/>
          <w:szCs w:val="24"/>
        </w:rPr>
        <w:t>水平</w:t>
      </w:r>
      <w:r w:rsidR="00542257" w:rsidRPr="00715AAE">
        <w:rPr>
          <w:rFonts w:hAnsi="黑体" w:cs="黑体" w:hint="eastAsia"/>
          <w:sz w:val="24"/>
          <w:szCs w:val="24"/>
        </w:rPr>
        <w:t>提供</w:t>
      </w:r>
      <w:r w:rsidRPr="00715AAE">
        <w:rPr>
          <w:rFonts w:hAnsi="黑体" w:cs="黑体"/>
          <w:sz w:val="24"/>
          <w:szCs w:val="24"/>
        </w:rPr>
        <w:t>的具体措施为何？效果</w:t>
      </w:r>
      <w:r w:rsidRPr="00715AAE">
        <w:rPr>
          <w:rFonts w:hAnsi="黑体" w:cs="黑体" w:hint="eastAsia"/>
          <w:sz w:val="24"/>
          <w:szCs w:val="24"/>
        </w:rPr>
        <w:t>如何？</w:t>
      </w:r>
      <w:r w:rsidR="00E26E76">
        <w:rPr>
          <w:rFonts w:hAnsi="黑体" w:cs="黑体" w:hint="eastAsia"/>
          <w:sz w:val="24"/>
          <w:szCs w:val="24"/>
        </w:rPr>
        <w:t>制度和措施文件、支撑材料的收集存放情况如何？</w:t>
      </w:r>
    </w:p>
    <w:p w:rsidR="006B17FF" w:rsidRPr="00715AAE" w:rsidRDefault="00A819A0" w:rsidP="006B17FF">
      <w:pPr>
        <w:spacing w:after="0" w:line="259" w:lineRule="auto"/>
        <w:ind w:left="-5"/>
        <w:rPr>
          <w:rFonts w:hAnsi="黑体" w:cs="黑体"/>
          <w:sz w:val="28"/>
          <w:szCs w:val="24"/>
        </w:rPr>
      </w:pPr>
      <w:r w:rsidRPr="00A819A0">
        <w:rPr>
          <w:rFonts w:hAnsi="黑体" w:cs="黑体" w:hint="eastAsia"/>
          <w:sz w:val="24"/>
          <w:szCs w:val="24"/>
        </w:rPr>
        <w:t>问题答复：</w:t>
      </w:r>
    </w:p>
    <w:p w:rsidR="006B17FF" w:rsidRPr="00715AAE" w:rsidRDefault="006B17FF" w:rsidP="006B17FF">
      <w:pPr>
        <w:adjustRightInd w:val="0"/>
        <w:spacing w:after="0" w:line="259" w:lineRule="auto"/>
        <w:ind w:left="0" w:firstLineChars="200" w:firstLine="480"/>
        <w:rPr>
          <w:rFonts w:hAnsi="黑体" w:cs="黑体"/>
          <w:sz w:val="24"/>
          <w:szCs w:val="24"/>
        </w:rPr>
      </w:pPr>
    </w:p>
    <w:p w:rsidR="006B17FF" w:rsidRPr="00715AAE" w:rsidRDefault="006B17FF" w:rsidP="006B17FF">
      <w:pPr>
        <w:adjustRightInd w:val="0"/>
        <w:spacing w:after="0" w:line="259" w:lineRule="auto"/>
        <w:ind w:left="0" w:firstLineChars="200" w:firstLine="480"/>
        <w:rPr>
          <w:rFonts w:hAnsi="黑体" w:cs="黑体"/>
          <w:sz w:val="24"/>
          <w:szCs w:val="24"/>
        </w:rPr>
      </w:pPr>
    </w:p>
    <w:p w:rsidR="006B17FF" w:rsidRPr="00715AAE" w:rsidRDefault="006B17FF" w:rsidP="006B17FF">
      <w:pPr>
        <w:adjustRightInd w:val="0"/>
        <w:spacing w:after="0" w:line="259" w:lineRule="auto"/>
        <w:ind w:left="0" w:firstLineChars="200" w:firstLine="480"/>
        <w:rPr>
          <w:rFonts w:hAnsi="黑体" w:cs="黑体"/>
          <w:sz w:val="24"/>
          <w:szCs w:val="24"/>
        </w:rPr>
      </w:pPr>
    </w:p>
    <w:p w:rsidR="006B17FF" w:rsidRPr="00715AAE" w:rsidRDefault="006B17FF" w:rsidP="006B17FF">
      <w:pPr>
        <w:spacing w:after="0" w:line="259" w:lineRule="auto"/>
        <w:ind w:left="-5"/>
        <w:rPr>
          <w:rFonts w:hAnsi="黑体" w:cs="黑体"/>
          <w:sz w:val="24"/>
          <w:szCs w:val="24"/>
        </w:rPr>
      </w:pPr>
      <w:r w:rsidRPr="00715AAE">
        <w:rPr>
          <w:rFonts w:hAnsi="黑体" w:cs="黑体" w:hint="eastAsia"/>
          <w:sz w:val="24"/>
          <w:szCs w:val="24"/>
        </w:rPr>
        <w:t>引导性</w:t>
      </w:r>
      <w:r w:rsidRPr="00715AAE">
        <w:rPr>
          <w:rFonts w:hAnsi="黑体" w:cs="黑体"/>
          <w:sz w:val="24"/>
          <w:szCs w:val="24"/>
        </w:rPr>
        <w:t>问题：</w:t>
      </w:r>
    </w:p>
    <w:p w:rsidR="00EF64FB" w:rsidRPr="00715AAE" w:rsidRDefault="006B17FF" w:rsidP="00EF64FB">
      <w:pPr>
        <w:spacing w:after="0" w:line="259" w:lineRule="auto"/>
        <w:ind w:left="-5"/>
        <w:rPr>
          <w:rFonts w:hAnsi="黑体" w:cs="黑体"/>
          <w:sz w:val="24"/>
          <w:szCs w:val="24"/>
        </w:rPr>
      </w:pPr>
      <w:r w:rsidRPr="00715AAE">
        <w:rPr>
          <w:rFonts w:hAnsi="黑体" w:cs="黑体" w:hint="eastAsia"/>
          <w:sz w:val="24"/>
          <w:szCs w:val="24"/>
        </w:rPr>
        <w:t>2.2.4</w:t>
      </w:r>
      <w:r w:rsidR="00394358" w:rsidRPr="00715AAE">
        <w:rPr>
          <w:rFonts w:hAnsi="黑体" w:cs="黑体"/>
          <w:sz w:val="24"/>
          <w:szCs w:val="24"/>
        </w:rPr>
        <w:t>学校是否建立了对教师教育教学水平的评价机制？</w:t>
      </w:r>
      <w:r w:rsidRPr="00715AAE">
        <w:rPr>
          <w:rFonts w:hAnsi="黑体" w:cs="黑体" w:hint="eastAsia"/>
          <w:sz w:val="24"/>
          <w:szCs w:val="24"/>
        </w:rPr>
        <w:t>评价</w:t>
      </w:r>
      <w:r w:rsidRPr="00715AAE">
        <w:rPr>
          <w:rFonts w:hAnsi="黑体" w:cs="黑体"/>
          <w:sz w:val="24"/>
          <w:szCs w:val="24"/>
        </w:rPr>
        <w:t>机制的实施</w:t>
      </w:r>
      <w:r w:rsidR="00394358" w:rsidRPr="00715AAE">
        <w:rPr>
          <w:rFonts w:hAnsi="黑体" w:cs="黑体"/>
          <w:sz w:val="24"/>
          <w:szCs w:val="24"/>
        </w:rPr>
        <w:t>效果如何？</w:t>
      </w:r>
      <w:r w:rsidR="00E26E76">
        <w:rPr>
          <w:rFonts w:hAnsi="黑体" w:cs="黑体" w:hint="eastAsia"/>
          <w:sz w:val="24"/>
          <w:szCs w:val="24"/>
        </w:rPr>
        <w:t>制度和措施文件、支撑材料的收集存放情况如何？</w:t>
      </w:r>
    </w:p>
    <w:p w:rsidR="00EF64FB" w:rsidRPr="00715AAE" w:rsidRDefault="00A819A0" w:rsidP="00EF64FB">
      <w:pPr>
        <w:spacing w:after="0" w:line="259" w:lineRule="auto"/>
        <w:ind w:left="-5"/>
        <w:rPr>
          <w:rFonts w:hAnsi="黑体" w:cs="黑体"/>
          <w:sz w:val="28"/>
          <w:szCs w:val="24"/>
        </w:rPr>
      </w:pPr>
      <w:r w:rsidRPr="00A819A0">
        <w:rPr>
          <w:rFonts w:hAnsi="黑体" w:cs="黑体" w:hint="eastAsia"/>
          <w:sz w:val="24"/>
          <w:szCs w:val="24"/>
        </w:rPr>
        <w:t>问题答复：</w:t>
      </w:r>
    </w:p>
    <w:p w:rsidR="00EF64FB" w:rsidRPr="00715AAE" w:rsidRDefault="00EF64FB" w:rsidP="00EF64FB">
      <w:pPr>
        <w:adjustRightInd w:val="0"/>
        <w:spacing w:after="0" w:line="259" w:lineRule="auto"/>
        <w:ind w:left="0" w:firstLineChars="200" w:firstLine="480"/>
        <w:rPr>
          <w:rFonts w:hAnsi="黑体" w:cs="黑体"/>
          <w:sz w:val="24"/>
          <w:szCs w:val="24"/>
        </w:rPr>
      </w:pPr>
    </w:p>
    <w:p w:rsidR="00EF64FB" w:rsidRPr="00715AAE" w:rsidRDefault="00EF64FB" w:rsidP="00EF64FB">
      <w:pPr>
        <w:adjustRightInd w:val="0"/>
        <w:spacing w:after="0" w:line="259" w:lineRule="auto"/>
        <w:ind w:left="0" w:firstLineChars="200" w:firstLine="480"/>
        <w:rPr>
          <w:rFonts w:hAnsi="黑体" w:cs="黑体"/>
          <w:sz w:val="24"/>
          <w:szCs w:val="24"/>
        </w:rPr>
      </w:pPr>
    </w:p>
    <w:p w:rsidR="00EF64FB" w:rsidRPr="00715AAE" w:rsidRDefault="00EF64FB" w:rsidP="00EF64FB">
      <w:pPr>
        <w:adjustRightInd w:val="0"/>
        <w:spacing w:after="0" w:line="259" w:lineRule="auto"/>
        <w:ind w:left="0" w:firstLineChars="200" w:firstLine="480"/>
        <w:rPr>
          <w:rFonts w:hAnsi="黑体" w:cs="黑体"/>
          <w:sz w:val="24"/>
          <w:szCs w:val="24"/>
        </w:rPr>
      </w:pPr>
    </w:p>
    <w:p w:rsidR="00EF64FB" w:rsidRPr="00715AAE" w:rsidRDefault="00EF64FB" w:rsidP="00EF64FB">
      <w:pPr>
        <w:spacing w:after="0" w:line="259" w:lineRule="auto"/>
        <w:ind w:left="-5"/>
        <w:rPr>
          <w:rFonts w:hAnsi="黑体" w:cs="黑体"/>
          <w:sz w:val="24"/>
          <w:szCs w:val="24"/>
        </w:rPr>
      </w:pPr>
      <w:r w:rsidRPr="00715AAE">
        <w:rPr>
          <w:rFonts w:hAnsi="黑体" w:cs="黑体" w:hint="eastAsia"/>
          <w:sz w:val="24"/>
          <w:szCs w:val="24"/>
        </w:rPr>
        <w:t>引导性</w:t>
      </w:r>
      <w:r w:rsidRPr="00715AAE">
        <w:rPr>
          <w:rFonts w:hAnsi="黑体" w:cs="黑体"/>
          <w:sz w:val="24"/>
          <w:szCs w:val="24"/>
        </w:rPr>
        <w:t>问题：</w:t>
      </w:r>
    </w:p>
    <w:p w:rsidR="00394358" w:rsidRPr="00715AAE" w:rsidRDefault="00EF64FB" w:rsidP="00394358">
      <w:pPr>
        <w:spacing w:after="0" w:line="259" w:lineRule="auto"/>
        <w:ind w:left="-5"/>
        <w:rPr>
          <w:rFonts w:hAnsi="黑体" w:cs="黑体"/>
          <w:sz w:val="24"/>
          <w:szCs w:val="24"/>
        </w:rPr>
      </w:pPr>
      <w:r w:rsidRPr="00715AAE">
        <w:rPr>
          <w:rFonts w:hAnsi="黑体" w:cs="黑体" w:hint="eastAsia"/>
          <w:sz w:val="24"/>
          <w:szCs w:val="24"/>
        </w:rPr>
        <w:t>2.2.5</w:t>
      </w:r>
      <w:r w:rsidR="00394358" w:rsidRPr="00715AAE">
        <w:rPr>
          <w:rFonts w:hAnsi="黑体" w:cs="黑体"/>
          <w:sz w:val="24"/>
          <w:szCs w:val="24"/>
        </w:rPr>
        <w:t>学校教师在教育教学水平方面存在什么问题？如何改进？</w:t>
      </w:r>
      <w:r w:rsidRPr="00715AAE">
        <w:rPr>
          <w:rFonts w:hAnsi="黑体" w:cs="黑体" w:hint="eastAsia"/>
          <w:sz w:val="24"/>
          <w:szCs w:val="24"/>
        </w:rPr>
        <w:t>预期</w:t>
      </w:r>
      <w:r w:rsidRPr="00715AAE">
        <w:rPr>
          <w:rFonts w:hAnsi="黑体" w:cs="黑体"/>
          <w:sz w:val="24"/>
          <w:szCs w:val="24"/>
        </w:rPr>
        <w:t>改进效果如何？</w:t>
      </w:r>
    </w:p>
    <w:p w:rsidR="00EF64FB" w:rsidRPr="00715AAE" w:rsidRDefault="00A819A0" w:rsidP="00EF64FB">
      <w:pPr>
        <w:spacing w:after="0" w:line="259" w:lineRule="auto"/>
        <w:ind w:left="-5"/>
        <w:rPr>
          <w:rFonts w:hAnsi="黑体" w:cs="黑体"/>
          <w:sz w:val="28"/>
          <w:szCs w:val="24"/>
        </w:rPr>
      </w:pPr>
      <w:r w:rsidRPr="00A819A0">
        <w:rPr>
          <w:rFonts w:hAnsi="黑体" w:cs="黑体" w:hint="eastAsia"/>
          <w:sz w:val="24"/>
          <w:szCs w:val="24"/>
        </w:rPr>
        <w:t>问题答复：</w:t>
      </w:r>
    </w:p>
    <w:p w:rsidR="00EF64FB" w:rsidRPr="00685BB5" w:rsidRDefault="00EF64FB" w:rsidP="00EF64FB">
      <w:pPr>
        <w:adjustRightInd w:val="0"/>
        <w:spacing w:after="0" w:line="259" w:lineRule="auto"/>
        <w:ind w:left="0" w:firstLineChars="200" w:firstLine="480"/>
        <w:rPr>
          <w:rFonts w:hAnsi="黑体" w:cs="黑体"/>
          <w:sz w:val="24"/>
          <w:szCs w:val="24"/>
        </w:rPr>
      </w:pPr>
    </w:p>
    <w:p w:rsidR="00EF64FB" w:rsidRDefault="00EF64FB" w:rsidP="00EF64FB">
      <w:pPr>
        <w:adjustRightInd w:val="0"/>
        <w:spacing w:after="0" w:line="259" w:lineRule="auto"/>
        <w:ind w:left="0" w:firstLineChars="200" w:firstLine="480"/>
        <w:rPr>
          <w:rFonts w:hAnsi="黑体" w:cs="黑体"/>
          <w:sz w:val="24"/>
          <w:szCs w:val="24"/>
        </w:rPr>
      </w:pPr>
    </w:p>
    <w:p w:rsidR="00EF64FB" w:rsidRDefault="00EF64FB" w:rsidP="00EF64FB">
      <w:pPr>
        <w:adjustRightInd w:val="0"/>
        <w:spacing w:after="0" w:line="259" w:lineRule="auto"/>
        <w:ind w:left="0" w:firstLineChars="200" w:firstLine="480"/>
        <w:rPr>
          <w:rFonts w:hAnsi="黑体" w:cs="黑体"/>
          <w:sz w:val="24"/>
          <w:szCs w:val="24"/>
        </w:rPr>
      </w:pPr>
    </w:p>
    <w:p w:rsidR="00EF64FB" w:rsidRPr="00715AAE" w:rsidRDefault="00EF64FB" w:rsidP="00EF64FB">
      <w:pPr>
        <w:spacing w:after="0" w:line="259" w:lineRule="auto"/>
        <w:ind w:left="-5"/>
        <w:rPr>
          <w:rFonts w:hAnsi="黑体" w:cs="黑体"/>
          <w:b/>
          <w:sz w:val="24"/>
          <w:szCs w:val="24"/>
        </w:rPr>
      </w:pPr>
      <w:r w:rsidRPr="00715AAE">
        <w:rPr>
          <w:rFonts w:hAnsi="黑体" w:cs="黑体" w:hint="eastAsia"/>
          <w:b/>
          <w:sz w:val="24"/>
          <w:szCs w:val="24"/>
        </w:rPr>
        <w:t>审核要素</w:t>
      </w:r>
      <w:r w:rsidRPr="00715AAE">
        <w:rPr>
          <w:rFonts w:hAnsi="黑体" w:cs="黑体"/>
          <w:b/>
          <w:sz w:val="24"/>
          <w:szCs w:val="24"/>
        </w:rPr>
        <w:t>：2.3 教师教学投入</w:t>
      </w:r>
    </w:p>
    <w:p w:rsidR="00EF64FB" w:rsidRPr="00715AAE" w:rsidRDefault="00EF64FB" w:rsidP="00394358">
      <w:pPr>
        <w:spacing w:after="0" w:line="259" w:lineRule="auto"/>
        <w:ind w:left="-5"/>
        <w:rPr>
          <w:rFonts w:hAnsi="黑体" w:cs="黑体"/>
          <w:b/>
          <w:sz w:val="24"/>
          <w:szCs w:val="24"/>
        </w:rPr>
      </w:pPr>
      <w:r w:rsidRPr="00715AAE">
        <w:rPr>
          <w:rFonts w:hAnsi="黑体" w:cs="黑体" w:hint="eastAsia"/>
          <w:b/>
          <w:sz w:val="24"/>
          <w:szCs w:val="24"/>
        </w:rPr>
        <w:t>审核</w:t>
      </w:r>
      <w:r w:rsidRPr="00715AAE">
        <w:rPr>
          <w:rFonts w:hAnsi="黑体" w:cs="黑体"/>
          <w:b/>
          <w:sz w:val="24"/>
          <w:szCs w:val="24"/>
        </w:rPr>
        <w:t>要点：</w:t>
      </w:r>
      <w:r w:rsidRPr="00715AAE">
        <w:rPr>
          <w:rFonts w:hAnsi="黑体" w:cs="黑体" w:hint="eastAsia"/>
          <w:b/>
          <w:sz w:val="24"/>
          <w:szCs w:val="24"/>
        </w:rPr>
        <w:t>（</w:t>
      </w:r>
      <w:r w:rsidRPr="00715AAE">
        <w:rPr>
          <w:rFonts w:hAnsi="黑体" w:cs="黑体"/>
          <w:b/>
          <w:sz w:val="24"/>
          <w:szCs w:val="24"/>
        </w:rPr>
        <w:t>1）教授、副教授为本科生上课情况</w:t>
      </w:r>
      <w:r w:rsidRPr="00715AAE">
        <w:rPr>
          <w:rFonts w:hAnsi="黑体" w:cs="黑体" w:hint="eastAsia"/>
          <w:b/>
          <w:sz w:val="24"/>
          <w:szCs w:val="24"/>
        </w:rPr>
        <w:t>；（</w:t>
      </w:r>
      <w:r w:rsidRPr="00715AAE">
        <w:rPr>
          <w:rFonts w:hAnsi="黑体" w:cs="黑体"/>
          <w:b/>
          <w:sz w:val="24"/>
          <w:szCs w:val="24"/>
        </w:rPr>
        <w:t>2）教师开展教学研究、参与教学改革与建设情况</w:t>
      </w:r>
      <w:r w:rsidRPr="00715AAE">
        <w:rPr>
          <w:rFonts w:hAnsi="黑体" w:cs="黑体" w:hint="eastAsia"/>
          <w:b/>
          <w:sz w:val="24"/>
          <w:szCs w:val="24"/>
        </w:rPr>
        <w:t>；</w:t>
      </w:r>
    </w:p>
    <w:p w:rsidR="00EF64FB" w:rsidRPr="00715AAE" w:rsidRDefault="00EF64FB" w:rsidP="00394358">
      <w:pPr>
        <w:spacing w:after="0" w:line="259" w:lineRule="auto"/>
        <w:ind w:left="-5"/>
        <w:rPr>
          <w:rFonts w:hAnsi="黑体" w:cs="黑体"/>
          <w:sz w:val="24"/>
          <w:szCs w:val="24"/>
        </w:rPr>
      </w:pPr>
      <w:r w:rsidRPr="00715AAE">
        <w:rPr>
          <w:rFonts w:hAnsi="黑体" w:cs="黑体" w:hint="eastAsia"/>
          <w:sz w:val="24"/>
          <w:szCs w:val="24"/>
        </w:rPr>
        <w:t>引导性</w:t>
      </w:r>
      <w:r w:rsidRPr="00715AAE">
        <w:rPr>
          <w:rFonts w:hAnsi="黑体" w:cs="黑体"/>
          <w:sz w:val="24"/>
          <w:szCs w:val="24"/>
        </w:rPr>
        <w:t>问题：</w:t>
      </w:r>
    </w:p>
    <w:p w:rsidR="00394358" w:rsidRPr="00715AAE" w:rsidRDefault="00EF64FB" w:rsidP="00394358">
      <w:pPr>
        <w:spacing w:after="0" w:line="259" w:lineRule="auto"/>
        <w:ind w:left="-5"/>
        <w:rPr>
          <w:rFonts w:hAnsi="黑体" w:cs="黑体"/>
          <w:sz w:val="24"/>
          <w:szCs w:val="24"/>
        </w:rPr>
      </w:pPr>
      <w:r w:rsidRPr="00715AAE">
        <w:rPr>
          <w:rFonts w:hAnsi="黑体" w:cs="黑体" w:hint="eastAsia"/>
          <w:sz w:val="24"/>
          <w:szCs w:val="24"/>
        </w:rPr>
        <w:t>2</w:t>
      </w:r>
      <w:r w:rsidRPr="00715AAE">
        <w:rPr>
          <w:rFonts w:hAnsi="黑体" w:cs="黑体"/>
          <w:sz w:val="24"/>
          <w:szCs w:val="24"/>
        </w:rPr>
        <w:t>.3.1</w:t>
      </w:r>
      <w:r w:rsidR="00394358" w:rsidRPr="00715AAE">
        <w:rPr>
          <w:rFonts w:hAnsi="黑体" w:cs="黑体"/>
          <w:sz w:val="24"/>
          <w:szCs w:val="24"/>
        </w:rPr>
        <w:t>教师自觉履行教书育人职责及将主要精力投入本科教学工作情况？</w:t>
      </w:r>
      <w:r w:rsidRPr="00715AAE">
        <w:rPr>
          <w:rFonts w:hAnsi="黑体" w:cs="黑体" w:hint="eastAsia"/>
          <w:sz w:val="24"/>
          <w:szCs w:val="24"/>
        </w:rPr>
        <w:t>学校保障</w:t>
      </w:r>
      <w:r w:rsidRPr="00715AAE">
        <w:rPr>
          <w:rFonts w:hAnsi="黑体" w:cs="黑体"/>
          <w:sz w:val="24"/>
          <w:szCs w:val="24"/>
        </w:rPr>
        <w:t>制度为何？</w:t>
      </w:r>
      <w:r w:rsidRPr="00715AAE">
        <w:rPr>
          <w:rFonts w:hAnsi="黑体" w:cs="黑体" w:hint="eastAsia"/>
          <w:sz w:val="24"/>
          <w:szCs w:val="24"/>
        </w:rPr>
        <w:t>制度</w:t>
      </w:r>
      <w:r w:rsidRPr="00715AAE">
        <w:rPr>
          <w:rFonts w:hAnsi="黑体" w:cs="黑体"/>
          <w:sz w:val="24"/>
          <w:szCs w:val="24"/>
        </w:rPr>
        <w:t>、措施</w:t>
      </w:r>
      <w:r w:rsidRPr="00715AAE">
        <w:rPr>
          <w:rFonts w:hAnsi="黑体" w:cs="黑体" w:hint="eastAsia"/>
          <w:sz w:val="24"/>
          <w:szCs w:val="24"/>
        </w:rPr>
        <w:t>文件和</w:t>
      </w:r>
      <w:r w:rsidRPr="00715AAE">
        <w:rPr>
          <w:rFonts w:hAnsi="黑体" w:cs="黑体"/>
          <w:sz w:val="24"/>
          <w:szCs w:val="24"/>
        </w:rPr>
        <w:t>支撑待料的存放</w:t>
      </w:r>
      <w:r w:rsidRPr="00715AAE">
        <w:rPr>
          <w:rFonts w:hAnsi="黑体" w:cs="黑体" w:hint="eastAsia"/>
          <w:sz w:val="24"/>
          <w:szCs w:val="24"/>
        </w:rPr>
        <w:t>情况</w:t>
      </w:r>
      <w:r w:rsidRPr="00715AAE">
        <w:rPr>
          <w:rFonts w:hAnsi="黑体" w:cs="黑体"/>
          <w:sz w:val="24"/>
          <w:szCs w:val="24"/>
        </w:rPr>
        <w:t>如何</w:t>
      </w:r>
      <w:r w:rsidRPr="00715AAE">
        <w:rPr>
          <w:rFonts w:hAnsi="黑体" w:cs="黑体" w:hint="eastAsia"/>
          <w:sz w:val="24"/>
          <w:szCs w:val="24"/>
        </w:rPr>
        <w:t>？</w:t>
      </w:r>
    </w:p>
    <w:p w:rsidR="00EF64FB" w:rsidRPr="00715AAE" w:rsidRDefault="00A819A0" w:rsidP="00EF64FB">
      <w:pPr>
        <w:spacing w:after="0" w:line="259" w:lineRule="auto"/>
        <w:ind w:left="-5"/>
        <w:rPr>
          <w:rFonts w:hAnsi="黑体" w:cs="黑体"/>
          <w:sz w:val="28"/>
          <w:szCs w:val="24"/>
        </w:rPr>
      </w:pPr>
      <w:r w:rsidRPr="00A819A0">
        <w:rPr>
          <w:rFonts w:hAnsi="黑体" w:cs="黑体" w:hint="eastAsia"/>
          <w:sz w:val="24"/>
          <w:szCs w:val="24"/>
        </w:rPr>
        <w:t>问题答复：</w:t>
      </w:r>
    </w:p>
    <w:p w:rsidR="00EF64FB" w:rsidRPr="00715AAE" w:rsidRDefault="00EF64FB" w:rsidP="00EF64FB">
      <w:pPr>
        <w:adjustRightInd w:val="0"/>
        <w:spacing w:after="0" w:line="259" w:lineRule="auto"/>
        <w:ind w:left="0" w:firstLineChars="200" w:firstLine="480"/>
        <w:rPr>
          <w:rFonts w:hAnsi="黑体" w:cs="黑体"/>
          <w:sz w:val="24"/>
          <w:szCs w:val="24"/>
        </w:rPr>
      </w:pPr>
    </w:p>
    <w:p w:rsidR="00EF64FB" w:rsidRPr="00715AAE" w:rsidRDefault="00EF64FB" w:rsidP="00EF64FB">
      <w:pPr>
        <w:adjustRightInd w:val="0"/>
        <w:spacing w:after="0" w:line="259" w:lineRule="auto"/>
        <w:ind w:left="0" w:firstLineChars="200" w:firstLine="480"/>
        <w:rPr>
          <w:rFonts w:hAnsi="黑体" w:cs="黑体"/>
          <w:sz w:val="24"/>
          <w:szCs w:val="24"/>
        </w:rPr>
      </w:pPr>
    </w:p>
    <w:p w:rsidR="00EF64FB" w:rsidRPr="00715AAE" w:rsidRDefault="00EF64FB" w:rsidP="00EF64FB">
      <w:pPr>
        <w:adjustRightInd w:val="0"/>
        <w:spacing w:after="0" w:line="259" w:lineRule="auto"/>
        <w:ind w:left="0" w:firstLineChars="200" w:firstLine="480"/>
        <w:rPr>
          <w:rFonts w:hAnsi="黑体" w:cs="黑体"/>
          <w:sz w:val="24"/>
          <w:szCs w:val="24"/>
        </w:rPr>
      </w:pPr>
    </w:p>
    <w:p w:rsidR="00EF64FB" w:rsidRPr="00715AAE" w:rsidRDefault="00EF64FB" w:rsidP="00394358">
      <w:pPr>
        <w:spacing w:after="0" w:line="259" w:lineRule="auto"/>
        <w:ind w:left="-5"/>
        <w:rPr>
          <w:rFonts w:hAnsi="黑体" w:cs="黑体"/>
          <w:sz w:val="24"/>
          <w:szCs w:val="24"/>
        </w:rPr>
      </w:pPr>
      <w:r w:rsidRPr="00715AAE">
        <w:rPr>
          <w:rFonts w:hAnsi="黑体" w:cs="黑体" w:hint="eastAsia"/>
          <w:sz w:val="24"/>
          <w:szCs w:val="24"/>
        </w:rPr>
        <w:t>引导性</w:t>
      </w:r>
      <w:r w:rsidRPr="00715AAE">
        <w:rPr>
          <w:rFonts w:hAnsi="黑体" w:cs="黑体"/>
          <w:sz w:val="24"/>
          <w:szCs w:val="24"/>
        </w:rPr>
        <w:t>问题：</w:t>
      </w:r>
    </w:p>
    <w:p w:rsidR="00394358" w:rsidRPr="00715AAE" w:rsidRDefault="00EF64FB" w:rsidP="00394358">
      <w:pPr>
        <w:spacing w:after="0" w:line="259" w:lineRule="auto"/>
        <w:ind w:left="-5"/>
        <w:rPr>
          <w:rFonts w:hAnsi="黑体" w:cs="黑体"/>
          <w:sz w:val="24"/>
          <w:szCs w:val="24"/>
        </w:rPr>
      </w:pPr>
      <w:r w:rsidRPr="00715AAE">
        <w:rPr>
          <w:rFonts w:hAnsi="黑体" w:cs="黑体" w:hint="eastAsia"/>
          <w:sz w:val="24"/>
          <w:szCs w:val="24"/>
        </w:rPr>
        <w:t>2</w:t>
      </w:r>
      <w:r w:rsidRPr="00715AAE">
        <w:rPr>
          <w:rFonts w:hAnsi="黑体" w:cs="黑体"/>
          <w:sz w:val="24"/>
          <w:szCs w:val="24"/>
        </w:rPr>
        <w:t>.3.2</w:t>
      </w:r>
      <w:r w:rsidR="00394358" w:rsidRPr="00715AAE">
        <w:rPr>
          <w:rFonts w:hAnsi="黑体" w:cs="黑体"/>
          <w:sz w:val="24"/>
          <w:szCs w:val="24"/>
        </w:rPr>
        <w:t>学校主讲本科课程的教授、副教授分别占教授、副教授总数的比例？</w:t>
      </w:r>
      <w:r w:rsidRPr="00715AAE">
        <w:rPr>
          <w:rFonts w:hAnsi="黑体" w:cs="黑体" w:hint="eastAsia"/>
          <w:sz w:val="24"/>
          <w:szCs w:val="24"/>
        </w:rPr>
        <w:t>（</w:t>
      </w:r>
      <w:r w:rsidRPr="00715AAE">
        <w:rPr>
          <w:rFonts w:hAnsi="黑体" w:cs="黑体"/>
          <w:sz w:val="24"/>
          <w:szCs w:val="24"/>
        </w:rPr>
        <w:t>需</w:t>
      </w:r>
      <w:r w:rsidRPr="00715AAE">
        <w:rPr>
          <w:rFonts w:hAnsi="黑体" w:cs="黑体" w:hint="eastAsia"/>
          <w:sz w:val="24"/>
          <w:szCs w:val="24"/>
        </w:rPr>
        <w:t>列出教授、副教授上课</w:t>
      </w:r>
      <w:r w:rsidRPr="00715AAE">
        <w:rPr>
          <w:rFonts w:hAnsi="黑体" w:cs="黑体"/>
          <w:sz w:val="24"/>
          <w:szCs w:val="24"/>
        </w:rPr>
        <w:t>人数和</w:t>
      </w:r>
      <w:r w:rsidRPr="00715AAE">
        <w:rPr>
          <w:rFonts w:hAnsi="黑体" w:cs="黑体" w:hint="eastAsia"/>
          <w:sz w:val="24"/>
          <w:szCs w:val="24"/>
        </w:rPr>
        <w:t>总数</w:t>
      </w:r>
      <w:r w:rsidRPr="00715AAE">
        <w:rPr>
          <w:rFonts w:hAnsi="黑体" w:cs="黑体"/>
          <w:sz w:val="24"/>
          <w:szCs w:val="24"/>
        </w:rPr>
        <w:t>，比例</w:t>
      </w:r>
      <w:r w:rsidRPr="00715AAE">
        <w:rPr>
          <w:rFonts w:hAnsi="黑体" w:cs="黑体" w:hint="eastAsia"/>
          <w:sz w:val="24"/>
          <w:szCs w:val="24"/>
        </w:rPr>
        <w:t>计算精确到</w:t>
      </w:r>
      <w:r w:rsidRPr="00715AAE">
        <w:rPr>
          <w:rFonts w:hAnsi="黑体" w:cs="黑体"/>
          <w:sz w:val="24"/>
          <w:szCs w:val="24"/>
        </w:rPr>
        <w:t>小数点后两位</w:t>
      </w:r>
      <w:r w:rsidRPr="00715AAE">
        <w:rPr>
          <w:rFonts w:hAnsi="黑体" w:cs="黑体" w:hint="eastAsia"/>
          <w:sz w:val="24"/>
          <w:szCs w:val="24"/>
        </w:rPr>
        <w:t>）</w:t>
      </w:r>
      <w:r w:rsidR="00394358" w:rsidRPr="00715AAE">
        <w:rPr>
          <w:rFonts w:hAnsi="黑体" w:cs="黑体"/>
          <w:sz w:val="24"/>
          <w:szCs w:val="24"/>
        </w:rPr>
        <w:t>教授、副教授主讲本科课程占总课程的比例？</w:t>
      </w:r>
      <w:r w:rsidRPr="00715AAE">
        <w:rPr>
          <w:rFonts w:hAnsi="黑体" w:cs="黑体" w:hint="eastAsia"/>
          <w:sz w:val="24"/>
          <w:szCs w:val="24"/>
        </w:rPr>
        <w:t>（需</w:t>
      </w:r>
      <w:r w:rsidRPr="00715AAE">
        <w:rPr>
          <w:rFonts w:hAnsi="黑体" w:cs="黑体"/>
          <w:sz w:val="24"/>
          <w:szCs w:val="24"/>
        </w:rPr>
        <w:t>列出</w:t>
      </w:r>
      <w:r w:rsidRPr="00715AAE">
        <w:rPr>
          <w:rFonts w:hAnsi="黑体" w:cs="黑体" w:hint="eastAsia"/>
          <w:sz w:val="24"/>
          <w:szCs w:val="24"/>
        </w:rPr>
        <w:t>本科</w:t>
      </w:r>
      <w:r w:rsidRPr="00715AAE">
        <w:rPr>
          <w:rFonts w:hAnsi="黑体" w:cs="黑体"/>
          <w:sz w:val="24"/>
          <w:szCs w:val="24"/>
        </w:rPr>
        <w:t>课程总数</w:t>
      </w:r>
      <w:r w:rsidRPr="00715AAE">
        <w:rPr>
          <w:rFonts w:hAnsi="黑体" w:cs="黑体" w:hint="eastAsia"/>
          <w:sz w:val="24"/>
          <w:szCs w:val="24"/>
        </w:rPr>
        <w:t>，</w:t>
      </w:r>
      <w:r w:rsidRPr="00715AAE">
        <w:rPr>
          <w:rFonts w:hAnsi="黑体" w:cs="黑体"/>
          <w:sz w:val="24"/>
          <w:szCs w:val="24"/>
        </w:rPr>
        <w:t>分别列出教授</w:t>
      </w:r>
      <w:r w:rsidRPr="00715AAE">
        <w:rPr>
          <w:rFonts w:hAnsi="黑体" w:cs="黑体" w:hint="eastAsia"/>
          <w:sz w:val="24"/>
          <w:szCs w:val="24"/>
        </w:rPr>
        <w:t>、</w:t>
      </w:r>
      <w:r w:rsidRPr="00715AAE">
        <w:rPr>
          <w:rFonts w:hAnsi="黑体" w:cs="黑体"/>
          <w:sz w:val="24"/>
          <w:szCs w:val="24"/>
        </w:rPr>
        <w:t>副教授</w:t>
      </w:r>
      <w:r w:rsidRPr="00715AAE">
        <w:rPr>
          <w:rFonts w:hAnsi="黑体" w:cs="黑体" w:hint="eastAsia"/>
          <w:sz w:val="24"/>
          <w:szCs w:val="24"/>
        </w:rPr>
        <w:t>主讲</w:t>
      </w:r>
      <w:r w:rsidRPr="00715AAE">
        <w:rPr>
          <w:rFonts w:hAnsi="黑体" w:cs="黑体"/>
          <w:sz w:val="24"/>
          <w:szCs w:val="24"/>
        </w:rPr>
        <w:t>本科课程数</w:t>
      </w:r>
      <w:r w:rsidRPr="00715AAE">
        <w:rPr>
          <w:rFonts w:hAnsi="黑体" w:cs="黑体" w:hint="eastAsia"/>
          <w:sz w:val="24"/>
          <w:szCs w:val="24"/>
        </w:rPr>
        <w:t>，比例</w:t>
      </w:r>
      <w:r w:rsidRPr="00715AAE">
        <w:rPr>
          <w:rFonts w:hAnsi="黑体" w:cs="黑体"/>
          <w:sz w:val="24"/>
          <w:szCs w:val="24"/>
        </w:rPr>
        <w:t>计算精确到小数点后两位</w:t>
      </w:r>
      <w:r w:rsidRPr="00715AAE">
        <w:rPr>
          <w:rFonts w:hAnsi="黑体" w:cs="黑体" w:hint="eastAsia"/>
          <w:sz w:val="24"/>
          <w:szCs w:val="24"/>
        </w:rPr>
        <w:t>）</w:t>
      </w:r>
    </w:p>
    <w:p w:rsidR="00EF64FB" w:rsidRPr="00715AAE" w:rsidRDefault="00A819A0" w:rsidP="00EF64FB">
      <w:pPr>
        <w:spacing w:after="0" w:line="259" w:lineRule="auto"/>
        <w:ind w:left="-5"/>
        <w:rPr>
          <w:rFonts w:hAnsi="黑体" w:cs="黑体"/>
          <w:sz w:val="28"/>
          <w:szCs w:val="24"/>
        </w:rPr>
      </w:pPr>
      <w:r w:rsidRPr="00A819A0">
        <w:rPr>
          <w:rFonts w:hAnsi="黑体" w:cs="黑体" w:hint="eastAsia"/>
          <w:sz w:val="24"/>
          <w:szCs w:val="24"/>
        </w:rPr>
        <w:t>问题答复：</w:t>
      </w:r>
    </w:p>
    <w:p w:rsidR="00EF64FB" w:rsidRPr="00715AAE" w:rsidRDefault="00EF64FB" w:rsidP="00EF64FB">
      <w:pPr>
        <w:adjustRightInd w:val="0"/>
        <w:spacing w:after="0" w:line="259" w:lineRule="auto"/>
        <w:ind w:left="0" w:firstLineChars="200" w:firstLine="480"/>
        <w:rPr>
          <w:rFonts w:hAnsi="黑体" w:cs="黑体"/>
          <w:sz w:val="24"/>
          <w:szCs w:val="24"/>
        </w:rPr>
      </w:pPr>
    </w:p>
    <w:p w:rsidR="00EF64FB" w:rsidRPr="00715AAE" w:rsidRDefault="00EF64FB" w:rsidP="00EF64FB">
      <w:pPr>
        <w:adjustRightInd w:val="0"/>
        <w:spacing w:after="0" w:line="259" w:lineRule="auto"/>
        <w:ind w:left="0" w:firstLineChars="200" w:firstLine="480"/>
        <w:rPr>
          <w:rFonts w:hAnsi="黑体" w:cs="黑体"/>
          <w:sz w:val="24"/>
          <w:szCs w:val="24"/>
        </w:rPr>
      </w:pPr>
    </w:p>
    <w:p w:rsidR="00EF64FB" w:rsidRPr="00715AAE" w:rsidRDefault="00EF64FB" w:rsidP="00EF64FB">
      <w:pPr>
        <w:adjustRightInd w:val="0"/>
        <w:spacing w:after="0" w:line="259" w:lineRule="auto"/>
        <w:ind w:left="0" w:firstLineChars="200" w:firstLine="480"/>
        <w:rPr>
          <w:rFonts w:hAnsi="黑体" w:cs="黑体"/>
          <w:sz w:val="24"/>
          <w:szCs w:val="24"/>
        </w:rPr>
      </w:pPr>
    </w:p>
    <w:p w:rsidR="00EF64FB" w:rsidRPr="00715AAE" w:rsidRDefault="00EF64FB" w:rsidP="00394358">
      <w:pPr>
        <w:spacing w:after="0" w:line="259" w:lineRule="auto"/>
        <w:ind w:left="-5"/>
        <w:rPr>
          <w:rFonts w:hAnsi="黑体" w:cs="黑体"/>
          <w:sz w:val="24"/>
          <w:szCs w:val="24"/>
        </w:rPr>
      </w:pPr>
      <w:r w:rsidRPr="00715AAE">
        <w:rPr>
          <w:rFonts w:hAnsi="黑体" w:cs="黑体" w:hint="eastAsia"/>
          <w:sz w:val="24"/>
          <w:szCs w:val="24"/>
        </w:rPr>
        <w:lastRenderedPageBreak/>
        <w:t>引导性</w:t>
      </w:r>
      <w:r w:rsidRPr="00715AAE">
        <w:rPr>
          <w:rFonts w:hAnsi="黑体" w:cs="黑体"/>
          <w:sz w:val="24"/>
          <w:szCs w:val="24"/>
        </w:rPr>
        <w:t>问题：</w:t>
      </w:r>
    </w:p>
    <w:p w:rsidR="00394358" w:rsidRPr="00715AAE" w:rsidRDefault="00EF64FB" w:rsidP="00394358">
      <w:pPr>
        <w:spacing w:after="0" w:line="259" w:lineRule="auto"/>
        <w:ind w:left="-5"/>
        <w:rPr>
          <w:rFonts w:hAnsi="黑体" w:cs="黑体"/>
          <w:sz w:val="24"/>
          <w:szCs w:val="24"/>
        </w:rPr>
      </w:pPr>
      <w:r w:rsidRPr="00715AAE">
        <w:rPr>
          <w:rFonts w:hAnsi="黑体" w:cs="黑体" w:hint="eastAsia"/>
          <w:sz w:val="24"/>
          <w:szCs w:val="24"/>
        </w:rPr>
        <w:t>2</w:t>
      </w:r>
      <w:r w:rsidRPr="00715AAE">
        <w:rPr>
          <w:rFonts w:hAnsi="黑体" w:cs="黑体"/>
          <w:sz w:val="24"/>
          <w:szCs w:val="24"/>
        </w:rPr>
        <w:t>.3.3</w:t>
      </w:r>
      <w:r w:rsidR="00394358" w:rsidRPr="00715AAE">
        <w:rPr>
          <w:rFonts w:hAnsi="黑体" w:cs="黑体"/>
          <w:sz w:val="24"/>
          <w:szCs w:val="24"/>
        </w:rPr>
        <w:t>教师能否将自己的科研资源向本科生开放并将最新研究成果及学科前沿知识融入教学内容中？</w:t>
      </w:r>
      <w:r w:rsidRPr="00715AAE">
        <w:rPr>
          <w:rFonts w:hAnsi="黑体" w:cs="黑体" w:hint="eastAsia"/>
          <w:sz w:val="24"/>
          <w:szCs w:val="24"/>
        </w:rPr>
        <w:t>具体</w:t>
      </w:r>
      <w:r w:rsidRPr="00715AAE">
        <w:rPr>
          <w:rFonts w:hAnsi="黑体" w:cs="黑体"/>
          <w:sz w:val="24"/>
          <w:szCs w:val="24"/>
        </w:rPr>
        <w:t>措施</w:t>
      </w:r>
      <w:r w:rsidRPr="00715AAE">
        <w:rPr>
          <w:rFonts w:hAnsi="黑体" w:cs="黑体" w:hint="eastAsia"/>
          <w:sz w:val="24"/>
          <w:szCs w:val="24"/>
        </w:rPr>
        <w:t>如何</w:t>
      </w:r>
      <w:r w:rsidRPr="00715AAE">
        <w:rPr>
          <w:rFonts w:hAnsi="黑体" w:cs="黑体"/>
          <w:sz w:val="24"/>
          <w:szCs w:val="24"/>
        </w:rPr>
        <w:t>？实际</w:t>
      </w:r>
      <w:r w:rsidRPr="00715AAE">
        <w:rPr>
          <w:rFonts w:hAnsi="黑体" w:cs="黑体" w:hint="eastAsia"/>
          <w:sz w:val="24"/>
          <w:szCs w:val="24"/>
        </w:rPr>
        <w:t>效果如何</w:t>
      </w:r>
      <w:r w:rsidRPr="00715AAE">
        <w:rPr>
          <w:rFonts w:hAnsi="黑体" w:cs="黑体"/>
          <w:sz w:val="24"/>
          <w:szCs w:val="24"/>
        </w:rPr>
        <w:t>？</w:t>
      </w:r>
      <w:r w:rsidRPr="00715AAE">
        <w:rPr>
          <w:rFonts w:hAnsi="黑体" w:cs="黑体" w:hint="eastAsia"/>
          <w:sz w:val="24"/>
          <w:szCs w:val="24"/>
        </w:rPr>
        <w:t>制度</w:t>
      </w:r>
      <w:r w:rsidRPr="00715AAE">
        <w:rPr>
          <w:rFonts w:hAnsi="黑体" w:cs="黑体"/>
          <w:sz w:val="24"/>
          <w:szCs w:val="24"/>
        </w:rPr>
        <w:t>、措施文件和支撑</w:t>
      </w:r>
      <w:r w:rsidRPr="00715AAE">
        <w:rPr>
          <w:rFonts w:hAnsi="黑体" w:cs="黑体" w:hint="eastAsia"/>
          <w:sz w:val="24"/>
          <w:szCs w:val="24"/>
        </w:rPr>
        <w:t>材料存放</w:t>
      </w:r>
      <w:r w:rsidRPr="00715AAE">
        <w:rPr>
          <w:rFonts w:hAnsi="黑体" w:cs="黑体"/>
          <w:sz w:val="24"/>
          <w:szCs w:val="24"/>
        </w:rPr>
        <w:t>情况如何？</w:t>
      </w:r>
    </w:p>
    <w:p w:rsidR="00EF64FB" w:rsidRPr="00715AAE" w:rsidRDefault="00A819A0" w:rsidP="00EF64FB">
      <w:pPr>
        <w:spacing w:after="0" w:line="259" w:lineRule="auto"/>
        <w:ind w:left="-5"/>
        <w:rPr>
          <w:rFonts w:hAnsi="黑体" w:cs="黑体"/>
          <w:sz w:val="28"/>
          <w:szCs w:val="24"/>
        </w:rPr>
      </w:pPr>
      <w:r w:rsidRPr="00A819A0">
        <w:rPr>
          <w:rFonts w:hAnsi="黑体" w:cs="黑体" w:hint="eastAsia"/>
          <w:sz w:val="24"/>
          <w:szCs w:val="24"/>
        </w:rPr>
        <w:t>问题答复：</w:t>
      </w:r>
    </w:p>
    <w:p w:rsidR="00EF64FB" w:rsidRPr="00715AAE" w:rsidRDefault="00EF64FB" w:rsidP="00EF64FB">
      <w:pPr>
        <w:adjustRightInd w:val="0"/>
        <w:spacing w:after="0" w:line="259" w:lineRule="auto"/>
        <w:ind w:left="0" w:firstLineChars="200" w:firstLine="480"/>
        <w:rPr>
          <w:rFonts w:hAnsi="黑体" w:cs="黑体"/>
          <w:sz w:val="24"/>
          <w:szCs w:val="24"/>
        </w:rPr>
      </w:pPr>
    </w:p>
    <w:p w:rsidR="00EF64FB" w:rsidRPr="00715AAE" w:rsidRDefault="00EF64FB" w:rsidP="00EF64FB">
      <w:pPr>
        <w:adjustRightInd w:val="0"/>
        <w:spacing w:after="0" w:line="259" w:lineRule="auto"/>
        <w:ind w:left="0" w:firstLineChars="200" w:firstLine="480"/>
        <w:rPr>
          <w:rFonts w:hAnsi="黑体" w:cs="黑体"/>
          <w:sz w:val="24"/>
          <w:szCs w:val="24"/>
        </w:rPr>
      </w:pPr>
    </w:p>
    <w:p w:rsidR="00EF64FB" w:rsidRPr="00715AAE" w:rsidRDefault="00EF64FB" w:rsidP="00EF64FB">
      <w:pPr>
        <w:adjustRightInd w:val="0"/>
        <w:spacing w:after="0" w:line="259" w:lineRule="auto"/>
        <w:ind w:left="0" w:firstLineChars="200" w:firstLine="480"/>
        <w:rPr>
          <w:rFonts w:hAnsi="黑体" w:cs="黑体"/>
          <w:sz w:val="24"/>
          <w:szCs w:val="24"/>
        </w:rPr>
      </w:pPr>
    </w:p>
    <w:p w:rsidR="00EF64FB" w:rsidRPr="00715AAE" w:rsidRDefault="00EF64FB" w:rsidP="00394358">
      <w:pPr>
        <w:spacing w:after="0" w:line="259" w:lineRule="auto"/>
        <w:ind w:left="-5"/>
        <w:rPr>
          <w:rFonts w:hAnsi="黑体" w:cs="黑体"/>
          <w:sz w:val="24"/>
          <w:szCs w:val="24"/>
        </w:rPr>
      </w:pPr>
      <w:r w:rsidRPr="00715AAE">
        <w:rPr>
          <w:rFonts w:hAnsi="黑体" w:cs="黑体" w:hint="eastAsia"/>
          <w:sz w:val="24"/>
          <w:szCs w:val="24"/>
        </w:rPr>
        <w:t>引导性</w:t>
      </w:r>
      <w:r w:rsidRPr="00715AAE">
        <w:rPr>
          <w:rFonts w:hAnsi="黑体" w:cs="黑体"/>
          <w:sz w:val="24"/>
          <w:szCs w:val="24"/>
        </w:rPr>
        <w:t>问题：</w:t>
      </w:r>
    </w:p>
    <w:p w:rsidR="00394358" w:rsidRPr="00715AAE" w:rsidRDefault="00EF64FB" w:rsidP="00394358">
      <w:pPr>
        <w:spacing w:after="0" w:line="259" w:lineRule="auto"/>
        <w:ind w:left="-5"/>
        <w:rPr>
          <w:rFonts w:hAnsi="黑体" w:cs="黑体"/>
          <w:sz w:val="24"/>
          <w:szCs w:val="24"/>
        </w:rPr>
      </w:pPr>
      <w:r w:rsidRPr="00715AAE">
        <w:rPr>
          <w:rFonts w:hAnsi="黑体" w:cs="黑体" w:hint="eastAsia"/>
          <w:sz w:val="24"/>
          <w:szCs w:val="24"/>
        </w:rPr>
        <w:t>2</w:t>
      </w:r>
      <w:r w:rsidRPr="00715AAE">
        <w:rPr>
          <w:rFonts w:hAnsi="黑体" w:cs="黑体"/>
          <w:sz w:val="24"/>
          <w:szCs w:val="24"/>
        </w:rPr>
        <w:t>.3.4</w:t>
      </w:r>
      <w:r w:rsidR="00394358" w:rsidRPr="00715AAE">
        <w:rPr>
          <w:rFonts w:hAnsi="黑体" w:cs="黑体"/>
          <w:sz w:val="24"/>
          <w:szCs w:val="24"/>
        </w:rPr>
        <w:t>教师参加教学研究、教学改革的情况？实际效果如何？教师参加</w:t>
      </w:r>
      <w:proofErr w:type="gramStart"/>
      <w:r w:rsidR="00394358" w:rsidRPr="00715AAE">
        <w:rPr>
          <w:rFonts w:hAnsi="黑体" w:cs="黑体"/>
          <w:sz w:val="24"/>
          <w:szCs w:val="24"/>
        </w:rPr>
        <w:t>校以上</w:t>
      </w:r>
      <w:proofErr w:type="gramEnd"/>
      <w:r w:rsidR="00394358" w:rsidRPr="00715AAE">
        <w:rPr>
          <w:rFonts w:hAnsi="黑体" w:cs="黑体"/>
          <w:sz w:val="24"/>
          <w:szCs w:val="24"/>
        </w:rPr>
        <w:t>级别的教改立项课题的人数及比例如何？</w:t>
      </w:r>
      <w:r w:rsidR="00EB65B3" w:rsidRPr="00715AAE">
        <w:rPr>
          <w:rFonts w:hAnsi="黑体" w:cs="黑体" w:hint="eastAsia"/>
          <w:sz w:val="24"/>
          <w:szCs w:val="24"/>
        </w:rPr>
        <w:t>（需分项目</w:t>
      </w:r>
      <w:r w:rsidR="00EB65B3" w:rsidRPr="00715AAE">
        <w:rPr>
          <w:rFonts w:hAnsi="黑体" w:cs="黑体"/>
          <w:sz w:val="24"/>
          <w:szCs w:val="24"/>
        </w:rPr>
        <w:t>级别详细列出</w:t>
      </w:r>
      <w:r w:rsidR="00EB65B3" w:rsidRPr="00715AAE">
        <w:rPr>
          <w:rFonts w:hAnsi="黑体" w:cs="黑体" w:hint="eastAsia"/>
          <w:sz w:val="24"/>
          <w:szCs w:val="24"/>
        </w:rPr>
        <w:t>2018年</w:t>
      </w:r>
      <w:r w:rsidR="00EB65B3" w:rsidRPr="00715AAE">
        <w:rPr>
          <w:rFonts w:hAnsi="黑体" w:cs="黑体"/>
          <w:sz w:val="24"/>
          <w:szCs w:val="24"/>
        </w:rPr>
        <w:t>1</w:t>
      </w:r>
      <w:r w:rsidR="00EB65B3" w:rsidRPr="00715AAE">
        <w:rPr>
          <w:rFonts w:hAnsi="黑体" w:cs="黑体" w:hint="eastAsia"/>
          <w:sz w:val="24"/>
          <w:szCs w:val="24"/>
        </w:rPr>
        <w:t>月</w:t>
      </w:r>
      <w:r w:rsidR="00EB65B3" w:rsidRPr="00715AAE">
        <w:rPr>
          <w:rFonts w:hAnsi="黑体" w:cs="黑体"/>
          <w:sz w:val="24"/>
          <w:szCs w:val="24"/>
        </w:rPr>
        <w:t>以来，</w:t>
      </w:r>
      <w:r w:rsidR="00EB65B3" w:rsidRPr="00715AAE">
        <w:rPr>
          <w:rFonts w:hAnsi="黑体" w:cs="黑体" w:hint="eastAsia"/>
          <w:sz w:val="24"/>
          <w:szCs w:val="24"/>
        </w:rPr>
        <w:t>获批</w:t>
      </w:r>
      <w:r w:rsidR="00EB65B3" w:rsidRPr="00715AAE">
        <w:rPr>
          <w:rFonts w:hAnsi="黑体" w:cs="黑体"/>
          <w:sz w:val="24"/>
          <w:szCs w:val="24"/>
        </w:rPr>
        <w:t>的教改课题</w:t>
      </w:r>
      <w:r w:rsidR="00EB65B3" w:rsidRPr="00715AAE">
        <w:rPr>
          <w:rFonts w:hAnsi="黑体" w:cs="黑体" w:hint="eastAsia"/>
          <w:sz w:val="24"/>
          <w:szCs w:val="24"/>
        </w:rPr>
        <w:t>名称</w:t>
      </w:r>
      <w:r w:rsidR="00EB65B3" w:rsidRPr="00715AAE">
        <w:rPr>
          <w:rFonts w:hAnsi="黑体" w:cs="黑体"/>
          <w:sz w:val="24"/>
          <w:szCs w:val="24"/>
        </w:rPr>
        <w:t>、主持人、参与人、批准单位、项目</w:t>
      </w:r>
      <w:r w:rsidR="00EB65B3" w:rsidRPr="00715AAE">
        <w:rPr>
          <w:rFonts w:hAnsi="黑体" w:cs="黑体" w:hint="eastAsia"/>
          <w:sz w:val="24"/>
          <w:szCs w:val="24"/>
        </w:rPr>
        <w:t>级别</w:t>
      </w:r>
      <w:r w:rsidR="00EB65B3" w:rsidRPr="00715AAE">
        <w:rPr>
          <w:rFonts w:hAnsi="黑体" w:cs="黑体"/>
          <w:sz w:val="24"/>
          <w:szCs w:val="24"/>
        </w:rPr>
        <w:t>、项目编号、资助金额、项目</w:t>
      </w:r>
      <w:r w:rsidR="00EB65B3" w:rsidRPr="00715AAE">
        <w:rPr>
          <w:rFonts w:hAnsi="黑体" w:cs="黑体" w:hint="eastAsia"/>
          <w:sz w:val="24"/>
          <w:szCs w:val="24"/>
        </w:rPr>
        <w:t>进度）依托</w:t>
      </w:r>
      <w:r w:rsidR="00EB65B3" w:rsidRPr="00715AAE">
        <w:rPr>
          <w:rFonts w:hAnsi="黑体" w:cs="黑体"/>
          <w:sz w:val="24"/>
          <w:szCs w:val="24"/>
        </w:rPr>
        <w:t>教改项目，获得哪些教改</w:t>
      </w:r>
      <w:r w:rsidR="00EB65B3" w:rsidRPr="00715AAE">
        <w:rPr>
          <w:rFonts w:hAnsi="黑体" w:cs="黑体" w:hint="eastAsia"/>
          <w:sz w:val="24"/>
          <w:szCs w:val="24"/>
        </w:rPr>
        <w:t>成果</w:t>
      </w:r>
      <w:r w:rsidR="00EB65B3" w:rsidRPr="00715AAE">
        <w:rPr>
          <w:rFonts w:hAnsi="黑体" w:cs="黑体"/>
          <w:sz w:val="24"/>
          <w:szCs w:val="24"/>
        </w:rPr>
        <w:t>？（</w:t>
      </w:r>
      <w:r w:rsidR="00EB65B3" w:rsidRPr="00715AAE">
        <w:rPr>
          <w:rFonts w:hAnsi="黑体" w:cs="黑体" w:hint="eastAsia"/>
          <w:sz w:val="24"/>
          <w:szCs w:val="24"/>
        </w:rPr>
        <w:t>需</w:t>
      </w:r>
      <w:r w:rsidR="00EB65B3" w:rsidRPr="00715AAE">
        <w:rPr>
          <w:rFonts w:hAnsi="黑体" w:cs="黑体"/>
          <w:sz w:val="24"/>
          <w:szCs w:val="24"/>
        </w:rPr>
        <w:t>详细列出教改成果名称、</w:t>
      </w:r>
      <w:r w:rsidR="00EB65B3" w:rsidRPr="00715AAE">
        <w:rPr>
          <w:rFonts w:hAnsi="黑体" w:cs="黑体" w:hint="eastAsia"/>
          <w:sz w:val="24"/>
          <w:szCs w:val="24"/>
        </w:rPr>
        <w:t>第一作者</w:t>
      </w:r>
      <w:r w:rsidR="00EB65B3" w:rsidRPr="00715AAE">
        <w:rPr>
          <w:rFonts w:hAnsi="黑体" w:cs="黑体"/>
          <w:sz w:val="24"/>
          <w:szCs w:val="24"/>
        </w:rPr>
        <w:t>姓名、期刊</w:t>
      </w:r>
      <w:r w:rsidR="00EB65B3" w:rsidRPr="00715AAE">
        <w:rPr>
          <w:rFonts w:hAnsi="黑体" w:cs="黑体" w:hint="eastAsia"/>
          <w:sz w:val="24"/>
          <w:szCs w:val="24"/>
        </w:rPr>
        <w:t>名</w:t>
      </w:r>
      <w:r w:rsidR="00EB65B3" w:rsidRPr="00715AAE">
        <w:rPr>
          <w:rFonts w:hAnsi="黑体" w:cs="黑体"/>
          <w:sz w:val="24"/>
          <w:szCs w:val="24"/>
        </w:rPr>
        <w:t>、年卷期</w:t>
      </w:r>
      <w:r w:rsidR="00EB65B3" w:rsidRPr="00715AAE">
        <w:rPr>
          <w:rFonts w:hAnsi="黑体" w:cs="黑体" w:hint="eastAsia"/>
          <w:sz w:val="24"/>
          <w:szCs w:val="24"/>
        </w:rPr>
        <w:t>、页码，</w:t>
      </w:r>
      <w:r w:rsidR="00EB65B3" w:rsidRPr="00715AAE">
        <w:rPr>
          <w:rFonts w:hAnsi="黑体" w:cs="黑体"/>
          <w:sz w:val="24"/>
          <w:szCs w:val="24"/>
        </w:rPr>
        <w:t>并</w:t>
      </w:r>
      <w:r w:rsidR="00EB65B3" w:rsidRPr="00715AAE">
        <w:rPr>
          <w:rFonts w:hAnsi="黑体" w:cs="黑体" w:hint="eastAsia"/>
          <w:sz w:val="24"/>
          <w:szCs w:val="24"/>
        </w:rPr>
        <w:t>收集</w:t>
      </w:r>
      <w:r w:rsidR="00EB65B3" w:rsidRPr="00715AAE">
        <w:rPr>
          <w:rFonts w:hAnsi="黑体" w:cs="黑体"/>
          <w:sz w:val="24"/>
          <w:szCs w:val="24"/>
        </w:rPr>
        <w:t>支撑材料）</w:t>
      </w:r>
    </w:p>
    <w:p w:rsidR="00EB65B3" w:rsidRPr="00715AAE" w:rsidRDefault="00A819A0" w:rsidP="00EB65B3">
      <w:pPr>
        <w:spacing w:after="0" w:line="259" w:lineRule="auto"/>
        <w:ind w:left="-5"/>
        <w:rPr>
          <w:rFonts w:hAnsi="黑体" w:cs="黑体"/>
          <w:sz w:val="28"/>
          <w:szCs w:val="24"/>
        </w:rPr>
      </w:pPr>
      <w:r w:rsidRPr="00A819A0">
        <w:rPr>
          <w:rFonts w:hAnsi="黑体" w:cs="黑体" w:hint="eastAsia"/>
          <w:sz w:val="24"/>
          <w:szCs w:val="24"/>
        </w:rPr>
        <w:t>问题答复：</w:t>
      </w:r>
    </w:p>
    <w:p w:rsidR="00EB65B3" w:rsidRPr="00715AAE" w:rsidRDefault="00EB65B3" w:rsidP="00EB65B3">
      <w:pPr>
        <w:adjustRightInd w:val="0"/>
        <w:spacing w:after="0" w:line="259" w:lineRule="auto"/>
        <w:ind w:left="0" w:firstLineChars="200" w:firstLine="480"/>
        <w:rPr>
          <w:rFonts w:hAnsi="黑体" w:cs="黑体"/>
          <w:sz w:val="24"/>
          <w:szCs w:val="24"/>
        </w:rPr>
      </w:pPr>
    </w:p>
    <w:p w:rsidR="00EB65B3" w:rsidRPr="00715AAE" w:rsidRDefault="00EB65B3" w:rsidP="00EB65B3">
      <w:pPr>
        <w:adjustRightInd w:val="0"/>
        <w:spacing w:after="0" w:line="259" w:lineRule="auto"/>
        <w:ind w:left="0" w:firstLineChars="200" w:firstLine="480"/>
        <w:rPr>
          <w:rFonts w:hAnsi="黑体" w:cs="黑体"/>
          <w:sz w:val="24"/>
          <w:szCs w:val="24"/>
        </w:rPr>
      </w:pPr>
    </w:p>
    <w:p w:rsidR="00EB65B3" w:rsidRPr="00715AAE" w:rsidRDefault="00EB65B3" w:rsidP="00EB65B3">
      <w:pPr>
        <w:adjustRightInd w:val="0"/>
        <w:spacing w:after="0" w:line="259" w:lineRule="auto"/>
        <w:ind w:left="0" w:firstLineChars="200" w:firstLine="480"/>
        <w:rPr>
          <w:rFonts w:hAnsi="黑体" w:cs="黑体"/>
          <w:sz w:val="24"/>
          <w:szCs w:val="24"/>
        </w:rPr>
      </w:pPr>
    </w:p>
    <w:p w:rsidR="00EB65B3" w:rsidRPr="00715AAE" w:rsidRDefault="00EB65B3" w:rsidP="00394358">
      <w:pPr>
        <w:spacing w:after="0" w:line="259" w:lineRule="auto"/>
        <w:ind w:left="-5"/>
        <w:rPr>
          <w:rFonts w:hAnsi="黑体" w:cs="黑体"/>
          <w:sz w:val="24"/>
          <w:szCs w:val="24"/>
        </w:rPr>
      </w:pPr>
      <w:r w:rsidRPr="00715AAE">
        <w:rPr>
          <w:rFonts w:hAnsi="黑体" w:cs="黑体" w:hint="eastAsia"/>
          <w:sz w:val="24"/>
          <w:szCs w:val="24"/>
        </w:rPr>
        <w:t>引导性</w:t>
      </w:r>
      <w:r w:rsidRPr="00715AAE">
        <w:rPr>
          <w:rFonts w:hAnsi="黑体" w:cs="黑体"/>
          <w:sz w:val="24"/>
          <w:szCs w:val="24"/>
        </w:rPr>
        <w:t>问题：</w:t>
      </w:r>
    </w:p>
    <w:p w:rsidR="00394358" w:rsidRPr="00715AAE" w:rsidRDefault="00EB65B3" w:rsidP="00394358">
      <w:pPr>
        <w:spacing w:after="0" w:line="259" w:lineRule="auto"/>
        <w:ind w:left="-5"/>
        <w:rPr>
          <w:rFonts w:hAnsi="黑体" w:cs="黑体"/>
          <w:sz w:val="24"/>
          <w:szCs w:val="24"/>
        </w:rPr>
      </w:pPr>
      <w:r w:rsidRPr="00715AAE">
        <w:rPr>
          <w:rFonts w:hAnsi="黑体" w:cs="黑体" w:hint="eastAsia"/>
          <w:sz w:val="24"/>
          <w:szCs w:val="24"/>
        </w:rPr>
        <w:t>2</w:t>
      </w:r>
      <w:r w:rsidRPr="00715AAE">
        <w:rPr>
          <w:rFonts w:hAnsi="黑体" w:cs="黑体"/>
          <w:sz w:val="24"/>
          <w:szCs w:val="24"/>
        </w:rPr>
        <w:t>.3.5</w:t>
      </w:r>
      <w:r w:rsidR="00394358" w:rsidRPr="00715AAE">
        <w:rPr>
          <w:rFonts w:hAnsi="黑体" w:cs="黑体"/>
          <w:sz w:val="24"/>
          <w:szCs w:val="24"/>
        </w:rPr>
        <w:t>教师</w:t>
      </w:r>
      <w:r w:rsidRPr="00715AAE">
        <w:rPr>
          <w:rFonts w:hAnsi="黑体" w:cs="黑体"/>
          <w:sz w:val="24"/>
          <w:szCs w:val="24"/>
        </w:rPr>
        <w:t>在专业建设（课程建设、教材建设、实验室建设等）方面发挥作用情况</w:t>
      </w:r>
      <w:r w:rsidRPr="00715AAE">
        <w:rPr>
          <w:rFonts w:hAnsi="黑体" w:cs="黑体" w:hint="eastAsia"/>
          <w:sz w:val="24"/>
          <w:szCs w:val="24"/>
        </w:rPr>
        <w:t>？</w:t>
      </w:r>
      <w:r w:rsidRPr="00715AAE">
        <w:rPr>
          <w:rFonts w:hAnsi="黑体" w:cs="黑体"/>
          <w:sz w:val="24"/>
          <w:szCs w:val="24"/>
        </w:rPr>
        <w:t>支撑</w:t>
      </w:r>
      <w:r w:rsidRPr="00715AAE">
        <w:rPr>
          <w:rFonts w:hAnsi="黑体" w:cs="黑体" w:hint="eastAsia"/>
          <w:sz w:val="24"/>
          <w:szCs w:val="24"/>
        </w:rPr>
        <w:t>材料</w:t>
      </w:r>
      <w:r w:rsidRPr="00715AAE">
        <w:rPr>
          <w:rFonts w:hAnsi="黑体" w:cs="黑体"/>
          <w:sz w:val="24"/>
          <w:szCs w:val="24"/>
        </w:rPr>
        <w:t>收集存放情况如何？</w:t>
      </w:r>
    </w:p>
    <w:p w:rsidR="00EB65B3" w:rsidRPr="00715AAE" w:rsidRDefault="00A819A0" w:rsidP="00EB65B3">
      <w:pPr>
        <w:spacing w:after="0" w:line="259" w:lineRule="auto"/>
        <w:ind w:left="-5"/>
        <w:rPr>
          <w:rFonts w:hAnsi="黑体" w:cs="黑体"/>
          <w:sz w:val="28"/>
          <w:szCs w:val="24"/>
        </w:rPr>
      </w:pPr>
      <w:r w:rsidRPr="00A819A0">
        <w:rPr>
          <w:rFonts w:hAnsi="黑体" w:cs="黑体" w:hint="eastAsia"/>
          <w:sz w:val="24"/>
          <w:szCs w:val="24"/>
        </w:rPr>
        <w:t>问题答复：</w:t>
      </w:r>
    </w:p>
    <w:p w:rsidR="00EB65B3" w:rsidRPr="00715AAE" w:rsidRDefault="00EB65B3" w:rsidP="00EB65B3">
      <w:pPr>
        <w:adjustRightInd w:val="0"/>
        <w:spacing w:after="0" w:line="259" w:lineRule="auto"/>
        <w:ind w:left="0" w:firstLineChars="200" w:firstLine="480"/>
        <w:rPr>
          <w:rFonts w:hAnsi="黑体" w:cs="黑体"/>
          <w:sz w:val="24"/>
          <w:szCs w:val="24"/>
        </w:rPr>
      </w:pPr>
    </w:p>
    <w:p w:rsidR="00EB65B3" w:rsidRPr="00715AAE" w:rsidRDefault="00EB65B3" w:rsidP="00EB65B3">
      <w:pPr>
        <w:adjustRightInd w:val="0"/>
        <w:spacing w:after="0" w:line="259" w:lineRule="auto"/>
        <w:ind w:left="0" w:firstLineChars="200" w:firstLine="480"/>
        <w:rPr>
          <w:rFonts w:hAnsi="黑体" w:cs="黑体"/>
          <w:sz w:val="24"/>
          <w:szCs w:val="24"/>
        </w:rPr>
      </w:pPr>
    </w:p>
    <w:p w:rsidR="00EB65B3" w:rsidRPr="00715AAE" w:rsidRDefault="00EB65B3" w:rsidP="00EB65B3">
      <w:pPr>
        <w:adjustRightInd w:val="0"/>
        <w:spacing w:after="0" w:line="259" w:lineRule="auto"/>
        <w:ind w:left="0" w:firstLineChars="200" w:firstLine="480"/>
        <w:rPr>
          <w:rFonts w:hAnsi="黑体" w:cs="黑体"/>
          <w:sz w:val="24"/>
          <w:szCs w:val="24"/>
        </w:rPr>
      </w:pPr>
    </w:p>
    <w:p w:rsidR="00EB65B3" w:rsidRPr="00715AAE" w:rsidRDefault="00EB65B3" w:rsidP="00394358">
      <w:pPr>
        <w:spacing w:after="0" w:line="259" w:lineRule="auto"/>
        <w:ind w:left="-5"/>
        <w:rPr>
          <w:rFonts w:hAnsi="黑体" w:cs="黑体"/>
          <w:sz w:val="24"/>
          <w:szCs w:val="24"/>
        </w:rPr>
      </w:pPr>
      <w:r w:rsidRPr="00715AAE">
        <w:rPr>
          <w:rFonts w:hAnsi="黑体" w:cs="黑体" w:hint="eastAsia"/>
          <w:sz w:val="24"/>
          <w:szCs w:val="24"/>
        </w:rPr>
        <w:t>引导性</w:t>
      </w:r>
      <w:r w:rsidRPr="00715AAE">
        <w:rPr>
          <w:rFonts w:hAnsi="黑体" w:cs="黑体"/>
          <w:sz w:val="24"/>
          <w:szCs w:val="24"/>
        </w:rPr>
        <w:t>问题：</w:t>
      </w:r>
    </w:p>
    <w:p w:rsidR="00394358" w:rsidRPr="00715AAE" w:rsidRDefault="00EB65B3" w:rsidP="00394358">
      <w:pPr>
        <w:spacing w:after="0" w:line="259" w:lineRule="auto"/>
        <w:ind w:left="-5"/>
        <w:rPr>
          <w:rFonts w:hAnsi="黑体" w:cs="黑体"/>
          <w:sz w:val="24"/>
          <w:szCs w:val="24"/>
        </w:rPr>
      </w:pPr>
      <w:r w:rsidRPr="00715AAE">
        <w:rPr>
          <w:rFonts w:hAnsi="黑体" w:cs="黑体"/>
          <w:sz w:val="24"/>
          <w:szCs w:val="24"/>
        </w:rPr>
        <w:t>2.3.</w:t>
      </w:r>
      <w:r w:rsidR="00E26E76">
        <w:rPr>
          <w:rFonts w:hAnsi="黑体" w:cs="黑体"/>
          <w:sz w:val="24"/>
          <w:szCs w:val="24"/>
        </w:rPr>
        <w:t>6</w:t>
      </w:r>
      <w:r w:rsidRPr="00715AAE">
        <w:rPr>
          <w:rFonts w:hAnsi="黑体" w:cs="黑体"/>
          <w:sz w:val="24"/>
          <w:szCs w:val="24"/>
        </w:rPr>
        <w:t>学校教师在教学投入方面存在什么问题？</w:t>
      </w:r>
      <w:r w:rsidRPr="00715AAE">
        <w:rPr>
          <w:rFonts w:hAnsi="黑体" w:cs="黑体" w:hint="eastAsia"/>
          <w:sz w:val="24"/>
          <w:szCs w:val="24"/>
        </w:rPr>
        <w:t>改进</w:t>
      </w:r>
      <w:r w:rsidRPr="00715AAE">
        <w:rPr>
          <w:rFonts w:hAnsi="黑体" w:cs="黑体"/>
          <w:sz w:val="24"/>
          <w:szCs w:val="24"/>
        </w:rPr>
        <w:t>措施为何？预期</w:t>
      </w:r>
      <w:r w:rsidRPr="00715AAE">
        <w:rPr>
          <w:rFonts w:hAnsi="黑体" w:cs="黑体" w:hint="eastAsia"/>
          <w:sz w:val="24"/>
          <w:szCs w:val="24"/>
        </w:rPr>
        <w:t>改进</w:t>
      </w:r>
      <w:r w:rsidRPr="00715AAE">
        <w:rPr>
          <w:rFonts w:hAnsi="黑体" w:cs="黑体"/>
          <w:sz w:val="24"/>
          <w:szCs w:val="24"/>
        </w:rPr>
        <w:t>效果如何？</w:t>
      </w:r>
      <w:r w:rsidRPr="00715AAE">
        <w:rPr>
          <w:rFonts w:hAnsi="黑体" w:cs="黑体" w:hint="eastAsia"/>
          <w:sz w:val="24"/>
          <w:szCs w:val="24"/>
        </w:rPr>
        <w:t>措施</w:t>
      </w:r>
      <w:r w:rsidR="00F15E86">
        <w:rPr>
          <w:rFonts w:hAnsi="黑体" w:cs="黑体" w:hint="eastAsia"/>
          <w:sz w:val="24"/>
          <w:szCs w:val="24"/>
        </w:rPr>
        <w:t>和</w:t>
      </w:r>
      <w:r w:rsidRPr="00715AAE">
        <w:rPr>
          <w:rFonts w:hAnsi="黑体" w:cs="黑体"/>
          <w:sz w:val="24"/>
          <w:szCs w:val="24"/>
        </w:rPr>
        <w:t>制度</w:t>
      </w:r>
      <w:r w:rsidR="00F15E86">
        <w:rPr>
          <w:rFonts w:hAnsi="黑体" w:cs="黑体" w:hint="eastAsia"/>
          <w:sz w:val="24"/>
          <w:szCs w:val="24"/>
        </w:rPr>
        <w:t>文件、</w:t>
      </w:r>
      <w:r w:rsidRPr="00715AAE">
        <w:rPr>
          <w:rFonts w:hAnsi="黑体" w:cs="黑体"/>
          <w:sz w:val="24"/>
          <w:szCs w:val="24"/>
        </w:rPr>
        <w:t>支撑材料收集存放情况如何？</w:t>
      </w:r>
    </w:p>
    <w:p w:rsidR="00E62D6F" w:rsidRPr="00715AAE" w:rsidRDefault="00A819A0" w:rsidP="00E62D6F">
      <w:pPr>
        <w:spacing w:after="0" w:line="259" w:lineRule="auto"/>
        <w:ind w:left="-5"/>
        <w:rPr>
          <w:rFonts w:hAnsi="黑体" w:cs="黑体"/>
          <w:sz w:val="28"/>
          <w:szCs w:val="24"/>
        </w:rPr>
      </w:pPr>
      <w:r w:rsidRPr="00A819A0">
        <w:rPr>
          <w:rFonts w:hAnsi="黑体" w:cs="黑体" w:hint="eastAsia"/>
          <w:sz w:val="24"/>
          <w:szCs w:val="24"/>
        </w:rPr>
        <w:t>问题答复：</w:t>
      </w:r>
    </w:p>
    <w:p w:rsidR="00E62D6F" w:rsidRPr="00715AAE" w:rsidRDefault="00E62D6F" w:rsidP="00E62D6F">
      <w:pPr>
        <w:adjustRightInd w:val="0"/>
        <w:spacing w:after="0" w:line="259" w:lineRule="auto"/>
        <w:ind w:left="0" w:firstLineChars="200" w:firstLine="480"/>
        <w:rPr>
          <w:rFonts w:hAnsi="黑体" w:cs="黑体"/>
          <w:sz w:val="24"/>
          <w:szCs w:val="24"/>
        </w:rPr>
      </w:pPr>
    </w:p>
    <w:p w:rsidR="00E62D6F" w:rsidRPr="00715AAE" w:rsidRDefault="00E62D6F" w:rsidP="00E62D6F">
      <w:pPr>
        <w:adjustRightInd w:val="0"/>
        <w:spacing w:after="0" w:line="259" w:lineRule="auto"/>
        <w:ind w:left="0" w:firstLineChars="200" w:firstLine="480"/>
        <w:rPr>
          <w:rFonts w:hAnsi="黑体" w:cs="黑体"/>
          <w:sz w:val="24"/>
          <w:szCs w:val="24"/>
        </w:rPr>
      </w:pPr>
    </w:p>
    <w:p w:rsidR="00E62D6F" w:rsidRPr="00715AAE" w:rsidRDefault="00E62D6F" w:rsidP="00E62D6F">
      <w:pPr>
        <w:adjustRightInd w:val="0"/>
        <w:spacing w:after="0" w:line="259" w:lineRule="auto"/>
        <w:ind w:left="0" w:firstLineChars="200" w:firstLine="480"/>
        <w:rPr>
          <w:rFonts w:hAnsi="黑体" w:cs="黑体"/>
          <w:sz w:val="24"/>
          <w:szCs w:val="24"/>
        </w:rPr>
      </w:pPr>
    </w:p>
    <w:p w:rsidR="00E62D6F" w:rsidRPr="00715AAE" w:rsidRDefault="00E62D6F" w:rsidP="00E62D6F">
      <w:pPr>
        <w:spacing w:after="0" w:line="259" w:lineRule="auto"/>
        <w:ind w:left="-5"/>
        <w:rPr>
          <w:rFonts w:hAnsi="黑体" w:cs="黑体"/>
          <w:b/>
          <w:sz w:val="24"/>
          <w:szCs w:val="24"/>
        </w:rPr>
      </w:pPr>
      <w:r w:rsidRPr="00715AAE">
        <w:rPr>
          <w:rFonts w:hAnsi="黑体" w:cs="黑体" w:hint="eastAsia"/>
          <w:b/>
          <w:sz w:val="24"/>
          <w:szCs w:val="24"/>
        </w:rPr>
        <w:t>审核要素</w:t>
      </w:r>
      <w:r w:rsidRPr="00715AAE">
        <w:rPr>
          <w:rFonts w:hAnsi="黑体" w:cs="黑体"/>
          <w:b/>
          <w:sz w:val="24"/>
          <w:szCs w:val="24"/>
        </w:rPr>
        <w:t>：2.4 教师发展与服务</w:t>
      </w:r>
    </w:p>
    <w:p w:rsidR="00E62D6F" w:rsidRPr="00715AAE" w:rsidRDefault="00E62D6F" w:rsidP="00E62D6F">
      <w:pPr>
        <w:spacing w:after="0" w:line="259" w:lineRule="auto"/>
        <w:ind w:left="-5"/>
        <w:rPr>
          <w:rFonts w:hAnsi="黑体" w:cs="黑体"/>
          <w:b/>
          <w:sz w:val="24"/>
          <w:szCs w:val="24"/>
        </w:rPr>
      </w:pPr>
      <w:r w:rsidRPr="00715AAE">
        <w:rPr>
          <w:rFonts w:hAnsi="黑体" w:cs="黑体" w:hint="eastAsia"/>
          <w:b/>
          <w:sz w:val="24"/>
          <w:szCs w:val="24"/>
        </w:rPr>
        <w:t>审核</w:t>
      </w:r>
      <w:r w:rsidRPr="00715AAE">
        <w:rPr>
          <w:rFonts w:hAnsi="黑体" w:cs="黑体"/>
          <w:b/>
          <w:sz w:val="24"/>
          <w:szCs w:val="24"/>
        </w:rPr>
        <w:t>要点：</w:t>
      </w:r>
      <w:r w:rsidRPr="00715AAE">
        <w:rPr>
          <w:rFonts w:hAnsi="黑体" w:cs="黑体" w:hint="eastAsia"/>
          <w:b/>
          <w:sz w:val="24"/>
          <w:szCs w:val="24"/>
        </w:rPr>
        <w:t>（</w:t>
      </w:r>
      <w:r w:rsidRPr="00715AAE">
        <w:rPr>
          <w:rFonts w:hAnsi="黑体" w:cs="黑体"/>
          <w:b/>
          <w:sz w:val="24"/>
          <w:szCs w:val="24"/>
        </w:rPr>
        <w:t>1）提升教师教学能力和专业水平的政策措施</w:t>
      </w:r>
      <w:r w:rsidRPr="00715AAE">
        <w:rPr>
          <w:rFonts w:hAnsi="黑体" w:cs="黑体" w:hint="eastAsia"/>
          <w:b/>
          <w:sz w:val="24"/>
          <w:szCs w:val="24"/>
        </w:rPr>
        <w:t>；（</w:t>
      </w:r>
      <w:r w:rsidRPr="00715AAE">
        <w:rPr>
          <w:rFonts w:hAnsi="黑体" w:cs="黑体"/>
          <w:b/>
          <w:sz w:val="24"/>
          <w:szCs w:val="24"/>
        </w:rPr>
        <w:t>2）服务教师职业生涯发展的政策措施</w:t>
      </w:r>
    </w:p>
    <w:p w:rsidR="00EB65B3" w:rsidRPr="00715AAE" w:rsidRDefault="00E62D6F" w:rsidP="00394358">
      <w:pPr>
        <w:spacing w:after="0" w:line="259" w:lineRule="auto"/>
        <w:ind w:left="-5"/>
        <w:rPr>
          <w:rFonts w:hAnsi="黑体" w:cs="黑体"/>
          <w:sz w:val="24"/>
          <w:szCs w:val="24"/>
        </w:rPr>
      </w:pPr>
      <w:r w:rsidRPr="00715AAE">
        <w:rPr>
          <w:rFonts w:hAnsi="黑体" w:cs="黑体" w:hint="eastAsia"/>
          <w:sz w:val="24"/>
          <w:szCs w:val="24"/>
        </w:rPr>
        <w:t>引导性</w:t>
      </w:r>
      <w:r w:rsidRPr="00715AAE">
        <w:rPr>
          <w:rFonts w:hAnsi="黑体" w:cs="黑体"/>
          <w:sz w:val="24"/>
          <w:szCs w:val="24"/>
        </w:rPr>
        <w:t>问题：</w:t>
      </w:r>
    </w:p>
    <w:p w:rsidR="00394358" w:rsidRPr="00715AAE" w:rsidRDefault="00E62D6F" w:rsidP="00394358">
      <w:pPr>
        <w:spacing w:after="0" w:line="259" w:lineRule="auto"/>
        <w:ind w:left="-5"/>
        <w:rPr>
          <w:rFonts w:hAnsi="黑体" w:cs="黑体"/>
          <w:sz w:val="24"/>
          <w:szCs w:val="24"/>
        </w:rPr>
      </w:pPr>
      <w:r w:rsidRPr="00715AAE">
        <w:rPr>
          <w:rFonts w:hAnsi="黑体" w:cs="黑体" w:hint="eastAsia"/>
          <w:sz w:val="24"/>
          <w:szCs w:val="24"/>
        </w:rPr>
        <w:t>2</w:t>
      </w:r>
      <w:r w:rsidRPr="00715AAE">
        <w:rPr>
          <w:rFonts w:hAnsi="黑体" w:cs="黑体"/>
          <w:sz w:val="24"/>
          <w:szCs w:val="24"/>
        </w:rPr>
        <w:t>.4.1</w:t>
      </w:r>
      <w:r w:rsidRPr="00715AAE">
        <w:rPr>
          <w:rFonts w:hAnsi="黑体" w:cs="黑体" w:hint="eastAsia"/>
          <w:sz w:val="24"/>
          <w:szCs w:val="24"/>
        </w:rPr>
        <w:t>现有</w:t>
      </w:r>
      <w:r w:rsidR="00394358" w:rsidRPr="00715AAE">
        <w:rPr>
          <w:rFonts w:hAnsi="黑体" w:cs="黑体"/>
          <w:sz w:val="24"/>
          <w:szCs w:val="24"/>
        </w:rPr>
        <w:t>学校教师队伍建设及发展规划</w:t>
      </w:r>
      <w:r w:rsidRPr="00715AAE">
        <w:rPr>
          <w:rFonts w:hAnsi="黑体" w:cs="黑体" w:hint="eastAsia"/>
          <w:sz w:val="24"/>
          <w:szCs w:val="24"/>
        </w:rPr>
        <w:t>制定于哪年</w:t>
      </w:r>
      <w:r w:rsidRPr="00715AAE">
        <w:rPr>
          <w:rFonts w:hAnsi="黑体" w:cs="黑体"/>
          <w:sz w:val="24"/>
          <w:szCs w:val="24"/>
        </w:rPr>
        <w:t>？</w:t>
      </w:r>
      <w:r w:rsidR="00394358" w:rsidRPr="00715AAE">
        <w:rPr>
          <w:rFonts w:hAnsi="黑体" w:cs="黑体"/>
          <w:sz w:val="24"/>
          <w:szCs w:val="24"/>
        </w:rPr>
        <w:t>落实情况如何？各二级教学单位是否有具体措施？效果如何？</w:t>
      </w:r>
      <w:r w:rsidRPr="00715AAE">
        <w:rPr>
          <w:rFonts w:hAnsi="黑体" w:cs="黑体" w:hint="eastAsia"/>
          <w:sz w:val="24"/>
          <w:szCs w:val="24"/>
        </w:rPr>
        <w:t>发展</w:t>
      </w:r>
      <w:r w:rsidRPr="00715AAE">
        <w:rPr>
          <w:rFonts w:hAnsi="黑体" w:cs="黑体"/>
          <w:sz w:val="24"/>
          <w:szCs w:val="24"/>
        </w:rPr>
        <w:t>规划文件及支撑材料</w:t>
      </w:r>
      <w:r w:rsidRPr="00715AAE">
        <w:rPr>
          <w:rFonts w:hAnsi="黑体" w:cs="黑体" w:hint="eastAsia"/>
          <w:sz w:val="24"/>
          <w:szCs w:val="24"/>
        </w:rPr>
        <w:t>收集</w:t>
      </w:r>
      <w:r w:rsidRPr="00715AAE">
        <w:rPr>
          <w:rFonts w:hAnsi="黑体" w:cs="黑体"/>
          <w:sz w:val="24"/>
          <w:szCs w:val="24"/>
        </w:rPr>
        <w:t>存放情况如何？</w:t>
      </w:r>
    </w:p>
    <w:p w:rsidR="00E62D6F" w:rsidRPr="00715AAE" w:rsidRDefault="00A819A0" w:rsidP="00E62D6F">
      <w:pPr>
        <w:spacing w:after="0" w:line="259" w:lineRule="auto"/>
        <w:ind w:left="-5"/>
        <w:rPr>
          <w:rFonts w:hAnsi="黑体" w:cs="黑体"/>
          <w:sz w:val="28"/>
          <w:szCs w:val="24"/>
        </w:rPr>
      </w:pPr>
      <w:r w:rsidRPr="00A819A0">
        <w:rPr>
          <w:rFonts w:hAnsi="黑体" w:cs="黑体" w:hint="eastAsia"/>
          <w:sz w:val="24"/>
          <w:szCs w:val="24"/>
        </w:rPr>
        <w:t>问题答复：</w:t>
      </w:r>
    </w:p>
    <w:p w:rsidR="00E62D6F" w:rsidRPr="00715AAE" w:rsidRDefault="00E62D6F" w:rsidP="00E62D6F">
      <w:pPr>
        <w:adjustRightInd w:val="0"/>
        <w:spacing w:after="0" w:line="259" w:lineRule="auto"/>
        <w:ind w:left="0" w:firstLineChars="200" w:firstLine="480"/>
        <w:rPr>
          <w:rFonts w:hAnsi="黑体" w:cs="黑体"/>
          <w:sz w:val="24"/>
          <w:szCs w:val="24"/>
        </w:rPr>
      </w:pPr>
    </w:p>
    <w:p w:rsidR="00E62D6F" w:rsidRPr="00715AAE" w:rsidRDefault="00E62D6F" w:rsidP="00E62D6F">
      <w:pPr>
        <w:adjustRightInd w:val="0"/>
        <w:spacing w:after="0" w:line="259" w:lineRule="auto"/>
        <w:ind w:left="0" w:firstLineChars="200" w:firstLine="480"/>
        <w:rPr>
          <w:rFonts w:hAnsi="黑体" w:cs="黑体"/>
          <w:sz w:val="24"/>
          <w:szCs w:val="24"/>
        </w:rPr>
      </w:pPr>
    </w:p>
    <w:p w:rsidR="00E62D6F" w:rsidRPr="00715AAE" w:rsidRDefault="00E62D6F" w:rsidP="00E62D6F">
      <w:pPr>
        <w:adjustRightInd w:val="0"/>
        <w:spacing w:after="0" w:line="259" w:lineRule="auto"/>
        <w:ind w:left="0" w:firstLineChars="200" w:firstLine="480"/>
        <w:rPr>
          <w:rFonts w:hAnsi="黑体" w:cs="黑体"/>
          <w:sz w:val="24"/>
          <w:szCs w:val="24"/>
        </w:rPr>
      </w:pPr>
    </w:p>
    <w:p w:rsidR="00E62D6F" w:rsidRPr="00715AAE" w:rsidRDefault="00E62D6F" w:rsidP="00E62D6F">
      <w:pPr>
        <w:spacing w:after="0" w:line="259" w:lineRule="auto"/>
        <w:ind w:left="-5"/>
        <w:rPr>
          <w:rFonts w:hAnsi="黑体" w:cs="黑体"/>
          <w:sz w:val="24"/>
          <w:szCs w:val="24"/>
        </w:rPr>
      </w:pPr>
      <w:r w:rsidRPr="00715AAE">
        <w:rPr>
          <w:rFonts w:hAnsi="黑体" w:cs="黑体" w:hint="eastAsia"/>
          <w:sz w:val="24"/>
          <w:szCs w:val="24"/>
        </w:rPr>
        <w:t>引导性</w:t>
      </w:r>
      <w:r w:rsidRPr="00715AAE">
        <w:rPr>
          <w:rFonts w:hAnsi="黑体" w:cs="黑体"/>
          <w:sz w:val="24"/>
          <w:szCs w:val="24"/>
        </w:rPr>
        <w:t>问题：</w:t>
      </w:r>
    </w:p>
    <w:p w:rsidR="00394358" w:rsidRPr="00715AAE" w:rsidRDefault="00E62D6F" w:rsidP="00394358">
      <w:pPr>
        <w:spacing w:after="0" w:line="259" w:lineRule="auto"/>
        <w:ind w:left="-5"/>
        <w:rPr>
          <w:rFonts w:hAnsi="黑体" w:cs="黑体"/>
          <w:sz w:val="24"/>
          <w:szCs w:val="24"/>
        </w:rPr>
      </w:pPr>
      <w:r w:rsidRPr="00715AAE">
        <w:rPr>
          <w:rFonts w:hAnsi="黑体" w:cs="黑体" w:hint="eastAsia"/>
          <w:sz w:val="24"/>
          <w:szCs w:val="24"/>
        </w:rPr>
        <w:t>2</w:t>
      </w:r>
      <w:r w:rsidRPr="00715AAE">
        <w:rPr>
          <w:rFonts w:hAnsi="黑体" w:cs="黑体"/>
          <w:sz w:val="24"/>
          <w:szCs w:val="24"/>
        </w:rPr>
        <w:t>.4.2</w:t>
      </w:r>
      <w:r w:rsidR="00394358" w:rsidRPr="00715AAE">
        <w:rPr>
          <w:rFonts w:hAnsi="黑体" w:cs="黑体"/>
          <w:sz w:val="24"/>
          <w:szCs w:val="24"/>
        </w:rPr>
        <w:t>学校建立的支撑教师专业发展的专门机构</w:t>
      </w:r>
      <w:r w:rsidRPr="00715AAE">
        <w:rPr>
          <w:rFonts w:hAnsi="黑体" w:cs="黑体" w:hint="eastAsia"/>
          <w:sz w:val="24"/>
          <w:szCs w:val="24"/>
        </w:rPr>
        <w:t>具体</w:t>
      </w:r>
      <w:r w:rsidR="00394358" w:rsidRPr="00715AAE">
        <w:rPr>
          <w:rFonts w:hAnsi="黑体" w:cs="黑体"/>
          <w:sz w:val="24"/>
          <w:szCs w:val="24"/>
        </w:rPr>
        <w:t>开展工作情况？</w:t>
      </w:r>
      <w:r w:rsidRPr="00715AAE">
        <w:rPr>
          <w:rFonts w:hAnsi="黑体" w:cs="黑体" w:hint="eastAsia"/>
          <w:sz w:val="24"/>
          <w:szCs w:val="24"/>
        </w:rPr>
        <w:t>（需详细</w:t>
      </w:r>
      <w:r w:rsidRPr="00715AAE">
        <w:rPr>
          <w:rFonts w:hAnsi="黑体" w:cs="黑体"/>
          <w:sz w:val="24"/>
          <w:szCs w:val="24"/>
        </w:rPr>
        <w:t>列出活动名称、参与人数、</w:t>
      </w:r>
      <w:r w:rsidRPr="00715AAE">
        <w:rPr>
          <w:rFonts w:hAnsi="黑体" w:cs="黑体" w:hint="eastAsia"/>
          <w:sz w:val="24"/>
          <w:szCs w:val="24"/>
        </w:rPr>
        <w:t>经费</w:t>
      </w:r>
      <w:r w:rsidRPr="00715AAE">
        <w:rPr>
          <w:rFonts w:hAnsi="黑体" w:cs="黑体"/>
          <w:sz w:val="24"/>
          <w:szCs w:val="24"/>
        </w:rPr>
        <w:t>情况</w:t>
      </w:r>
      <w:r w:rsidRPr="00715AAE">
        <w:rPr>
          <w:rFonts w:hAnsi="黑体" w:cs="黑体" w:hint="eastAsia"/>
          <w:sz w:val="24"/>
          <w:szCs w:val="24"/>
        </w:rPr>
        <w:t>）</w:t>
      </w:r>
      <w:r w:rsidR="00394358" w:rsidRPr="00715AAE">
        <w:rPr>
          <w:rFonts w:hAnsi="黑体" w:cs="黑体"/>
          <w:sz w:val="24"/>
          <w:szCs w:val="24"/>
        </w:rPr>
        <w:t>效果如何？学校每年用于教师学习、培训的人均经费是多少？</w:t>
      </w:r>
      <w:r w:rsidR="00ED0B38" w:rsidRPr="00715AAE">
        <w:rPr>
          <w:rFonts w:hAnsi="黑体" w:cs="黑体" w:hint="eastAsia"/>
          <w:sz w:val="24"/>
          <w:szCs w:val="24"/>
        </w:rPr>
        <w:t>二级教学单位</w:t>
      </w:r>
      <w:r w:rsidRPr="00715AAE">
        <w:rPr>
          <w:rFonts w:hAnsi="黑体" w:cs="黑体" w:hint="eastAsia"/>
          <w:sz w:val="24"/>
          <w:szCs w:val="24"/>
        </w:rPr>
        <w:t>配套</w:t>
      </w:r>
      <w:r w:rsidRPr="00715AAE">
        <w:rPr>
          <w:rFonts w:hAnsi="黑体" w:cs="黑体"/>
          <w:sz w:val="24"/>
          <w:szCs w:val="24"/>
        </w:rPr>
        <w:t>措施</w:t>
      </w:r>
      <w:r w:rsidRPr="00715AAE">
        <w:rPr>
          <w:rFonts w:hAnsi="黑体" w:cs="黑体" w:hint="eastAsia"/>
          <w:sz w:val="24"/>
          <w:szCs w:val="24"/>
        </w:rPr>
        <w:t>情况如何</w:t>
      </w:r>
      <w:r w:rsidRPr="00715AAE">
        <w:rPr>
          <w:rFonts w:hAnsi="黑体" w:cs="黑体"/>
          <w:sz w:val="24"/>
          <w:szCs w:val="24"/>
        </w:rPr>
        <w:t>？</w:t>
      </w:r>
    </w:p>
    <w:p w:rsidR="00E62D6F" w:rsidRPr="00715AAE" w:rsidRDefault="00A819A0" w:rsidP="00E62D6F">
      <w:pPr>
        <w:spacing w:after="0" w:line="259" w:lineRule="auto"/>
        <w:ind w:left="-5"/>
        <w:rPr>
          <w:rFonts w:hAnsi="黑体" w:cs="黑体"/>
          <w:sz w:val="28"/>
          <w:szCs w:val="24"/>
        </w:rPr>
      </w:pPr>
      <w:r w:rsidRPr="00A819A0">
        <w:rPr>
          <w:rFonts w:hAnsi="黑体" w:cs="黑体" w:hint="eastAsia"/>
          <w:sz w:val="24"/>
          <w:szCs w:val="24"/>
        </w:rPr>
        <w:t>问题答复：</w:t>
      </w:r>
    </w:p>
    <w:p w:rsidR="00E62D6F" w:rsidRPr="00715AAE" w:rsidRDefault="00E62D6F" w:rsidP="00E62D6F">
      <w:pPr>
        <w:adjustRightInd w:val="0"/>
        <w:spacing w:after="0" w:line="259" w:lineRule="auto"/>
        <w:ind w:left="0" w:firstLineChars="200" w:firstLine="480"/>
        <w:rPr>
          <w:rFonts w:hAnsi="黑体" w:cs="黑体"/>
          <w:sz w:val="24"/>
          <w:szCs w:val="24"/>
        </w:rPr>
      </w:pPr>
    </w:p>
    <w:p w:rsidR="00E62D6F" w:rsidRPr="00715AAE" w:rsidRDefault="00E62D6F" w:rsidP="00E62D6F">
      <w:pPr>
        <w:adjustRightInd w:val="0"/>
        <w:spacing w:after="0" w:line="259" w:lineRule="auto"/>
        <w:ind w:left="0" w:firstLineChars="200" w:firstLine="480"/>
        <w:rPr>
          <w:rFonts w:hAnsi="黑体" w:cs="黑体"/>
          <w:sz w:val="24"/>
          <w:szCs w:val="24"/>
        </w:rPr>
      </w:pPr>
    </w:p>
    <w:p w:rsidR="00E62D6F" w:rsidRPr="00715AAE" w:rsidRDefault="00E62D6F" w:rsidP="00E62D6F">
      <w:pPr>
        <w:adjustRightInd w:val="0"/>
        <w:spacing w:after="0" w:line="259" w:lineRule="auto"/>
        <w:ind w:left="0" w:firstLineChars="200" w:firstLine="480"/>
        <w:rPr>
          <w:rFonts w:hAnsi="黑体" w:cs="黑体"/>
          <w:sz w:val="24"/>
          <w:szCs w:val="24"/>
        </w:rPr>
      </w:pPr>
    </w:p>
    <w:p w:rsidR="00E62D6F" w:rsidRPr="00715AAE" w:rsidRDefault="00E62D6F" w:rsidP="00394358">
      <w:pPr>
        <w:spacing w:after="0" w:line="259" w:lineRule="auto"/>
        <w:ind w:left="-5"/>
        <w:rPr>
          <w:rFonts w:hAnsi="黑体" w:cs="黑体"/>
          <w:sz w:val="24"/>
          <w:szCs w:val="24"/>
        </w:rPr>
      </w:pPr>
      <w:r w:rsidRPr="00715AAE">
        <w:rPr>
          <w:rFonts w:hAnsi="黑体" w:cs="黑体" w:hint="eastAsia"/>
          <w:sz w:val="24"/>
          <w:szCs w:val="24"/>
        </w:rPr>
        <w:t>引导性</w:t>
      </w:r>
      <w:r w:rsidRPr="00715AAE">
        <w:rPr>
          <w:rFonts w:hAnsi="黑体" w:cs="黑体"/>
          <w:sz w:val="24"/>
          <w:szCs w:val="24"/>
        </w:rPr>
        <w:t>问题：</w:t>
      </w:r>
    </w:p>
    <w:p w:rsidR="00394358" w:rsidRPr="00715AAE" w:rsidRDefault="00E62D6F" w:rsidP="00394358">
      <w:pPr>
        <w:spacing w:after="0" w:line="259" w:lineRule="auto"/>
        <w:ind w:left="-5"/>
        <w:rPr>
          <w:rFonts w:hAnsi="黑体" w:cs="黑体"/>
          <w:sz w:val="24"/>
          <w:szCs w:val="24"/>
        </w:rPr>
      </w:pPr>
      <w:r w:rsidRPr="00715AAE">
        <w:rPr>
          <w:rFonts w:hAnsi="黑体" w:cs="黑体" w:hint="eastAsia"/>
          <w:sz w:val="24"/>
          <w:szCs w:val="24"/>
        </w:rPr>
        <w:t>2</w:t>
      </w:r>
      <w:r w:rsidRPr="00715AAE">
        <w:rPr>
          <w:rFonts w:hAnsi="黑体" w:cs="黑体"/>
          <w:sz w:val="24"/>
          <w:szCs w:val="24"/>
        </w:rPr>
        <w:t>.4.3</w:t>
      </w:r>
      <w:r w:rsidR="00394358" w:rsidRPr="00715AAE">
        <w:rPr>
          <w:rFonts w:hAnsi="黑体" w:cs="黑体"/>
          <w:sz w:val="24"/>
          <w:szCs w:val="24"/>
        </w:rPr>
        <w:t>学校在服务教师职业生涯发展方面特别是在关心青年教师成长、提升其业务水平和教学能力方面采取了哪些措施？效果如何？</w:t>
      </w:r>
      <w:r w:rsidRPr="00715AAE">
        <w:rPr>
          <w:rFonts w:hAnsi="黑体" w:cs="黑体" w:hint="eastAsia"/>
          <w:sz w:val="24"/>
          <w:szCs w:val="24"/>
        </w:rPr>
        <w:t>措施</w:t>
      </w:r>
      <w:r w:rsidRPr="00715AAE">
        <w:rPr>
          <w:rFonts w:hAnsi="黑体" w:cs="黑体"/>
          <w:sz w:val="24"/>
          <w:szCs w:val="24"/>
        </w:rPr>
        <w:t>文件、支撑材料收集及存放情况如何？</w:t>
      </w:r>
    </w:p>
    <w:p w:rsidR="00E62D6F" w:rsidRPr="00715AAE" w:rsidRDefault="00A819A0" w:rsidP="00E62D6F">
      <w:pPr>
        <w:spacing w:after="0" w:line="259" w:lineRule="auto"/>
        <w:ind w:left="-5"/>
        <w:rPr>
          <w:rFonts w:hAnsi="黑体" w:cs="黑体"/>
          <w:sz w:val="28"/>
          <w:szCs w:val="24"/>
        </w:rPr>
      </w:pPr>
      <w:r w:rsidRPr="00A819A0">
        <w:rPr>
          <w:rFonts w:hAnsi="黑体" w:cs="黑体" w:hint="eastAsia"/>
          <w:sz w:val="24"/>
          <w:szCs w:val="24"/>
        </w:rPr>
        <w:t>问题答复：</w:t>
      </w:r>
    </w:p>
    <w:p w:rsidR="00E62D6F" w:rsidRPr="00715AAE" w:rsidRDefault="00E62D6F" w:rsidP="00E62D6F">
      <w:pPr>
        <w:adjustRightInd w:val="0"/>
        <w:spacing w:after="0" w:line="259" w:lineRule="auto"/>
        <w:ind w:left="0" w:firstLineChars="200" w:firstLine="480"/>
        <w:rPr>
          <w:rFonts w:hAnsi="黑体" w:cs="黑体"/>
          <w:sz w:val="24"/>
          <w:szCs w:val="24"/>
        </w:rPr>
      </w:pPr>
    </w:p>
    <w:p w:rsidR="00E62D6F" w:rsidRPr="00715AAE" w:rsidRDefault="00E62D6F" w:rsidP="00E62D6F">
      <w:pPr>
        <w:adjustRightInd w:val="0"/>
        <w:spacing w:after="0" w:line="259" w:lineRule="auto"/>
        <w:ind w:left="0" w:firstLineChars="200" w:firstLine="480"/>
        <w:rPr>
          <w:rFonts w:hAnsi="黑体" w:cs="黑体"/>
          <w:sz w:val="24"/>
          <w:szCs w:val="24"/>
        </w:rPr>
      </w:pPr>
    </w:p>
    <w:p w:rsidR="00E62D6F" w:rsidRPr="00715AAE" w:rsidRDefault="00E62D6F" w:rsidP="00E62D6F">
      <w:pPr>
        <w:adjustRightInd w:val="0"/>
        <w:spacing w:after="0" w:line="259" w:lineRule="auto"/>
        <w:ind w:left="0" w:firstLineChars="200" w:firstLine="480"/>
        <w:rPr>
          <w:rFonts w:hAnsi="黑体" w:cs="黑体"/>
          <w:sz w:val="24"/>
          <w:szCs w:val="24"/>
        </w:rPr>
      </w:pPr>
    </w:p>
    <w:p w:rsidR="00E62D6F" w:rsidRPr="00715AAE" w:rsidRDefault="00E62D6F" w:rsidP="00394358">
      <w:pPr>
        <w:spacing w:after="0" w:line="259" w:lineRule="auto"/>
        <w:ind w:left="-5"/>
        <w:rPr>
          <w:rFonts w:hAnsi="黑体" w:cs="黑体"/>
          <w:sz w:val="24"/>
          <w:szCs w:val="24"/>
        </w:rPr>
      </w:pPr>
      <w:r w:rsidRPr="00715AAE">
        <w:rPr>
          <w:rFonts w:hAnsi="黑体" w:cs="黑体" w:hint="eastAsia"/>
          <w:sz w:val="24"/>
          <w:szCs w:val="24"/>
        </w:rPr>
        <w:t>引导性</w:t>
      </w:r>
      <w:r w:rsidRPr="00715AAE">
        <w:rPr>
          <w:rFonts w:hAnsi="黑体" w:cs="黑体"/>
          <w:sz w:val="24"/>
          <w:szCs w:val="24"/>
        </w:rPr>
        <w:t>问题：</w:t>
      </w:r>
    </w:p>
    <w:p w:rsidR="00394358" w:rsidRPr="00715AAE" w:rsidRDefault="00E62D6F" w:rsidP="00394358">
      <w:pPr>
        <w:spacing w:after="0" w:line="259" w:lineRule="auto"/>
        <w:ind w:left="-5"/>
        <w:rPr>
          <w:rFonts w:hAnsi="黑体" w:cs="黑体"/>
          <w:sz w:val="24"/>
          <w:szCs w:val="24"/>
        </w:rPr>
      </w:pPr>
      <w:r w:rsidRPr="00715AAE">
        <w:rPr>
          <w:rFonts w:hAnsi="黑体" w:cs="黑体" w:hint="eastAsia"/>
          <w:sz w:val="24"/>
          <w:szCs w:val="24"/>
        </w:rPr>
        <w:t>2</w:t>
      </w:r>
      <w:r w:rsidRPr="00715AAE">
        <w:rPr>
          <w:rFonts w:hAnsi="黑体" w:cs="黑体"/>
          <w:sz w:val="24"/>
          <w:szCs w:val="24"/>
        </w:rPr>
        <w:t>.4.4</w:t>
      </w:r>
      <w:r w:rsidR="00394358" w:rsidRPr="00715AAE">
        <w:rPr>
          <w:rFonts w:hAnsi="黑体" w:cs="黑体"/>
          <w:sz w:val="24"/>
          <w:szCs w:val="24"/>
        </w:rPr>
        <w:t>学校在鼓励教师在职进修、提升学历及国内外学术交流等方面的政策措施情况？</w:t>
      </w:r>
      <w:r w:rsidR="00633498">
        <w:rPr>
          <w:rFonts w:hAnsi="黑体" w:cs="黑体" w:hint="eastAsia"/>
          <w:sz w:val="24"/>
          <w:szCs w:val="24"/>
        </w:rPr>
        <w:t>（</w:t>
      </w:r>
      <w:r w:rsidRPr="00715AAE">
        <w:rPr>
          <w:rFonts w:hAnsi="黑体" w:cs="黑体" w:hint="eastAsia"/>
          <w:sz w:val="24"/>
          <w:szCs w:val="24"/>
        </w:rPr>
        <w:t>需</w:t>
      </w:r>
      <w:r w:rsidR="00633498">
        <w:rPr>
          <w:rFonts w:hAnsi="黑体" w:cs="黑体" w:hint="eastAsia"/>
          <w:sz w:val="24"/>
          <w:szCs w:val="24"/>
        </w:rPr>
        <w:t>列出2018-2019</w:t>
      </w:r>
      <w:r w:rsidRPr="00715AAE">
        <w:rPr>
          <w:rFonts w:hAnsi="黑体" w:cs="黑体" w:hint="eastAsia"/>
          <w:sz w:val="24"/>
          <w:szCs w:val="24"/>
        </w:rPr>
        <w:t>学年</w:t>
      </w:r>
      <w:r w:rsidR="004A75B3" w:rsidRPr="00715AAE">
        <w:rPr>
          <w:rFonts w:hAnsi="黑体" w:cs="黑体"/>
          <w:sz w:val="24"/>
          <w:szCs w:val="24"/>
        </w:rPr>
        <w:t>教师在职进修、提升学历及</w:t>
      </w:r>
      <w:r w:rsidR="004A75B3" w:rsidRPr="00715AAE">
        <w:rPr>
          <w:rFonts w:hAnsi="黑体" w:cs="黑体" w:hint="eastAsia"/>
          <w:sz w:val="24"/>
          <w:szCs w:val="24"/>
        </w:rPr>
        <w:t>参加</w:t>
      </w:r>
      <w:r w:rsidR="004A75B3" w:rsidRPr="00715AAE">
        <w:rPr>
          <w:rFonts w:hAnsi="黑体" w:cs="黑体"/>
          <w:sz w:val="24"/>
          <w:szCs w:val="24"/>
        </w:rPr>
        <w:t>国内外学术交流</w:t>
      </w:r>
      <w:r w:rsidR="004A75B3" w:rsidRPr="00715AAE">
        <w:rPr>
          <w:rFonts w:hAnsi="黑体" w:cs="黑体" w:hint="eastAsia"/>
          <w:sz w:val="24"/>
          <w:szCs w:val="24"/>
        </w:rPr>
        <w:t>活动</w:t>
      </w:r>
      <w:r w:rsidR="004A75B3" w:rsidRPr="00715AAE">
        <w:rPr>
          <w:rFonts w:hAnsi="黑体" w:cs="黑体"/>
          <w:sz w:val="24"/>
          <w:szCs w:val="24"/>
        </w:rPr>
        <w:t>情况</w:t>
      </w:r>
      <w:r w:rsidR="00633498">
        <w:rPr>
          <w:rFonts w:hAnsi="黑体" w:cs="黑体" w:hint="eastAsia"/>
          <w:sz w:val="24"/>
          <w:szCs w:val="24"/>
        </w:rPr>
        <w:t>）</w:t>
      </w:r>
      <w:r w:rsidR="004A75B3" w:rsidRPr="00715AAE">
        <w:rPr>
          <w:rFonts w:hAnsi="黑体" w:cs="黑体"/>
          <w:sz w:val="24"/>
          <w:szCs w:val="24"/>
        </w:rPr>
        <w:t>。</w:t>
      </w:r>
      <w:r w:rsidR="004A75B3" w:rsidRPr="00715AAE">
        <w:rPr>
          <w:rFonts w:hAnsi="黑体" w:cs="黑体" w:hint="eastAsia"/>
          <w:sz w:val="24"/>
          <w:szCs w:val="24"/>
        </w:rPr>
        <w:t>政策措施</w:t>
      </w:r>
      <w:r w:rsidR="004A75B3" w:rsidRPr="00715AAE">
        <w:rPr>
          <w:rFonts w:hAnsi="黑体" w:cs="黑体"/>
          <w:sz w:val="24"/>
          <w:szCs w:val="24"/>
        </w:rPr>
        <w:t>执行</w:t>
      </w:r>
      <w:r w:rsidR="00394358" w:rsidRPr="00715AAE">
        <w:rPr>
          <w:rFonts w:hAnsi="黑体" w:cs="黑体"/>
          <w:sz w:val="24"/>
          <w:szCs w:val="24"/>
        </w:rPr>
        <w:t>效果如何？</w:t>
      </w:r>
    </w:p>
    <w:p w:rsidR="004A75B3" w:rsidRPr="00715AAE" w:rsidRDefault="00A819A0" w:rsidP="004A75B3">
      <w:pPr>
        <w:spacing w:after="0" w:line="259" w:lineRule="auto"/>
        <w:ind w:left="-5"/>
        <w:rPr>
          <w:rFonts w:hAnsi="黑体" w:cs="黑体"/>
          <w:sz w:val="28"/>
          <w:szCs w:val="24"/>
        </w:rPr>
      </w:pPr>
      <w:r w:rsidRPr="00A819A0">
        <w:rPr>
          <w:rFonts w:hAnsi="黑体" w:cs="黑体" w:hint="eastAsia"/>
          <w:sz w:val="24"/>
          <w:szCs w:val="24"/>
        </w:rPr>
        <w:t>问题答复：</w:t>
      </w:r>
    </w:p>
    <w:p w:rsidR="004A75B3" w:rsidRPr="00715AAE" w:rsidRDefault="004A75B3" w:rsidP="004A75B3">
      <w:pPr>
        <w:adjustRightInd w:val="0"/>
        <w:spacing w:after="0" w:line="259" w:lineRule="auto"/>
        <w:ind w:left="0" w:firstLineChars="200" w:firstLine="480"/>
        <w:rPr>
          <w:rFonts w:hAnsi="黑体" w:cs="黑体"/>
          <w:sz w:val="24"/>
          <w:szCs w:val="24"/>
        </w:rPr>
      </w:pPr>
    </w:p>
    <w:p w:rsidR="004A75B3" w:rsidRPr="00715AAE" w:rsidRDefault="004A75B3" w:rsidP="004A75B3">
      <w:pPr>
        <w:adjustRightInd w:val="0"/>
        <w:spacing w:after="0" w:line="259" w:lineRule="auto"/>
        <w:ind w:left="0" w:firstLineChars="200" w:firstLine="480"/>
        <w:rPr>
          <w:rFonts w:hAnsi="黑体" w:cs="黑体"/>
          <w:sz w:val="24"/>
          <w:szCs w:val="24"/>
        </w:rPr>
      </w:pPr>
    </w:p>
    <w:p w:rsidR="004A75B3" w:rsidRPr="00715AAE" w:rsidRDefault="004A75B3" w:rsidP="004A75B3">
      <w:pPr>
        <w:adjustRightInd w:val="0"/>
        <w:spacing w:after="0" w:line="259" w:lineRule="auto"/>
        <w:ind w:left="0" w:firstLineChars="200" w:firstLine="480"/>
        <w:rPr>
          <w:rFonts w:hAnsi="黑体" w:cs="黑体"/>
          <w:sz w:val="24"/>
          <w:szCs w:val="24"/>
        </w:rPr>
      </w:pPr>
    </w:p>
    <w:p w:rsidR="004A75B3" w:rsidRPr="00715AAE" w:rsidRDefault="004A75B3" w:rsidP="00394358">
      <w:pPr>
        <w:spacing w:after="0" w:line="259" w:lineRule="auto"/>
        <w:ind w:left="-5"/>
        <w:rPr>
          <w:rFonts w:hAnsi="黑体" w:cs="黑体"/>
          <w:sz w:val="24"/>
          <w:szCs w:val="24"/>
        </w:rPr>
      </w:pPr>
      <w:r w:rsidRPr="00715AAE">
        <w:rPr>
          <w:rFonts w:hAnsi="黑体" w:cs="黑体" w:hint="eastAsia"/>
          <w:sz w:val="24"/>
          <w:szCs w:val="24"/>
        </w:rPr>
        <w:t>引导性</w:t>
      </w:r>
      <w:r w:rsidRPr="00715AAE">
        <w:rPr>
          <w:rFonts w:hAnsi="黑体" w:cs="黑体"/>
          <w:sz w:val="24"/>
          <w:szCs w:val="24"/>
        </w:rPr>
        <w:t>问题：</w:t>
      </w:r>
    </w:p>
    <w:p w:rsidR="00394358" w:rsidRPr="00715AAE" w:rsidRDefault="004A75B3" w:rsidP="00394358">
      <w:pPr>
        <w:spacing w:after="0" w:line="259" w:lineRule="auto"/>
        <w:ind w:left="-5"/>
        <w:rPr>
          <w:rFonts w:hAnsi="黑体" w:cs="黑体"/>
          <w:sz w:val="24"/>
          <w:szCs w:val="24"/>
        </w:rPr>
      </w:pPr>
      <w:r w:rsidRPr="00715AAE">
        <w:rPr>
          <w:rFonts w:hAnsi="黑体" w:cs="黑体" w:hint="eastAsia"/>
          <w:sz w:val="24"/>
          <w:szCs w:val="24"/>
        </w:rPr>
        <w:t>2</w:t>
      </w:r>
      <w:r w:rsidRPr="00715AAE">
        <w:rPr>
          <w:rFonts w:hAnsi="黑体" w:cs="黑体"/>
          <w:sz w:val="24"/>
          <w:szCs w:val="24"/>
        </w:rPr>
        <w:t>.4.5</w:t>
      </w:r>
      <w:r w:rsidR="00394358" w:rsidRPr="00715AAE">
        <w:rPr>
          <w:rFonts w:hAnsi="黑体" w:cs="黑体"/>
          <w:sz w:val="24"/>
          <w:szCs w:val="24"/>
        </w:rPr>
        <w:t>学校如何在教师岗位聘用、考核评价及薪酬分配方面向教学倾斜？</w:t>
      </w:r>
      <w:r w:rsidRPr="00715AAE">
        <w:rPr>
          <w:rFonts w:hAnsi="黑体" w:cs="黑体" w:hint="eastAsia"/>
          <w:sz w:val="24"/>
          <w:szCs w:val="24"/>
        </w:rPr>
        <w:t>制度</w:t>
      </w:r>
      <w:r w:rsidRPr="00715AAE">
        <w:rPr>
          <w:rFonts w:hAnsi="黑体" w:cs="黑体"/>
          <w:sz w:val="24"/>
          <w:szCs w:val="24"/>
        </w:rPr>
        <w:t>措施及支撑材料收集和</w:t>
      </w:r>
      <w:r w:rsidRPr="00715AAE">
        <w:rPr>
          <w:rFonts w:hAnsi="黑体" w:cs="黑体" w:hint="eastAsia"/>
          <w:sz w:val="24"/>
          <w:szCs w:val="24"/>
        </w:rPr>
        <w:t>存放</w:t>
      </w:r>
      <w:r w:rsidRPr="00715AAE">
        <w:rPr>
          <w:rFonts w:hAnsi="黑体" w:cs="黑体"/>
          <w:sz w:val="24"/>
          <w:szCs w:val="24"/>
        </w:rPr>
        <w:t>情况如何？</w:t>
      </w:r>
    </w:p>
    <w:p w:rsidR="004A75B3" w:rsidRPr="00715AAE" w:rsidRDefault="00A819A0" w:rsidP="004A75B3">
      <w:pPr>
        <w:spacing w:after="0" w:line="259" w:lineRule="auto"/>
        <w:ind w:left="-5"/>
        <w:rPr>
          <w:rFonts w:hAnsi="黑体" w:cs="黑体"/>
          <w:sz w:val="28"/>
          <w:szCs w:val="24"/>
        </w:rPr>
      </w:pPr>
      <w:r w:rsidRPr="00A819A0">
        <w:rPr>
          <w:rFonts w:hAnsi="黑体" w:cs="黑体" w:hint="eastAsia"/>
          <w:sz w:val="24"/>
          <w:szCs w:val="24"/>
        </w:rPr>
        <w:t>问题答复：</w:t>
      </w:r>
    </w:p>
    <w:p w:rsidR="004A75B3" w:rsidRPr="00715AAE" w:rsidRDefault="004A75B3" w:rsidP="004A75B3">
      <w:pPr>
        <w:adjustRightInd w:val="0"/>
        <w:spacing w:after="0" w:line="259" w:lineRule="auto"/>
        <w:ind w:left="0" w:firstLineChars="200" w:firstLine="480"/>
        <w:rPr>
          <w:rFonts w:hAnsi="黑体" w:cs="黑体"/>
          <w:sz w:val="24"/>
          <w:szCs w:val="24"/>
        </w:rPr>
      </w:pPr>
    </w:p>
    <w:p w:rsidR="004A75B3" w:rsidRPr="00715AAE" w:rsidRDefault="004A75B3" w:rsidP="004A75B3">
      <w:pPr>
        <w:adjustRightInd w:val="0"/>
        <w:spacing w:after="0" w:line="259" w:lineRule="auto"/>
        <w:ind w:left="0" w:firstLineChars="200" w:firstLine="480"/>
        <w:rPr>
          <w:rFonts w:hAnsi="黑体" w:cs="黑体"/>
          <w:sz w:val="24"/>
          <w:szCs w:val="24"/>
        </w:rPr>
      </w:pPr>
    </w:p>
    <w:p w:rsidR="004A75B3" w:rsidRPr="00715AAE" w:rsidRDefault="004A75B3" w:rsidP="004A75B3">
      <w:pPr>
        <w:adjustRightInd w:val="0"/>
        <w:spacing w:after="0" w:line="259" w:lineRule="auto"/>
        <w:ind w:left="0" w:firstLineChars="200" w:firstLine="480"/>
        <w:rPr>
          <w:rFonts w:hAnsi="黑体" w:cs="黑体"/>
          <w:sz w:val="24"/>
          <w:szCs w:val="24"/>
        </w:rPr>
      </w:pPr>
    </w:p>
    <w:p w:rsidR="004A75B3" w:rsidRPr="00715AAE" w:rsidRDefault="004A75B3" w:rsidP="004A75B3">
      <w:pPr>
        <w:spacing w:after="0" w:line="259" w:lineRule="auto"/>
        <w:ind w:left="-5"/>
        <w:rPr>
          <w:rFonts w:hAnsi="黑体" w:cs="黑体"/>
          <w:sz w:val="24"/>
          <w:szCs w:val="24"/>
        </w:rPr>
      </w:pPr>
      <w:r w:rsidRPr="00715AAE">
        <w:rPr>
          <w:rFonts w:hAnsi="黑体" w:cs="黑体" w:hint="eastAsia"/>
          <w:sz w:val="24"/>
          <w:szCs w:val="24"/>
        </w:rPr>
        <w:t>引导性</w:t>
      </w:r>
      <w:r w:rsidRPr="00715AAE">
        <w:rPr>
          <w:rFonts w:hAnsi="黑体" w:cs="黑体"/>
          <w:sz w:val="24"/>
          <w:szCs w:val="24"/>
        </w:rPr>
        <w:t>问题：</w:t>
      </w:r>
    </w:p>
    <w:p w:rsidR="00394358" w:rsidRPr="00715AAE" w:rsidRDefault="004A75B3" w:rsidP="00394358">
      <w:pPr>
        <w:spacing w:after="0" w:line="259" w:lineRule="auto"/>
        <w:ind w:left="-5"/>
        <w:rPr>
          <w:rFonts w:hAnsi="黑体" w:cs="黑体"/>
          <w:sz w:val="24"/>
          <w:szCs w:val="24"/>
        </w:rPr>
      </w:pPr>
      <w:r w:rsidRPr="00715AAE">
        <w:rPr>
          <w:rFonts w:hAnsi="黑体" w:cs="黑体" w:hint="eastAsia"/>
          <w:sz w:val="24"/>
          <w:szCs w:val="24"/>
        </w:rPr>
        <w:t>2</w:t>
      </w:r>
      <w:r w:rsidRPr="00715AAE">
        <w:rPr>
          <w:rFonts w:hAnsi="黑体" w:cs="黑体"/>
          <w:sz w:val="24"/>
          <w:szCs w:val="24"/>
        </w:rPr>
        <w:t>.4.6</w:t>
      </w:r>
      <w:r w:rsidR="00394358" w:rsidRPr="00715AAE">
        <w:rPr>
          <w:rFonts w:hAnsi="黑体" w:cs="黑体"/>
          <w:sz w:val="24"/>
          <w:szCs w:val="24"/>
        </w:rPr>
        <w:t>学校在关心与促进教师发展方面存在什么问题？如何改进？</w:t>
      </w:r>
      <w:r w:rsidRPr="00715AAE">
        <w:rPr>
          <w:rFonts w:hAnsi="黑体" w:cs="黑体" w:hint="eastAsia"/>
          <w:sz w:val="24"/>
          <w:szCs w:val="24"/>
        </w:rPr>
        <w:t>预期</w:t>
      </w:r>
      <w:r w:rsidRPr="00715AAE">
        <w:rPr>
          <w:rFonts w:hAnsi="黑体" w:cs="黑体"/>
          <w:sz w:val="24"/>
          <w:szCs w:val="24"/>
        </w:rPr>
        <w:t>改进效果如何？</w:t>
      </w:r>
    </w:p>
    <w:p w:rsidR="004A75B3" w:rsidRPr="00715AAE" w:rsidRDefault="00A819A0" w:rsidP="004A75B3">
      <w:pPr>
        <w:spacing w:after="0" w:line="259" w:lineRule="auto"/>
        <w:ind w:left="-5"/>
        <w:rPr>
          <w:rFonts w:hAnsi="黑体" w:cs="黑体"/>
          <w:sz w:val="28"/>
          <w:szCs w:val="24"/>
        </w:rPr>
      </w:pPr>
      <w:r w:rsidRPr="00A819A0">
        <w:rPr>
          <w:rFonts w:hAnsi="黑体" w:cs="黑体" w:hint="eastAsia"/>
          <w:sz w:val="24"/>
          <w:szCs w:val="24"/>
        </w:rPr>
        <w:t>问题答复：</w:t>
      </w:r>
    </w:p>
    <w:p w:rsidR="004A75B3" w:rsidRPr="00715AAE" w:rsidRDefault="004A75B3" w:rsidP="004A75B3">
      <w:pPr>
        <w:adjustRightInd w:val="0"/>
        <w:spacing w:after="0" w:line="259" w:lineRule="auto"/>
        <w:ind w:left="0" w:firstLineChars="200" w:firstLine="480"/>
        <w:rPr>
          <w:rFonts w:hAnsi="黑体" w:cs="黑体"/>
          <w:sz w:val="24"/>
          <w:szCs w:val="24"/>
        </w:rPr>
      </w:pPr>
    </w:p>
    <w:p w:rsidR="004A75B3" w:rsidRPr="00715AAE" w:rsidRDefault="004A75B3" w:rsidP="004A75B3">
      <w:pPr>
        <w:adjustRightInd w:val="0"/>
        <w:spacing w:after="0" w:line="259" w:lineRule="auto"/>
        <w:ind w:left="0" w:firstLineChars="200" w:firstLine="480"/>
        <w:rPr>
          <w:rFonts w:hAnsi="黑体" w:cs="黑体"/>
          <w:sz w:val="24"/>
          <w:szCs w:val="24"/>
        </w:rPr>
      </w:pPr>
    </w:p>
    <w:p w:rsidR="004A75B3" w:rsidRPr="00715AAE" w:rsidRDefault="004A75B3" w:rsidP="004A75B3">
      <w:pPr>
        <w:adjustRightInd w:val="0"/>
        <w:spacing w:after="0" w:line="259" w:lineRule="auto"/>
        <w:ind w:left="0" w:firstLineChars="200" w:firstLine="480"/>
        <w:rPr>
          <w:rFonts w:hAnsi="黑体" w:cs="黑体"/>
          <w:sz w:val="24"/>
          <w:szCs w:val="24"/>
        </w:rPr>
      </w:pPr>
    </w:p>
    <w:p w:rsidR="004A75B3" w:rsidRPr="00715AAE" w:rsidRDefault="004A75B3" w:rsidP="004A75B3">
      <w:pPr>
        <w:spacing w:after="0" w:line="259" w:lineRule="auto"/>
        <w:ind w:left="-5"/>
        <w:jc w:val="center"/>
        <w:rPr>
          <w:rFonts w:hAnsi="黑体" w:cs="黑体"/>
          <w:b/>
          <w:sz w:val="28"/>
          <w:szCs w:val="24"/>
        </w:rPr>
      </w:pPr>
      <w:r w:rsidRPr="00715AAE">
        <w:rPr>
          <w:rFonts w:hAnsi="黑体" w:cs="黑体" w:hint="eastAsia"/>
          <w:b/>
          <w:sz w:val="28"/>
          <w:szCs w:val="24"/>
        </w:rPr>
        <w:t>第</w:t>
      </w:r>
      <w:r w:rsidRPr="00715AAE">
        <w:rPr>
          <w:rFonts w:hAnsi="黑体" w:cs="黑体"/>
          <w:b/>
          <w:sz w:val="28"/>
          <w:szCs w:val="24"/>
        </w:rPr>
        <w:t>3</w:t>
      </w:r>
      <w:r w:rsidRPr="00715AAE">
        <w:rPr>
          <w:rFonts w:hAnsi="黑体" w:cs="黑体" w:hint="eastAsia"/>
          <w:b/>
          <w:sz w:val="28"/>
          <w:szCs w:val="24"/>
        </w:rPr>
        <w:t>部分</w:t>
      </w:r>
    </w:p>
    <w:p w:rsidR="004A75B3" w:rsidRPr="00715AAE" w:rsidRDefault="004A75B3" w:rsidP="004A75B3">
      <w:pPr>
        <w:spacing w:after="0" w:line="259" w:lineRule="auto"/>
        <w:ind w:left="-5"/>
        <w:rPr>
          <w:rFonts w:hAnsi="黑体" w:cs="黑体"/>
          <w:b/>
          <w:sz w:val="24"/>
          <w:szCs w:val="24"/>
        </w:rPr>
      </w:pPr>
      <w:r w:rsidRPr="00715AAE">
        <w:rPr>
          <w:rFonts w:hAnsi="黑体" w:cs="黑体" w:hint="eastAsia"/>
          <w:b/>
          <w:sz w:val="24"/>
          <w:szCs w:val="24"/>
        </w:rPr>
        <w:t>审核</w:t>
      </w:r>
      <w:r w:rsidRPr="00715AAE">
        <w:rPr>
          <w:rFonts w:hAnsi="黑体" w:cs="黑体"/>
          <w:b/>
          <w:sz w:val="24"/>
          <w:szCs w:val="24"/>
        </w:rPr>
        <w:t>项目</w:t>
      </w:r>
      <w:r w:rsidRPr="00715AAE">
        <w:rPr>
          <w:rFonts w:hAnsi="黑体" w:cs="黑体" w:hint="eastAsia"/>
          <w:b/>
          <w:sz w:val="24"/>
          <w:szCs w:val="24"/>
        </w:rPr>
        <w:t>：</w:t>
      </w:r>
      <w:r w:rsidRPr="00715AAE">
        <w:rPr>
          <w:rFonts w:hAnsi="黑体" w:cs="黑体"/>
          <w:b/>
          <w:sz w:val="24"/>
          <w:szCs w:val="24"/>
        </w:rPr>
        <w:t>3.教学资源</w:t>
      </w:r>
    </w:p>
    <w:p w:rsidR="004A75B3" w:rsidRPr="00715AAE" w:rsidRDefault="004A75B3" w:rsidP="004A75B3">
      <w:pPr>
        <w:spacing w:after="0" w:line="259" w:lineRule="auto"/>
        <w:ind w:left="-5"/>
        <w:rPr>
          <w:rFonts w:hAnsi="黑体" w:cs="黑体"/>
          <w:b/>
          <w:sz w:val="24"/>
          <w:szCs w:val="24"/>
        </w:rPr>
      </w:pPr>
      <w:r w:rsidRPr="00715AAE">
        <w:rPr>
          <w:rFonts w:hAnsi="黑体" w:cs="黑体" w:hint="eastAsia"/>
          <w:b/>
          <w:sz w:val="24"/>
          <w:szCs w:val="24"/>
        </w:rPr>
        <w:t>审核要素</w:t>
      </w:r>
      <w:r w:rsidRPr="00715AAE">
        <w:rPr>
          <w:rFonts w:hAnsi="黑体" w:cs="黑体"/>
          <w:b/>
          <w:sz w:val="24"/>
          <w:szCs w:val="24"/>
        </w:rPr>
        <w:t>：3.1 教学经费</w:t>
      </w:r>
    </w:p>
    <w:p w:rsidR="004A75B3" w:rsidRPr="00715AAE" w:rsidRDefault="004A75B3" w:rsidP="004A75B3">
      <w:pPr>
        <w:spacing w:after="0" w:line="259" w:lineRule="auto"/>
        <w:ind w:left="-5"/>
        <w:rPr>
          <w:rFonts w:hAnsi="黑体" w:cs="黑体"/>
          <w:b/>
          <w:sz w:val="24"/>
          <w:szCs w:val="24"/>
        </w:rPr>
      </w:pPr>
      <w:r w:rsidRPr="00715AAE">
        <w:rPr>
          <w:rFonts w:hAnsi="黑体" w:cs="黑体" w:hint="eastAsia"/>
          <w:b/>
          <w:sz w:val="24"/>
          <w:szCs w:val="24"/>
        </w:rPr>
        <w:t>审核</w:t>
      </w:r>
      <w:r w:rsidRPr="00715AAE">
        <w:rPr>
          <w:rFonts w:hAnsi="黑体" w:cs="黑体"/>
          <w:b/>
          <w:sz w:val="24"/>
          <w:szCs w:val="24"/>
        </w:rPr>
        <w:t>要点：</w:t>
      </w:r>
      <w:r w:rsidRPr="00715AAE">
        <w:rPr>
          <w:rFonts w:hAnsi="黑体" w:cs="黑体" w:hint="eastAsia"/>
          <w:b/>
          <w:sz w:val="24"/>
          <w:szCs w:val="24"/>
        </w:rPr>
        <w:t>（</w:t>
      </w:r>
      <w:r w:rsidRPr="00715AAE">
        <w:rPr>
          <w:rFonts w:hAnsi="黑体" w:cs="黑体"/>
          <w:b/>
          <w:sz w:val="24"/>
          <w:szCs w:val="24"/>
        </w:rPr>
        <w:t>1）教学经费投入及保障机制</w:t>
      </w:r>
      <w:r w:rsidRPr="00715AAE">
        <w:rPr>
          <w:rFonts w:hAnsi="黑体" w:cs="黑体" w:hint="eastAsia"/>
          <w:b/>
          <w:sz w:val="24"/>
          <w:szCs w:val="24"/>
        </w:rPr>
        <w:t>；（</w:t>
      </w:r>
      <w:r w:rsidRPr="00715AAE">
        <w:rPr>
          <w:rFonts w:hAnsi="黑体" w:cs="黑体"/>
          <w:b/>
          <w:sz w:val="24"/>
          <w:szCs w:val="24"/>
        </w:rPr>
        <w:t>2）学校教学经费年度变化情况</w:t>
      </w:r>
      <w:r w:rsidRPr="00715AAE">
        <w:rPr>
          <w:rFonts w:hAnsi="黑体" w:cs="黑体" w:hint="eastAsia"/>
          <w:b/>
          <w:sz w:val="24"/>
          <w:szCs w:val="24"/>
        </w:rPr>
        <w:t>；（</w:t>
      </w:r>
      <w:r w:rsidRPr="00715AAE">
        <w:rPr>
          <w:rFonts w:hAnsi="黑体" w:cs="黑体"/>
          <w:b/>
          <w:sz w:val="24"/>
          <w:szCs w:val="24"/>
        </w:rPr>
        <w:t>3）教学经费分配方式、比例及使用效益</w:t>
      </w:r>
    </w:p>
    <w:p w:rsidR="004A75B3" w:rsidRPr="00715AAE" w:rsidRDefault="004A75B3" w:rsidP="004A75B3">
      <w:pPr>
        <w:spacing w:after="0" w:line="259" w:lineRule="auto"/>
        <w:ind w:left="-5"/>
        <w:rPr>
          <w:rFonts w:hAnsi="黑体" w:cs="黑体"/>
          <w:sz w:val="24"/>
          <w:szCs w:val="24"/>
        </w:rPr>
      </w:pPr>
      <w:r w:rsidRPr="00715AAE">
        <w:rPr>
          <w:rFonts w:hAnsi="黑体" w:cs="黑体" w:hint="eastAsia"/>
          <w:sz w:val="24"/>
          <w:szCs w:val="24"/>
        </w:rPr>
        <w:t>引导性</w:t>
      </w:r>
      <w:r w:rsidRPr="00715AAE">
        <w:rPr>
          <w:rFonts w:hAnsi="黑体" w:cs="黑体"/>
          <w:sz w:val="24"/>
          <w:szCs w:val="24"/>
        </w:rPr>
        <w:t>问题：</w:t>
      </w:r>
    </w:p>
    <w:p w:rsidR="004A75B3" w:rsidRPr="00715AAE" w:rsidRDefault="004A75B3" w:rsidP="004A75B3">
      <w:pPr>
        <w:spacing w:after="0" w:line="259" w:lineRule="auto"/>
        <w:ind w:left="-5"/>
        <w:rPr>
          <w:rFonts w:hAnsi="黑体" w:cs="黑体"/>
          <w:sz w:val="24"/>
          <w:szCs w:val="24"/>
        </w:rPr>
      </w:pPr>
      <w:r w:rsidRPr="00715AAE">
        <w:rPr>
          <w:rFonts w:hAnsi="黑体" w:cs="黑体" w:hint="eastAsia"/>
          <w:sz w:val="24"/>
          <w:szCs w:val="24"/>
        </w:rPr>
        <w:lastRenderedPageBreak/>
        <w:t>3</w:t>
      </w:r>
      <w:r w:rsidRPr="00715AAE">
        <w:rPr>
          <w:rFonts w:hAnsi="黑体" w:cs="黑体"/>
          <w:sz w:val="24"/>
          <w:szCs w:val="24"/>
        </w:rPr>
        <w:t>.1.1</w:t>
      </w:r>
      <w:r w:rsidR="00394358" w:rsidRPr="00715AAE">
        <w:rPr>
          <w:rFonts w:hAnsi="黑体" w:cs="黑体"/>
          <w:sz w:val="24"/>
          <w:szCs w:val="24"/>
        </w:rPr>
        <w:t>学校投入本科教学的经费是多少？生均本科教学日常运行支出是多少？教学日常运行支出占经常性预算内事业费与学费收入之和的比例是多少？</w:t>
      </w:r>
      <w:r w:rsidRPr="00715AAE">
        <w:rPr>
          <w:rFonts w:hAnsi="黑体" w:cs="黑体" w:hint="eastAsia"/>
          <w:sz w:val="24"/>
          <w:szCs w:val="24"/>
        </w:rPr>
        <w:t>（</w:t>
      </w:r>
      <w:r w:rsidR="00633498">
        <w:rPr>
          <w:rFonts w:hAnsi="黑体" w:cs="黑体" w:hint="eastAsia"/>
          <w:sz w:val="24"/>
          <w:szCs w:val="24"/>
        </w:rPr>
        <w:t>百分比，</w:t>
      </w:r>
      <w:r w:rsidR="00633498">
        <w:rPr>
          <w:rFonts w:hAnsi="黑体" w:cs="黑体"/>
          <w:sz w:val="24"/>
          <w:szCs w:val="24"/>
        </w:rPr>
        <w:t>计算结果保留两位小数</w:t>
      </w:r>
      <w:r w:rsidRPr="00715AAE">
        <w:rPr>
          <w:rFonts w:hAnsi="黑体" w:cs="黑体" w:hint="eastAsia"/>
          <w:sz w:val="24"/>
          <w:szCs w:val="24"/>
        </w:rPr>
        <w:t>）支撑</w:t>
      </w:r>
      <w:r w:rsidRPr="00715AAE">
        <w:rPr>
          <w:rFonts w:hAnsi="黑体" w:cs="黑体"/>
          <w:sz w:val="24"/>
          <w:szCs w:val="24"/>
        </w:rPr>
        <w:t>材料收集和</w:t>
      </w:r>
      <w:r w:rsidRPr="00715AAE">
        <w:rPr>
          <w:rFonts w:hAnsi="黑体" w:cs="黑体" w:hint="eastAsia"/>
          <w:sz w:val="24"/>
          <w:szCs w:val="24"/>
        </w:rPr>
        <w:t>存放</w:t>
      </w:r>
      <w:r w:rsidRPr="00715AAE">
        <w:rPr>
          <w:rFonts w:hAnsi="黑体" w:cs="黑体"/>
          <w:sz w:val="24"/>
          <w:szCs w:val="24"/>
        </w:rPr>
        <w:t>情况如何？</w:t>
      </w:r>
    </w:p>
    <w:p w:rsidR="004A75B3" w:rsidRPr="00715AAE" w:rsidRDefault="00A819A0" w:rsidP="004A75B3">
      <w:pPr>
        <w:spacing w:after="0" w:line="259" w:lineRule="auto"/>
        <w:ind w:left="-5"/>
        <w:rPr>
          <w:rFonts w:hAnsi="黑体" w:cs="黑体"/>
          <w:sz w:val="28"/>
          <w:szCs w:val="24"/>
        </w:rPr>
      </w:pPr>
      <w:r w:rsidRPr="00A819A0">
        <w:rPr>
          <w:rFonts w:hAnsi="黑体" w:cs="黑体" w:hint="eastAsia"/>
          <w:sz w:val="24"/>
          <w:szCs w:val="24"/>
        </w:rPr>
        <w:t>问题答复：</w:t>
      </w:r>
    </w:p>
    <w:p w:rsidR="004A75B3" w:rsidRPr="00715AAE" w:rsidRDefault="004A75B3" w:rsidP="004A75B3">
      <w:pPr>
        <w:adjustRightInd w:val="0"/>
        <w:spacing w:after="0" w:line="259" w:lineRule="auto"/>
        <w:ind w:left="0" w:firstLineChars="200" w:firstLine="480"/>
        <w:rPr>
          <w:rFonts w:hAnsi="黑体" w:cs="黑体"/>
          <w:sz w:val="24"/>
          <w:szCs w:val="24"/>
        </w:rPr>
      </w:pPr>
    </w:p>
    <w:p w:rsidR="004A75B3" w:rsidRPr="00715AAE" w:rsidRDefault="004A75B3" w:rsidP="004A75B3">
      <w:pPr>
        <w:adjustRightInd w:val="0"/>
        <w:spacing w:after="0" w:line="259" w:lineRule="auto"/>
        <w:ind w:left="0" w:firstLineChars="200" w:firstLine="480"/>
        <w:rPr>
          <w:rFonts w:hAnsi="黑体" w:cs="黑体"/>
          <w:sz w:val="24"/>
          <w:szCs w:val="24"/>
        </w:rPr>
      </w:pPr>
    </w:p>
    <w:p w:rsidR="004A75B3" w:rsidRPr="00715AAE" w:rsidRDefault="004A75B3" w:rsidP="004A75B3">
      <w:pPr>
        <w:adjustRightInd w:val="0"/>
        <w:spacing w:after="0" w:line="259" w:lineRule="auto"/>
        <w:ind w:left="0" w:firstLineChars="200" w:firstLine="480"/>
        <w:rPr>
          <w:rFonts w:hAnsi="黑体" w:cs="黑体"/>
          <w:sz w:val="24"/>
          <w:szCs w:val="24"/>
        </w:rPr>
      </w:pPr>
    </w:p>
    <w:p w:rsidR="004A75B3" w:rsidRPr="00715AAE" w:rsidRDefault="004A75B3" w:rsidP="004A75B3">
      <w:pPr>
        <w:spacing w:after="0" w:line="259" w:lineRule="auto"/>
        <w:ind w:left="-5"/>
        <w:rPr>
          <w:rFonts w:hAnsi="黑体" w:cs="黑体"/>
          <w:sz w:val="24"/>
          <w:szCs w:val="24"/>
        </w:rPr>
      </w:pPr>
      <w:r w:rsidRPr="00715AAE">
        <w:rPr>
          <w:rFonts w:hAnsi="黑体" w:cs="黑体" w:hint="eastAsia"/>
          <w:sz w:val="24"/>
          <w:szCs w:val="24"/>
        </w:rPr>
        <w:t>引导性</w:t>
      </w:r>
      <w:r w:rsidRPr="00715AAE">
        <w:rPr>
          <w:rFonts w:hAnsi="黑体" w:cs="黑体"/>
          <w:sz w:val="24"/>
          <w:szCs w:val="24"/>
        </w:rPr>
        <w:t>问题：</w:t>
      </w:r>
    </w:p>
    <w:p w:rsidR="00394358" w:rsidRPr="00715AAE" w:rsidRDefault="004A75B3" w:rsidP="00394358">
      <w:pPr>
        <w:spacing w:after="0" w:line="259" w:lineRule="auto"/>
        <w:ind w:left="-5"/>
        <w:rPr>
          <w:rFonts w:hAnsi="黑体" w:cs="黑体"/>
          <w:sz w:val="24"/>
          <w:szCs w:val="24"/>
        </w:rPr>
      </w:pPr>
      <w:r w:rsidRPr="00715AAE">
        <w:rPr>
          <w:rFonts w:hAnsi="黑体" w:cs="黑体" w:hint="eastAsia"/>
          <w:sz w:val="24"/>
          <w:szCs w:val="24"/>
        </w:rPr>
        <w:t>3.1.2</w:t>
      </w:r>
      <w:r w:rsidR="00394358" w:rsidRPr="00715AAE">
        <w:rPr>
          <w:rFonts w:hAnsi="黑体" w:cs="黑体"/>
          <w:sz w:val="24"/>
          <w:szCs w:val="24"/>
        </w:rPr>
        <w:t>学校教学经费能否满足教学资源建设和日常教学运行的需要？是否建立了保障教学经费投入的长效机制？</w:t>
      </w:r>
      <w:r w:rsidRPr="00715AAE">
        <w:rPr>
          <w:rFonts w:hAnsi="黑体" w:cs="黑体" w:hint="eastAsia"/>
          <w:sz w:val="24"/>
          <w:szCs w:val="24"/>
        </w:rPr>
        <w:t>具体</w:t>
      </w:r>
      <w:r w:rsidRPr="00715AAE">
        <w:rPr>
          <w:rFonts w:hAnsi="黑体" w:cs="黑体"/>
          <w:sz w:val="24"/>
          <w:szCs w:val="24"/>
        </w:rPr>
        <w:t>措施</w:t>
      </w:r>
      <w:r w:rsidRPr="00715AAE">
        <w:rPr>
          <w:rFonts w:hAnsi="黑体" w:cs="黑体" w:hint="eastAsia"/>
          <w:sz w:val="24"/>
          <w:szCs w:val="24"/>
        </w:rPr>
        <w:t>为何</w:t>
      </w:r>
      <w:r w:rsidRPr="00715AAE">
        <w:rPr>
          <w:rFonts w:hAnsi="黑体" w:cs="黑体"/>
          <w:sz w:val="24"/>
          <w:szCs w:val="24"/>
        </w:rPr>
        <w:t>？</w:t>
      </w:r>
      <w:r w:rsidRPr="00715AAE">
        <w:rPr>
          <w:rFonts w:hAnsi="黑体" w:cs="黑体" w:hint="eastAsia"/>
          <w:sz w:val="24"/>
          <w:szCs w:val="24"/>
        </w:rPr>
        <w:t>支撑</w:t>
      </w:r>
      <w:r w:rsidRPr="00715AAE">
        <w:rPr>
          <w:rFonts w:hAnsi="黑体" w:cs="黑体"/>
          <w:sz w:val="24"/>
          <w:szCs w:val="24"/>
        </w:rPr>
        <w:t>材料收集和</w:t>
      </w:r>
      <w:r w:rsidRPr="00715AAE">
        <w:rPr>
          <w:rFonts w:hAnsi="黑体" w:cs="黑体" w:hint="eastAsia"/>
          <w:sz w:val="24"/>
          <w:szCs w:val="24"/>
        </w:rPr>
        <w:t>存放</w:t>
      </w:r>
      <w:r w:rsidRPr="00715AAE">
        <w:rPr>
          <w:rFonts w:hAnsi="黑体" w:cs="黑体"/>
          <w:sz w:val="24"/>
          <w:szCs w:val="24"/>
        </w:rPr>
        <w:t>情况如何？</w:t>
      </w:r>
    </w:p>
    <w:p w:rsidR="004A75B3" w:rsidRPr="00715AAE" w:rsidRDefault="00A819A0" w:rsidP="004A75B3">
      <w:pPr>
        <w:spacing w:after="0" w:line="259" w:lineRule="auto"/>
        <w:ind w:left="-5"/>
        <w:rPr>
          <w:rFonts w:hAnsi="黑体" w:cs="黑体"/>
          <w:sz w:val="28"/>
          <w:szCs w:val="24"/>
        </w:rPr>
      </w:pPr>
      <w:r w:rsidRPr="00A819A0">
        <w:rPr>
          <w:rFonts w:hAnsi="黑体" w:cs="黑体" w:hint="eastAsia"/>
          <w:sz w:val="24"/>
          <w:szCs w:val="24"/>
        </w:rPr>
        <w:t>问题答复：</w:t>
      </w:r>
    </w:p>
    <w:p w:rsidR="004A75B3" w:rsidRPr="00715AAE" w:rsidRDefault="004A75B3" w:rsidP="004A75B3">
      <w:pPr>
        <w:adjustRightInd w:val="0"/>
        <w:spacing w:after="0" w:line="259" w:lineRule="auto"/>
        <w:ind w:left="0" w:firstLineChars="200" w:firstLine="480"/>
        <w:rPr>
          <w:rFonts w:hAnsi="黑体" w:cs="黑体"/>
          <w:sz w:val="24"/>
          <w:szCs w:val="24"/>
        </w:rPr>
      </w:pPr>
    </w:p>
    <w:p w:rsidR="004A75B3" w:rsidRPr="00715AAE" w:rsidRDefault="004A75B3" w:rsidP="004A75B3">
      <w:pPr>
        <w:adjustRightInd w:val="0"/>
        <w:spacing w:after="0" w:line="259" w:lineRule="auto"/>
        <w:ind w:left="0" w:firstLineChars="200" w:firstLine="480"/>
        <w:rPr>
          <w:rFonts w:hAnsi="黑体" w:cs="黑体"/>
          <w:sz w:val="24"/>
          <w:szCs w:val="24"/>
        </w:rPr>
      </w:pPr>
    </w:p>
    <w:p w:rsidR="004A75B3" w:rsidRPr="00715AAE" w:rsidRDefault="004A75B3" w:rsidP="004A75B3">
      <w:pPr>
        <w:adjustRightInd w:val="0"/>
        <w:spacing w:after="0" w:line="259" w:lineRule="auto"/>
        <w:ind w:left="0" w:firstLineChars="200" w:firstLine="480"/>
        <w:rPr>
          <w:rFonts w:hAnsi="黑体" w:cs="黑体"/>
          <w:sz w:val="24"/>
          <w:szCs w:val="24"/>
        </w:rPr>
      </w:pPr>
    </w:p>
    <w:p w:rsidR="004A75B3" w:rsidRPr="00715AAE" w:rsidRDefault="004A75B3" w:rsidP="00394358">
      <w:pPr>
        <w:spacing w:after="0" w:line="259" w:lineRule="auto"/>
        <w:ind w:left="-5"/>
        <w:rPr>
          <w:rFonts w:hAnsi="黑体" w:cs="黑体"/>
          <w:sz w:val="24"/>
          <w:szCs w:val="24"/>
        </w:rPr>
      </w:pPr>
      <w:r w:rsidRPr="00715AAE">
        <w:rPr>
          <w:rFonts w:hAnsi="黑体" w:cs="黑体" w:hint="eastAsia"/>
          <w:sz w:val="24"/>
          <w:szCs w:val="24"/>
        </w:rPr>
        <w:t>引导性</w:t>
      </w:r>
      <w:r w:rsidRPr="00715AAE">
        <w:rPr>
          <w:rFonts w:hAnsi="黑体" w:cs="黑体"/>
          <w:sz w:val="24"/>
          <w:szCs w:val="24"/>
        </w:rPr>
        <w:t>问题：</w:t>
      </w:r>
    </w:p>
    <w:p w:rsidR="00394358" w:rsidRPr="00715AAE" w:rsidRDefault="004A75B3" w:rsidP="00394358">
      <w:pPr>
        <w:spacing w:after="0" w:line="259" w:lineRule="auto"/>
        <w:ind w:left="-5"/>
        <w:rPr>
          <w:rFonts w:hAnsi="黑体" w:cs="黑体"/>
          <w:sz w:val="24"/>
          <w:szCs w:val="24"/>
        </w:rPr>
      </w:pPr>
      <w:r w:rsidRPr="00715AAE">
        <w:rPr>
          <w:rFonts w:hAnsi="黑体" w:cs="黑体" w:hint="eastAsia"/>
          <w:sz w:val="24"/>
          <w:szCs w:val="24"/>
        </w:rPr>
        <w:t>3</w:t>
      </w:r>
      <w:r w:rsidRPr="00715AAE">
        <w:rPr>
          <w:rFonts w:hAnsi="黑体" w:cs="黑体"/>
          <w:sz w:val="24"/>
          <w:szCs w:val="24"/>
        </w:rPr>
        <w:t>.1.3</w:t>
      </w:r>
      <w:r w:rsidR="00394358" w:rsidRPr="00715AAE">
        <w:rPr>
          <w:rFonts w:hAnsi="黑体" w:cs="黑体"/>
          <w:sz w:val="24"/>
          <w:szCs w:val="24"/>
        </w:rPr>
        <w:t>学校教学经费是如何分配的？</w:t>
      </w:r>
      <w:r w:rsidRPr="00715AAE">
        <w:rPr>
          <w:rFonts w:hAnsi="黑体" w:cs="黑体" w:hint="eastAsia"/>
          <w:sz w:val="24"/>
          <w:szCs w:val="24"/>
        </w:rPr>
        <w:t>（简述学校</w:t>
      </w:r>
      <w:r w:rsidRPr="00715AAE">
        <w:rPr>
          <w:rFonts w:hAnsi="黑体" w:cs="黑体"/>
          <w:sz w:val="24"/>
          <w:szCs w:val="24"/>
        </w:rPr>
        <w:t>教学</w:t>
      </w:r>
      <w:r w:rsidRPr="00715AAE">
        <w:rPr>
          <w:rFonts w:hAnsi="黑体" w:cs="黑体" w:hint="eastAsia"/>
          <w:sz w:val="24"/>
          <w:szCs w:val="24"/>
        </w:rPr>
        <w:t>经费</w:t>
      </w:r>
      <w:r w:rsidRPr="00715AAE">
        <w:rPr>
          <w:rFonts w:hAnsi="黑体" w:cs="黑体"/>
          <w:sz w:val="24"/>
          <w:szCs w:val="24"/>
        </w:rPr>
        <w:t>分配制度</w:t>
      </w:r>
      <w:r w:rsidRPr="00715AAE">
        <w:rPr>
          <w:rFonts w:hAnsi="黑体" w:cs="黑体" w:hint="eastAsia"/>
          <w:sz w:val="24"/>
          <w:szCs w:val="24"/>
        </w:rPr>
        <w:t>）</w:t>
      </w:r>
      <w:r w:rsidR="00394358" w:rsidRPr="00715AAE">
        <w:rPr>
          <w:rFonts w:hAnsi="黑体" w:cs="黑体"/>
          <w:sz w:val="24"/>
          <w:szCs w:val="24"/>
        </w:rPr>
        <w:t>是否有专门经费支持教学改革与大学生创新教育？</w:t>
      </w:r>
      <w:r w:rsidRPr="00715AAE">
        <w:rPr>
          <w:rFonts w:hAnsi="黑体" w:cs="黑体" w:hint="eastAsia"/>
          <w:sz w:val="24"/>
          <w:szCs w:val="24"/>
        </w:rPr>
        <w:t>（分别列出</w:t>
      </w:r>
      <w:r w:rsidR="00096F61" w:rsidRPr="00715AAE">
        <w:rPr>
          <w:rFonts w:hAnsi="黑体" w:cs="黑体" w:hint="eastAsia"/>
          <w:sz w:val="24"/>
          <w:szCs w:val="24"/>
        </w:rPr>
        <w:t>2018-2019学年</w:t>
      </w:r>
      <w:r w:rsidRPr="00715AAE">
        <w:rPr>
          <w:rFonts w:hAnsi="黑体" w:cs="黑体"/>
          <w:sz w:val="24"/>
          <w:szCs w:val="24"/>
        </w:rPr>
        <w:t>两项</w:t>
      </w:r>
      <w:r w:rsidRPr="00715AAE">
        <w:rPr>
          <w:rFonts w:hAnsi="黑体" w:cs="黑体" w:hint="eastAsia"/>
          <w:sz w:val="24"/>
          <w:szCs w:val="24"/>
        </w:rPr>
        <w:t>支出</w:t>
      </w:r>
      <w:r w:rsidRPr="00715AAE">
        <w:rPr>
          <w:rFonts w:hAnsi="黑体" w:cs="黑体"/>
          <w:sz w:val="24"/>
          <w:szCs w:val="24"/>
        </w:rPr>
        <w:t>的具体数字</w:t>
      </w:r>
      <w:r w:rsidRPr="00715AAE">
        <w:rPr>
          <w:rFonts w:hAnsi="黑体" w:cs="黑体" w:hint="eastAsia"/>
          <w:sz w:val="24"/>
          <w:szCs w:val="24"/>
        </w:rPr>
        <w:t>）</w:t>
      </w:r>
      <w:r w:rsidR="00394358" w:rsidRPr="00715AAE">
        <w:rPr>
          <w:rFonts w:hAnsi="黑体" w:cs="黑体"/>
          <w:sz w:val="24"/>
          <w:szCs w:val="24"/>
        </w:rPr>
        <w:t>是否有实践教学专项经费？</w:t>
      </w:r>
      <w:r w:rsidRPr="00715AAE">
        <w:rPr>
          <w:rFonts w:hAnsi="黑体" w:cs="黑体" w:hint="eastAsia"/>
          <w:sz w:val="24"/>
          <w:szCs w:val="24"/>
        </w:rPr>
        <w:t>（列出</w:t>
      </w:r>
      <w:r w:rsidR="00096F61" w:rsidRPr="00715AAE">
        <w:rPr>
          <w:rFonts w:hAnsi="黑体" w:cs="黑体" w:hint="eastAsia"/>
          <w:sz w:val="24"/>
          <w:szCs w:val="24"/>
        </w:rPr>
        <w:t>2018-2019学年该项</w:t>
      </w:r>
      <w:r w:rsidRPr="00715AAE">
        <w:rPr>
          <w:rFonts w:hAnsi="黑体" w:cs="黑体" w:hint="eastAsia"/>
          <w:sz w:val="24"/>
          <w:szCs w:val="24"/>
        </w:rPr>
        <w:t>支出</w:t>
      </w:r>
      <w:r w:rsidRPr="00715AAE">
        <w:rPr>
          <w:rFonts w:hAnsi="黑体" w:cs="黑体"/>
          <w:sz w:val="24"/>
          <w:szCs w:val="24"/>
        </w:rPr>
        <w:t>的具体数字</w:t>
      </w:r>
      <w:r w:rsidRPr="00715AAE">
        <w:rPr>
          <w:rFonts w:hAnsi="黑体" w:cs="黑体" w:hint="eastAsia"/>
          <w:sz w:val="24"/>
          <w:szCs w:val="24"/>
        </w:rPr>
        <w:t>）</w:t>
      </w:r>
      <w:r w:rsidR="00394358" w:rsidRPr="00715AAE">
        <w:rPr>
          <w:rFonts w:hAnsi="黑体" w:cs="黑体"/>
          <w:sz w:val="24"/>
          <w:szCs w:val="24"/>
        </w:rPr>
        <w:t>是否将新增生均拨款优先投入实践教学？</w:t>
      </w:r>
    </w:p>
    <w:p w:rsidR="004A75B3" w:rsidRPr="00715AAE" w:rsidRDefault="00A819A0" w:rsidP="004A75B3">
      <w:pPr>
        <w:spacing w:after="0" w:line="259" w:lineRule="auto"/>
        <w:ind w:left="-5"/>
        <w:rPr>
          <w:rFonts w:hAnsi="黑体" w:cs="黑体"/>
          <w:sz w:val="28"/>
          <w:szCs w:val="24"/>
        </w:rPr>
      </w:pPr>
      <w:r w:rsidRPr="00A819A0">
        <w:rPr>
          <w:rFonts w:hAnsi="黑体" w:cs="黑体" w:hint="eastAsia"/>
          <w:sz w:val="24"/>
          <w:szCs w:val="24"/>
        </w:rPr>
        <w:t>问题答复：</w:t>
      </w:r>
    </w:p>
    <w:p w:rsidR="004A75B3" w:rsidRPr="00715AAE" w:rsidRDefault="004A75B3" w:rsidP="004A75B3">
      <w:pPr>
        <w:adjustRightInd w:val="0"/>
        <w:spacing w:after="0" w:line="259" w:lineRule="auto"/>
        <w:ind w:left="0" w:firstLineChars="200" w:firstLine="480"/>
        <w:rPr>
          <w:rFonts w:hAnsi="黑体" w:cs="黑体"/>
          <w:sz w:val="24"/>
          <w:szCs w:val="24"/>
        </w:rPr>
      </w:pPr>
    </w:p>
    <w:p w:rsidR="004A75B3" w:rsidRPr="00715AAE" w:rsidRDefault="004A75B3" w:rsidP="004A75B3">
      <w:pPr>
        <w:adjustRightInd w:val="0"/>
        <w:spacing w:after="0" w:line="259" w:lineRule="auto"/>
        <w:ind w:left="0" w:firstLineChars="200" w:firstLine="480"/>
        <w:rPr>
          <w:rFonts w:hAnsi="黑体" w:cs="黑体"/>
          <w:sz w:val="24"/>
          <w:szCs w:val="24"/>
        </w:rPr>
      </w:pPr>
    </w:p>
    <w:p w:rsidR="004A75B3" w:rsidRPr="00715AAE" w:rsidRDefault="004A75B3" w:rsidP="004A75B3">
      <w:pPr>
        <w:adjustRightInd w:val="0"/>
        <w:spacing w:after="0" w:line="259" w:lineRule="auto"/>
        <w:ind w:left="0" w:firstLineChars="200" w:firstLine="480"/>
        <w:rPr>
          <w:rFonts w:hAnsi="黑体" w:cs="黑体"/>
          <w:sz w:val="24"/>
          <w:szCs w:val="24"/>
        </w:rPr>
      </w:pPr>
    </w:p>
    <w:p w:rsidR="004A75B3" w:rsidRPr="00715AAE" w:rsidRDefault="004A75B3" w:rsidP="00394358">
      <w:pPr>
        <w:spacing w:after="0" w:line="259" w:lineRule="auto"/>
        <w:ind w:left="-5"/>
        <w:rPr>
          <w:rFonts w:hAnsi="黑体" w:cs="黑体"/>
          <w:sz w:val="24"/>
          <w:szCs w:val="24"/>
        </w:rPr>
      </w:pPr>
      <w:r w:rsidRPr="00715AAE">
        <w:rPr>
          <w:rFonts w:hAnsi="黑体" w:cs="黑体" w:hint="eastAsia"/>
          <w:sz w:val="24"/>
          <w:szCs w:val="24"/>
        </w:rPr>
        <w:t>引导性</w:t>
      </w:r>
      <w:r w:rsidRPr="00715AAE">
        <w:rPr>
          <w:rFonts w:hAnsi="黑体" w:cs="黑体"/>
          <w:sz w:val="24"/>
          <w:szCs w:val="24"/>
        </w:rPr>
        <w:t>问题：</w:t>
      </w:r>
    </w:p>
    <w:p w:rsidR="00394358" w:rsidRPr="00715AAE" w:rsidRDefault="00096F61" w:rsidP="00394358">
      <w:pPr>
        <w:spacing w:after="0" w:line="259" w:lineRule="auto"/>
        <w:ind w:left="-5"/>
        <w:rPr>
          <w:rFonts w:hAnsi="黑体" w:cs="黑体"/>
          <w:sz w:val="24"/>
          <w:szCs w:val="24"/>
        </w:rPr>
      </w:pPr>
      <w:r w:rsidRPr="00715AAE">
        <w:rPr>
          <w:rFonts w:hAnsi="黑体" w:cs="黑体" w:hint="eastAsia"/>
          <w:sz w:val="24"/>
          <w:szCs w:val="24"/>
        </w:rPr>
        <w:t>3</w:t>
      </w:r>
      <w:r w:rsidRPr="00715AAE">
        <w:rPr>
          <w:rFonts w:hAnsi="黑体" w:cs="黑体"/>
          <w:sz w:val="24"/>
          <w:szCs w:val="24"/>
        </w:rPr>
        <w:t>.1.4</w:t>
      </w:r>
      <w:r w:rsidR="00394358" w:rsidRPr="00715AAE">
        <w:rPr>
          <w:rFonts w:hAnsi="黑体" w:cs="黑体"/>
          <w:sz w:val="24"/>
          <w:szCs w:val="24"/>
        </w:rPr>
        <w:t>学校教学经费使用是否合理？是否进行年度经费使用效益分析？结果如何？</w:t>
      </w:r>
      <w:r w:rsidRPr="00715AAE">
        <w:rPr>
          <w:rFonts w:hAnsi="黑体" w:cs="黑体" w:hint="eastAsia"/>
          <w:sz w:val="24"/>
          <w:szCs w:val="24"/>
        </w:rPr>
        <w:t>支撑</w:t>
      </w:r>
      <w:r w:rsidRPr="00715AAE">
        <w:rPr>
          <w:rFonts w:hAnsi="黑体" w:cs="黑体"/>
          <w:sz w:val="24"/>
          <w:szCs w:val="24"/>
        </w:rPr>
        <w:t>材料收集和存放情况如何？</w:t>
      </w:r>
    </w:p>
    <w:p w:rsidR="00096F61" w:rsidRPr="00715AAE" w:rsidRDefault="00A819A0" w:rsidP="00096F61">
      <w:pPr>
        <w:spacing w:after="0" w:line="259" w:lineRule="auto"/>
        <w:ind w:left="-5"/>
        <w:rPr>
          <w:rFonts w:hAnsi="黑体" w:cs="黑体"/>
          <w:sz w:val="28"/>
          <w:szCs w:val="24"/>
        </w:rPr>
      </w:pPr>
      <w:r w:rsidRPr="00A819A0">
        <w:rPr>
          <w:rFonts w:hAnsi="黑体" w:cs="黑体" w:hint="eastAsia"/>
          <w:sz w:val="24"/>
          <w:szCs w:val="24"/>
        </w:rPr>
        <w:t>问题答复：</w:t>
      </w:r>
    </w:p>
    <w:p w:rsidR="00096F61" w:rsidRPr="00715AAE" w:rsidRDefault="00096F61" w:rsidP="00096F61">
      <w:pPr>
        <w:adjustRightInd w:val="0"/>
        <w:spacing w:after="0" w:line="259" w:lineRule="auto"/>
        <w:ind w:left="0" w:firstLineChars="200" w:firstLine="480"/>
        <w:rPr>
          <w:rFonts w:hAnsi="黑体" w:cs="黑体"/>
          <w:sz w:val="24"/>
          <w:szCs w:val="24"/>
        </w:rPr>
      </w:pPr>
    </w:p>
    <w:p w:rsidR="00096F61" w:rsidRPr="00715AAE" w:rsidRDefault="00096F61" w:rsidP="00096F61">
      <w:pPr>
        <w:adjustRightInd w:val="0"/>
        <w:spacing w:after="0" w:line="259" w:lineRule="auto"/>
        <w:ind w:left="0" w:firstLineChars="200" w:firstLine="480"/>
        <w:rPr>
          <w:rFonts w:hAnsi="黑体" w:cs="黑体"/>
          <w:sz w:val="24"/>
          <w:szCs w:val="24"/>
        </w:rPr>
      </w:pPr>
    </w:p>
    <w:p w:rsidR="00096F61" w:rsidRPr="00715AAE" w:rsidRDefault="00096F61" w:rsidP="00096F61">
      <w:pPr>
        <w:adjustRightInd w:val="0"/>
        <w:spacing w:after="0" w:line="259" w:lineRule="auto"/>
        <w:ind w:left="0" w:firstLineChars="200" w:firstLine="480"/>
        <w:rPr>
          <w:rFonts w:hAnsi="黑体" w:cs="黑体"/>
          <w:sz w:val="24"/>
          <w:szCs w:val="24"/>
        </w:rPr>
      </w:pPr>
    </w:p>
    <w:p w:rsidR="00096F61" w:rsidRPr="00715AAE" w:rsidRDefault="00096F61" w:rsidP="00394358">
      <w:pPr>
        <w:spacing w:after="0" w:line="259" w:lineRule="auto"/>
        <w:ind w:left="-5"/>
        <w:rPr>
          <w:rFonts w:hAnsi="黑体" w:cs="黑体"/>
          <w:sz w:val="24"/>
          <w:szCs w:val="24"/>
        </w:rPr>
      </w:pPr>
      <w:r w:rsidRPr="00715AAE">
        <w:rPr>
          <w:rFonts w:hAnsi="黑体" w:cs="黑体" w:hint="eastAsia"/>
          <w:sz w:val="24"/>
          <w:szCs w:val="24"/>
        </w:rPr>
        <w:t>引导性</w:t>
      </w:r>
      <w:r w:rsidRPr="00715AAE">
        <w:rPr>
          <w:rFonts w:hAnsi="黑体" w:cs="黑体"/>
          <w:sz w:val="24"/>
          <w:szCs w:val="24"/>
        </w:rPr>
        <w:t>问题：</w:t>
      </w:r>
    </w:p>
    <w:p w:rsidR="00394358" w:rsidRPr="00715AAE" w:rsidRDefault="00096F61" w:rsidP="00394358">
      <w:pPr>
        <w:spacing w:after="0" w:line="259" w:lineRule="auto"/>
        <w:ind w:left="-5"/>
        <w:rPr>
          <w:rFonts w:hAnsi="黑体" w:cs="黑体"/>
          <w:sz w:val="24"/>
          <w:szCs w:val="24"/>
        </w:rPr>
      </w:pPr>
      <w:r w:rsidRPr="00715AAE">
        <w:rPr>
          <w:rFonts w:hAnsi="黑体" w:cs="黑体" w:hint="eastAsia"/>
          <w:sz w:val="24"/>
          <w:szCs w:val="24"/>
        </w:rPr>
        <w:t>3</w:t>
      </w:r>
      <w:r w:rsidRPr="00715AAE">
        <w:rPr>
          <w:rFonts w:hAnsi="黑体" w:cs="黑体"/>
          <w:sz w:val="24"/>
          <w:szCs w:val="24"/>
        </w:rPr>
        <w:t>.1.5</w:t>
      </w:r>
      <w:r w:rsidR="00394358" w:rsidRPr="00715AAE">
        <w:rPr>
          <w:rFonts w:hAnsi="黑体" w:cs="黑体"/>
          <w:sz w:val="24"/>
          <w:szCs w:val="24"/>
        </w:rPr>
        <w:t>学校在教学经费投入和经费使用效益上存在什么问题？如何改进？</w:t>
      </w:r>
      <w:r w:rsidRPr="00715AAE">
        <w:rPr>
          <w:rFonts w:hAnsi="黑体" w:cs="黑体" w:hint="eastAsia"/>
          <w:sz w:val="24"/>
          <w:szCs w:val="24"/>
        </w:rPr>
        <w:t>预期改进</w:t>
      </w:r>
      <w:r w:rsidRPr="00715AAE">
        <w:rPr>
          <w:rFonts w:hAnsi="黑体" w:cs="黑体"/>
          <w:sz w:val="24"/>
          <w:szCs w:val="24"/>
        </w:rPr>
        <w:t>效果如何？</w:t>
      </w:r>
    </w:p>
    <w:p w:rsidR="00096F61" w:rsidRPr="00715AAE" w:rsidRDefault="00A819A0" w:rsidP="00096F61">
      <w:pPr>
        <w:spacing w:after="0" w:line="259" w:lineRule="auto"/>
        <w:ind w:left="-5"/>
        <w:rPr>
          <w:rFonts w:hAnsi="黑体" w:cs="黑体"/>
          <w:sz w:val="28"/>
          <w:szCs w:val="24"/>
        </w:rPr>
      </w:pPr>
      <w:r w:rsidRPr="00A819A0">
        <w:rPr>
          <w:rFonts w:hAnsi="黑体" w:cs="黑体" w:hint="eastAsia"/>
          <w:sz w:val="24"/>
          <w:szCs w:val="24"/>
        </w:rPr>
        <w:t>问题答复：</w:t>
      </w:r>
    </w:p>
    <w:p w:rsidR="00096F61" w:rsidRPr="00715AAE" w:rsidRDefault="00096F61" w:rsidP="00096F61">
      <w:pPr>
        <w:adjustRightInd w:val="0"/>
        <w:spacing w:after="0" w:line="259" w:lineRule="auto"/>
        <w:ind w:left="0" w:firstLineChars="200" w:firstLine="480"/>
        <w:rPr>
          <w:rFonts w:hAnsi="黑体" w:cs="黑体"/>
          <w:sz w:val="24"/>
          <w:szCs w:val="24"/>
        </w:rPr>
      </w:pPr>
    </w:p>
    <w:p w:rsidR="00096F61" w:rsidRPr="00715AAE" w:rsidRDefault="00096F61" w:rsidP="00096F61">
      <w:pPr>
        <w:adjustRightInd w:val="0"/>
        <w:spacing w:after="0" w:line="259" w:lineRule="auto"/>
        <w:ind w:left="0" w:firstLineChars="200" w:firstLine="480"/>
        <w:rPr>
          <w:rFonts w:hAnsi="黑体" w:cs="黑体"/>
          <w:sz w:val="24"/>
          <w:szCs w:val="24"/>
        </w:rPr>
      </w:pPr>
    </w:p>
    <w:p w:rsidR="00096F61" w:rsidRPr="00715AAE" w:rsidRDefault="00096F61" w:rsidP="00096F61">
      <w:pPr>
        <w:adjustRightInd w:val="0"/>
        <w:spacing w:after="0" w:line="259" w:lineRule="auto"/>
        <w:ind w:left="0" w:firstLineChars="200" w:firstLine="480"/>
        <w:rPr>
          <w:rFonts w:hAnsi="黑体" w:cs="黑体"/>
          <w:sz w:val="24"/>
          <w:szCs w:val="24"/>
        </w:rPr>
      </w:pPr>
    </w:p>
    <w:p w:rsidR="00096F61" w:rsidRPr="00715AAE" w:rsidRDefault="00096F61" w:rsidP="00096F61">
      <w:pPr>
        <w:spacing w:after="0" w:line="259" w:lineRule="auto"/>
        <w:ind w:left="-5"/>
        <w:rPr>
          <w:rFonts w:hAnsi="黑体" w:cs="黑体"/>
          <w:b/>
          <w:sz w:val="24"/>
          <w:szCs w:val="24"/>
        </w:rPr>
      </w:pPr>
      <w:r w:rsidRPr="00715AAE">
        <w:rPr>
          <w:rFonts w:hAnsi="黑体" w:cs="黑体" w:hint="eastAsia"/>
          <w:b/>
          <w:sz w:val="24"/>
          <w:szCs w:val="24"/>
        </w:rPr>
        <w:t>审核要素</w:t>
      </w:r>
      <w:r w:rsidRPr="00715AAE">
        <w:rPr>
          <w:rFonts w:hAnsi="黑体" w:cs="黑体"/>
          <w:b/>
          <w:sz w:val="24"/>
          <w:szCs w:val="24"/>
        </w:rPr>
        <w:t>：3.2 教学设施</w:t>
      </w:r>
    </w:p>
    <w:p w:rsidR="00096F61" w:rsidRPr="00715AAE" w:rsidRDefault="00096F61" w:rsidP="00096F61">
      <w:pPr>
        <w:spacing w:after="0" w:line="259" w:lineRule="auto"/>
        <w:ind w:left="-5"/>
        <w:rPr>
          <w:rFonts w:hAnsi="黑体" w:cs="黑体"/>
          <w:b/>
          <w:sz w:val="24"/>
          <w:szCs w:val="24"/>
        </w:rPr>
      </w:pPr>
      <w:r w:rsidRPr="00715AAE">
        <w:rPr>
          <w:rFonts w:hAnsi="黑体" w:cs="黑体" w:hint="eastAsia"/>
          <w:b/>
          <w:sz w:val="24"/>
          <w:szCs w:val="24"/>
        </w:rPr>
        <w:t>审核</w:t>
      </w:r>
      <w:r w:rsidRPr="00715AAE">
        <w:rPr>
          <w:rFonts w:hAnsi="黑体" w:cs="黑体"/>
          <w:b/>
          <w:sz w:val="24"/>
          <w:szCs w:val="24"/>
        </w:rPr>
        <w:t>要点：</w:t>
      </w:r>
      <w:r w:rsidRPr="00715AAE">
        <w:rPr>
          <w:rFonts w:hAnsi="黑体" w:cs="黑体" w:hint="eastAsia"/>
          <w:b/>
          <w:sz w:val="24"/>
          <w:szCs w:val="24"/>
        </w:rPr>
        <w:t>（</w:t>
      </w:r>
      <w:r w:rsidRPr="00715AAE">
        <w:rPr>
          <w:rFonts w:hAnsi="黑体" w:cs="黑体"/>
          <w:b/>
          <w:sz w:val="24"/>
          <w:szCs w:val="24"/>
        </w:rPr>
        <w:t>1）教学设施满足教学需要情况</w:t>
      </w:r>
      <w:r w:rsidRPr="00715AAE">
        <w:rPr>
          <w:rFonts w:hAnsi="黑体" w:cs="黑体" w:hint="eastAsia"/>
          <w:b/>
          <w:sz w:val="24"/>
          <w:szCs w:val="24"/>
        </w:rPr>
        <w:t>;（</w:t>
      </w:r>
      <w:r w:rsidRPr="00715AAE">
        <w:rPr>
          <w:rFonts w:hAnsi="黑体" w:cs="黑体"/>
          <w:b/>
          <w:sz w:val="24"/>
          <w:szCs w:val="24"/>
        </w:rPr>
        <w:t>2）教学、科研设施的开放程度及利用情况</w:t>
      </w:r>
      <w:r w:rsidRPr="00715AAE">
        <w:rPr>
          <w:rFonts w:hAnsi="黑体" w:cs="黑体" w:hint="eastAsia"/>
          <w:b/>
          <w:sz w:val="24"/>
          <w:szCs w:val="24"/>
        </w:rPr>
        <w:t>;（</w:t>
      </w:r>
      <w:r w:rsidRPr="00715AAE">
        <w:rPr>
          <w:rFonts w:hAnsi="黑体" w:cs="黑体"/>
          <w:b/>
          <w:sz w:val="24"/>
          <w:szCs w:val="24"/>
        </w:rPr>
        <w:t>3）教学信息化条件及资源建设</w:t>
      </w:r>
      <w:r w:rsidRPr="00715AAE">
        <w:rPr>
          <w:rFonts w:hAnsi="黑体" w:cs="黑体" w:hint="eastAsia"/>
          <w:b/>
          <w:sz w:val="24"/>
          <w:szCs w:val="24"/>
        </w:rPr>
        <w:t>。</w:t>
      </w:r>
    </w:p>
    <w:p w:rsidR="00096F61" w:rsidRPr="00715AAE" w:rsidRDefault="00096F61" w:rsidP="00096F61">
      <w:pPr>
        <w:spacing w:after="0" w:line="259" w:lineRule="auto"/>
        <w:ind w:left="-5"/>
        <w:rPr>
          <w:rFonts w:hAnsi="黑体" w:cs="黑体"/>
          <w:sz w:val="24"/>
          <w:szCs w:val="24"/>
        </w:rPr>
      </w:pPr>
      <w:r w:rsidRPr="00715AAE">
        <w:rPr>
          <w:rFonts w:hAnsi="黑体" w:cs="黑体" w:hint="eastAsia"/>
          <w:sz w:val="24"/>
          <w:szCs w:val="24"/>
        </w:rPr>
        <w:t>引导性</w:t>
      </w:r>
      <w:r w:rsidRPr="00715AAE">
        <w:rPr>
          <w:rFonts w:hAnsi="黑体" w:cs="黑体"/>
          <w:sz w:val="24"/>
          <w:szCs w:val="24"/>
        </w:rPr>
        <w:t>问题：</w:t>
      </w:r>
    </w:p>
    <w:p w:rsidR="00394358" w:rsidRPr="00715AAE" w:rsidRDefault="00096F61" w:rsidP="00096F61">
      <w:pPr>
        <w:spacing w:after="0" w:line="259" w:lineRule="auto"/>
        <w:ind w:left="-5"/>
        <w:rPr>
          <w:rFonts w:hAnsi="黑体" w:cs="黑体"/>
          <w:sz w:val="24"/>
          <w:szCs w:val="24"/>
        </w:rPr>
      </w:pPr>
      <w:r w:rsidRPr="00715AAE">
        <w:rPr>
          <w:rFonts w:hAnsi="黑体" w:cs="黑体" w:hint="eastAsia"/>
          <w:sz w:val="24"/>
          <w:szCs w:val="24"/>
        </w:rPr>
        <w:t>3</w:t>
      </w:r>
      <w:r w:rsidRPr="00715AAE">
        <w:rPr>
          <w:rFonts w:hAnsi="黑体" w:cs="黑体"/>
          <w:sz w:val="24"/>
          <w:szCs w:val="24"/>
        </w:rPr>
        <w:t>.2.1</w:t>
      </w:r>
      <w:r w:rsidR="00394358" w:rsidRPr="00715AAE">
        <w:rPr>
          <w:rFonts w:hAnsi="黑体" w:cs="黑体"/>
          <w:sz w:val="24"/>
          <w:szCs w:val="24"/>
        </w:rPr>
        <w:t>高校的办学条件指标能否达到教育部教发[2004] 2号文件《普通高等学校基本办学条件指标（试行）》中的合格要求？</w:t>
      </w:r>
      <w:r w:rsidRPr="00715AAE">
        <w:rPr>
          <w:rFonts w:hAnsi="黑体" w:cs="黑体" w:hint="eastAsia"/>
          <w:sz w:val="24"/>
          <w:szCs w:val="24"/>
        </w:rPr>
        <w:t>（本</w:t>
      </w:r>
      <w:r w:rsidRPr="00715AAE">
        <w:rPr>
          <w:rFonts w:hAnsi="黑体" w:cs="黑体"/>
          <w:sz w:val="24"/>
          <w:szCs w:val="24"/>
        </w:rPr>
        <w:t>问题需逐条列出《</w:t>
      </w:r>
      <w:r w:rsidRPr="00715AAE">
        <w:rPr>
          <w:rFonts w:hAnsi="黑体" w:cs="黑体" w:hint="eastAsia"/>
          <w:sz w:val="24"/>
          <w:szCs w:val="24"/>
        </w:rPr>
        <w:t>基本办学</w:t>
      </w:r>
      <w:r w:rsidRPr="00715AAE">
        <w:rPr>
          <w:rFonts w:hAnsi="黑体" w:cs="黑体"/>
          <w:sz w:val="24"/>
          <w:szCs w:val="24"/>
        </w:rPr>
        <w:t>条件指标（</w:t>
      </w:r>
      <w:r w:rsidRPr="00715AAE">
        <w:rPr>
          <w:rFonts w:hAnsi="黑体" w:cs="黑体" w:hint="eastAsia"/>
          <w:sz w:val="24"/>
          <w:szCs w:val="24"/>
        </w:rPr>
        <w:t>试行</w:t>
      </w:r>
      <w:r w:rsidRPr="00715AAE">
        <w:rPr>
          <w:rFonts w:hAnsi="黑体" w:cs="黑体"/>
          <w:sz w:val="24"/>
          <w:szCs w:val="24"/>
        </w:rPr>
        <w:t>）》</w:t>
      </w:r>
      <w:r w:rsidRPr="00715AAE">
        <w:rPr>
          <w:rFonts w:hAnsi="黑体" w:cs="黑体" w:hint="eastAsia"/>
          <w:sz w:val="24"/>
          <w:szCs w:val="24"/>
        </w:rPr>
        <w:t>中</w:t>
      </w:r>
      <w:r w:rsidRPr="00715AAE">
        <w:rPr>
          <w:rFonts w:hAnsi="黑体" w:cs="黑体"/>
          <w:sz w:val="24"/>
          <w:szCs w:val="24"/>
        </w:rPr>
        <w:t>的具体指标，并</w:t>
      </w:r>
      <w:r w:rsidRPr="00715AAE">
        <w:rPr>
          <w:rFonts w:hAnsi="黑体" w:cs="黑体" w:hint="eastAsia"/>
          <w:sz w:val="24"/>
          <w:szCs w:val="24"/>
        </w:rPr>
        <w:t>逐条</w:t>
      </w:r>
      <w:r w:rsidRPr="00715AAE">
        <w:rPr>
          <w:rFonts w:hAnsi="黑体" w:cs="黑体"/>
          <w:sz w:val="24"/>
          <w:szCs w:val="24"/>
        </w:rPr>
        <w:t>列出</w:t>
      </w:r>
      <w:r w:rsidR="00205E68">
        <w:rPr>
          <w:rFonts w:hAnsi="黑体" w:cs="黑体" w:hint="eastAsia"/>
          <w:sz w:val="24"/>
          <w:szCs w:val="24"/>
        </w:rPr>
        <w:t>涉及本部门</w:t>
      </w:r>
      <w:r w:rsidRPr="00715AAE">
        <w:rPr>
          <w:rFonts w:hAnsi="黑体" w:cs="黑体"/>
          <w:sz w:val="24"/>
          <w:szCs w:val="24"/>
        </w:rPr>
        <w:t>指标</w:t>
      </w:r>
      <w:r w:rsidR="00205E68">
        <w:rPr>
          <w:rFonts w:hAnsi="黑体" w:cs="黑体" w:hint="eastAsia"/>
          <w:sz w:val="24"/>
          <w:szCs w:val="24"/>
        </w:rPr>
        <w:t>的现状</w:t>
      </w:r>
      <w:r w:rsidRPr="00715AAE">
        <w:rPr>
          <w:rFonts w:hAnsi="黑体" w:cs="黑体" w:hint="eastAsia"/>
          <w:sz w:val="24"/>
          <w:szCs w:val="24"/>
        </w:rPr>
        <w:t>）支撑</w:t>
      </w:r>
      <w:r w:rsidRPr="00715AAE">
        <w:rPr>
          <w:rFonts w:hAnsi="黑体" w:cs="黑体"/>
          <w:sz w:val="24"/>
          <w:szCs w:val="24"/>
        </w:rPr>
        <w:t>材料收集</w:t>
      </w:r>
      <w:r w:rsidRPr="00715AAE">
        <w:rPr>
          <w:rFonts w:hAnsi="黑体" w:cs="黑体" w:hint="eastAsia"/>
          <w:sz w:val="24"/>
          <w:szCs w:val="24"/>
        </w:rPr>
        <w:t>和</w:t>
      </w:r>
      <w:r w:rsidRPr="00715AAE">
        <w:rPr>
          <w:rFonts w:hAnsi="黑体" w:cs="黑体"/>
          <w:sz w:val="24"/>
          <w:szCs w:val="24"/>
        </w:rPr>
        <w:t>存放情况如何？</w:t>
      </w:r>
    </w:p>
    <w:p w:rsidR="00096F61" w:rsidRPr="00715AAE" w:rsidRDefault="00A819A0" w:rsidP="00096F61">
      <w:pPr>
        <w:spacing w:after="0" w:line="259" w:lineRule="auto"/>
        <w:ind w:left="-5"/>
        <w:rPr>
          <w:rFonts w:hAnsi="黑体" w:cs="黑体"/>
          <w:sz w:val="28"/>
          <w:szCs w:val="24"/>
        </w:rPr>
      </w:pPr>
      <w:r w:rsidRPr="00A819A0">
        <w:rPr>
          <w:rFonts w:hAnsi="黑体" w:cs="黑体" w:hint="eastAsia"/>
          <w:sz w:val="24"/>
          <w:szCs w:val="24"/>
        </w:rPr>
        <w:t>问题答复：</w:t>
      </w:r>
    </w:p>
    <w:p w:rsidR="00096F61" w:rsidRPr="00715AAE" w:rsidRDefault="00096F61" w:rsidP="00096F61">
      <w:pPr>
        <w:adjustRightInd w:val="0"/>
        <w:spacing w:after="0" w:line="259" w:lineRule="auto"/>
        <w:ind w:left="0" w:firstLineChars="200" w:firstLine="480"/>
        <w:rPr>
          <w:rFonts w:hAnsi="黑体" w:cs="黑体"/>
          <w:sz w:val="24"/>
          <w:szCs w:val="24"/>
        </w:rPr>
      </w:pPr>
    </w:p>
    <w:p w:rsidR="00096F61" w:rsidRPr="00715AAE" w:rsidRDefault="00096F61" w:rsidP="00096F61">
      <w:pPr>
        <w:adjustRightInd w:val="0"/>
        <w:spacing w:after="0" w:line="259" w:lineRule="auto"/>
        <w:ind w:left="0" w:firstLineChars="200" w:firstLine="480"/>
        <w:rPr>
          <w:rFonts w:hAnsi="黑体" w:cs="黑体"/>
          <w:sz w:val="24"/>
          <w:szCs w:val="24"/>
        </w:rPr>
      </w:pPr>
    </w:p>
    <w:p w:rsidR="00096F61" w:rsidRPr="00715AAE" w:rsidRDefault="00096F61" w:rsidP="00096F61">
      <w:pPr>
        <w:adjustRightInd w:val="0"/>
        <w:spacing w:after="0" w:line="259" w:lineRule="auto"/>
        <w:ind w:left="0" w:firstLineChars="200" w:firstLine="480"/>
        <w:rPr>
          <w:rFonts w:hAnsi="黑体" w:cs="黑体"/>
          <w:sz w:val="24"/>
          <w:szCs w:val="24"/>
        </w:rPr>
      </w:pPr>
    </w:p>
    <w:p w:rsidR="00096F61" w:rsidRPr="00715AAE" w:rsidRDefault="00096F61" w:rsidP="00096F61">
      <w:pPr>
        <w:spacing w:after="0" w:line="259" w:lineRule="auto"/>
        <w:ind w:left="-5"/>
        <w:rPr>
          <w:rFonts w:hAnsi="黑体" w:cs="黑体"/>
          <w:sz w:val="24"/>
          <w:szCs w:val="24"/>
        </w:rPr>
      </w:pPr>
      <w:r w:rsidRPr="00715AAE">
        <w:rPr>
          <w:rFonts w:hAnsi="黑体" w:cs="黑体" w:hint="eastAsia"/>
          <w:sz w:val="24"/>
          <w:szCs w:val="24"/>
        </w:rPr>
        <w:t>引导性</w:t>
      </w:r>
      <w:r w:rsidRPr="00715AAE">
        <w:rPr>
          <w:rFonts w:hAnsi="黑体" w:cs="黑体"/>
          <w:sz w:val="24"/>
          <w:szCs w:val="24"/>
        </w:rPr>
        <w:t>问题：</w:t>
      </w:r>
    </w:p>
    <w:p w:rsidR="00394358" w:rsidRPr="00715AAE" w:rsidRDefault="00096F61" w:rsidP="00394358">
      <w:pPr>
        <w:spacing w:after="0" w:line="259" w:lineRule="auto"/>
        <w:ind w:left="-5"/>
        <w:rPr>
          <w:rFonts w:hAnsi="黑体" w:cs="黑体"/>
          <w:sz w:val="24"/>
          <w:szCs w:val="24"/>
        </w:rPr>
      </w:pPr>
      <w:r w:rsidRPr="00715AAE">
        <w:rPr>
          <w:rFonts w:hAnsi="黑体" w:cs="黑体"/>
          <w:sz w:val="24"/>
          <w:szCs w:val="24"/>
        </w:rPr>
        <w:t>3.2.2</w:t>
      </w:r>
      <w:r w:rsidR="00394358" w:rsidRPr="00715AAE">
        <w:rPr>
          <w:rFonts w:hAnsi="黑体" w:cs="黑体"/>
          <w:sz w:val="24"/>
          <w:szCs w:val="24"/>
        </w:rPr>
        <w:t>学校的各类教学设施（实验室、课堂教学设施、辅助教学设施、图书馆等公共教学设施）能否满足教学需要及学生自主学习要求？</w:t>
      </w:r>
      <w:r w:rsidRPr="00715AAE">
        <w:rPr>
          <w:rFonts w:hAnsi="黑体" w:cs="黑体" w:hint="eastAsia"/>
          <w:sz w:val="24"/>
          <w:szCs w:val="24"/>
        </w:rPr>
        <w:t>判断</w:t>
      </w:r>
      <w:r w:rsidRPr="00715AAE">
        <w:rPr>
          <w:rFonts w:hAnsi="黑体" w:cs="黑体"/>
          <w:sz w:val="24"/>
          <w:szCs w:val="24"/>
        </w:rPr>
        <w:t>依据为何？</w:t>
      </w:r>
      <w:r w:rsidRPr="00715AAE">
        <w:rPr>
          <w:rFonts w:hAnsi="黑体" w:cs="黑体" w:hint="eastAsia"/>
          <w:sz w:val="24"/>
          <w:szCs w:val="24"/>
        </w:rPr>
        <w:t>支撑</w:t>
      </w:r>
      <w:r w:rsidRPr="00715AAE">
        <w:rPr>
          <w:rFonts w:hAnsi="黑体" w:cs="黑体"/>
          <w:sz w:val="24"/>
          <w:szCs w:val="24"/>
        </w:rPr>
        <w:t>材料收集</w:t>
      </w:r>
      <w:r w:rsidRPr="00715AAE">
        <w:rPr>
          <w:rFonts w:hAnsi="黑体" w:cs="黑体" w:hint="eastAsia"/>
          <w:sz w:val="24"/>
          <w:szCs w:val="24"/>
        </w:rPr>
        <w:t>和</w:t>
      </w:r>
      <w:r w:rsidRPr="00715AAE">
        <w:rPr>
          <w:rFonts w:hAnsi="黑体" w:cs="黑体"/>
          <w:sz w:val="24"/>
          <w:szCs w:val="24"/>
        </w:rPr>
        <w:t>存放情况如何？</w:t>
      </w:r>
    </w:p>
    <w:p w:rsidR="00096F61" w:rsidRPr="00715AAE" w:rsidRDefault="00A819A0" w:rsidP="00096F61">
      <w:pPr>
        <w:spacing w:after="0" w:line="259" w:lineRule="auto"/>
        <w:ind w:left="-5"/>
        <w:rPr>
          <w:rFonts w:hAnsi="黑体" w:cs="黑体"/>
          <w:sz w:val="28"/>
          <w:szCs w:val="24"/>
        </w:rPr>
      </w:pPr>
      <w:r w:rsidRPr="00A819A0">
        <w:rPr>
          <w:rFonts w:hAnsi="黑体" w:cs="黑体" w:hint="eastAsia"/>
          <w:sz w:val="24"/>
          <w:szCs w:val="24"/>
        </w:rPr>
        <w:t>问题答复：</w:t>
      </w:r>
    </w:p>
    <w:p w:rsidR="00096F61" w:rsidRPr="00715AAE" w:rsidRDefault="00096F61" w:rsidP="00096F61">
      <w:pPr>
        <w:adjustRightInd w:val="0"/>
        <w:spacing w:after="0" w:line="259" w:lineRule="auto"/>
        <w:ind w:left="0" w:firstLineChars="200" w:firstLine="480"/>
        <w:rPr>
          <w:rFonts w:hAnsi="黑体" w:cs="黑体"/>
          <w:sz w:val="24"/>
          <w:szCs w:val="24"/>
        </w:rPr>
      </w:pPr>
    </w:p>
    <w:p w:rsidR="00096F61" w:rsidRPr="00715AAE" w:rsidRDefault="00096F61" w:rsidP="00096F61">
      <w:pPr>
        <w:adjustRightInd w:val="0"/>
        <w:spacing w:after="0" w:line="259" w:lineRule="auto"/>
        <w:ind w:left="0" w:firstLineChars="200" w:firstLine="480"/>
        <w:rPr>
          <w:rFonts w:hAnsi="黑体" w:cs="黑体"/>
          <w:sz w:val="24"/>
          <w:szCs w:val="24"/>
        </w:rPr>
      </w:pPr>
    </w:p>
    <w:p w:rsidR="00096F61" w:rsidRPr="00715AAE" w:rsidRDefault="00096F61" w:rsidP="00096F61">
      <w:pPr>
        <w:adjustRightInd w:val="0"/>
        <w:spacing w:after="0" w:line="259" w:lineRule="auto"/>
        <w:ind w:left="0" w:firstLineChars="200" w:firstLine="480"/>
        <w:rPr>
          <w:rFonts w:hAnsi="黑体" w:cs="黑体"/>
          <w:sz w:val="24"/>
          <w:szCs w:val="24"/>
        </w:rPr>
      </w:pPr>
    </w:p>
    <w:p w:rsidR="00096F61" w:rsidRPr="00715AAE" w:rsidRDefault="00096F61" w:rsidP="00096F61">
      <w:pPr>
        <w:spacing w:after="0" w:line="259" w:lineRule="auto"/>
        <w:ind w:left="-5"/>
        <w:rPr>
          <w:rFonts w:hAnsi="黑体" w:cs="黑体"/>
          <w:sz w:val="24"/>
          <w:szCs w:val="24"/>
        </w:rPr>
      </w:pPr>
      <w:r w:rsidRPr="00715AAE">
        <w:rPr>
          <w:rFonts w:hAnsi="黑体" w:cs="黑体" w:hint="eastAsia"/>
          <w:sz w:val="24"/>
          <w:szCs w:val="24"/>
        </w:rPr>
        <w:lastRenderedPageBreak/>
        <w:t>引导性</w:t>
      </w:r>
      <w:r w:rsidRPr="00715AAE">
        <w:rPr>
          <w:rFonts w:hAnsi="黑体" w:cs="黑体"/>
          <w:sz w:val="24"/>
          <w:szCs w:val="24"/>
        </w:rPr>
        <w:t>问题：</w:t>
      </w:r>
    </w:p>
    <w:p w:rsidR="00394358" w:rsidRPr="00715AAE" w:rsidRDefault="00096F61" w:rsidP="00394358">
      <w:pPr>
        <w:spacing w:after="0" w:line="259" w:lineRule="auto"/>
        <w:ind w:left="-5"/>
        <w:rPr>
          <w:rFonts w:hAnsi="黑体" w:cs="黑体"/>
          <w:sz w:val="24"/>
          <w:szCs w:val="24"/>
        </w:rPr>
      </w:pPr>
      <w:r w:rsidRPr="00715AAE">
        <w:rPr>
          <w:rFonts w:hAnsi="黑体" w:cs="黑体" w:hint="eastAsia"/>
          <w:sz w:val="24"/>
          <w:szCs w:val="24"/>
        </w:rPr>
        <w:t>3</w:t>
      </w:r>
      <w:r w:rsidRPr="00715AAE">
        <w:rPr>
          <w:rFonts w:hAnsi="黑体" w:cs="黑体"/>
          <w:sz w:val="24"/>
          <w:szCs w:val="24"/>
        </w:rPr>
        <w:t>.2.3</w:t>
      </w:r>
      <w:r w:rsidR="00394358" w:rsidRPr="00715AAE">
        <w:rPr>
          <w:rFonts w:hAnsi="黑体" w:cs="黑体"/>
          <w:sz w:val="24"/>
          <w:szCs w:val="24"/>
        </w:rPr>
        <w:t>学校的教学、科研设施的开放程度如何？</w:t>
      </w:r>
      <w:r w:rsidRPr="00715AAE">
        <w:rPr>
          <w:rFonts w:hAnsi="黑体" w:cs="黑体" w:hint="eastAsia"/>
          <w:sz w:val="24"/>
          <w:szCs w:val="24"/>
        </w:rPr>
        <w:t>保障</w:t>
      </w:r>
      <w:r w:rsidRPr="00715AAE">
        <w:rPr>
          <w:rFonts w:hAnsi="黑体" w:cs="黑体"/>
          <w:sz w:val="24"/>
          <w:szCs w:val="24"/>
        </w:rPr>
        <w:t>开放的制度、措施如何？利用率如何？</w:t>
      </w:r>
      <w:r w:rsidRPr="00715AAE">
        <w:rPr>
          <w:rFonts w:hAnsi="黑体" w:cs="黑体" w:hint="eastAsia"/>
          <w:sz w:val="24"/>
          <w:szCs w:val="24"/>
        </w:rPr>
        <w:t>利用率</w:t>
      </w:r>
      <w:r w:rsidRPr="00715AAE">
        <w:rPr>
          <w:rFonts w:hAnsi="黑体" w:cs="黑体"/>
          <w:sz w:val="24"/>
          <w:szCs w:val="24"/>
        </w:rPr>
        <w:t>的计算依据为何？</w:t>
      </w:r>
    </w:p>
    <w:p w:rsidR="00096F61" w:rsidRPr="00715AAE" w:rsidRDefault="00A819A0" w:rsidP="00096F61">
      <w:pPr>
        <w:spacing w:after="0" w:line="259" w:lineRule="auto"/>
        <w:ind w:left="-5"/>
        <w:rPr>
          <w:rFonts w:hAnsi="黑体" w:cs="黑体"/>
          <w:sz w:val="28"/>
          <w:szCs w:val="24"/>
        </w:rPr>
      </w:pPr>
      <w:r w:rsidRPr="00A819A0">
        <w:rPr>
          <w:rFonts w:hAnsi="黑体" w:cs="黑体" w:hint="eastAsia"/>
          <w:sz w:val="24"/>
          <w:szCs w:val="24"/>
        </w:rPr>
        <w:t>问题答复：</w:t>
      </w:r>
    </w:p>
    <w:p w:rsidR="00096F61" w:rsidRPr="00715AAE" w:rsidRDefault="00096F61" w:rsidP="00096F61">
      <w:pPr>
        <w:adjustRightInd w:val="0"/>
        <w:spacing w:after="0" w:line="259" w:lineRule="auto"/>
        <w:ind w:left="0" w:firstLineChars="200" w:firstLine="480"/>
        <w:rPr>
          <w:rFonts w:hAnsi="黑体" w:cs="黑体"/>
          <w:sz w:val="24"/>
          <w:szCs w:val="24"/>
        </w:rPr>
      </w:pPr>
    </w:p>
    <w:p w:rsidR="00096F61" w:rsidRPr="00715AAE" w:rsidRDefault="00096F61" w:rsidP="00096F61">
      <w:pPr>
        <w:adjustRightInd w:val="0"/>
        <w:spacing w:after="0" w:line="259" w:lineRule="auto"/>
        <w:ind w:left="0" w:firstLineChars="200" w:firstLine="480"/>
        <w:rPr>
          <w:rFonts w:hAnsi="黑体" w:cs="黑体"/>
          <w:sz w:val="24"/>
          <w:szCs w:val="24"/>
        </w:rPr>
      </w:pPr>
    </w:p>
    <w:p w:rsidR="00096F61" w:rsidRPr="00715AAE" w:rsidRDefault="00096F61" w:rsidP="00096F61">
      <w:pPr>
        <w:adjustRightInd w:val="0"/>
        <w:spacing w:after="0" w:line="259" w:lineRule="auto"/>
        <w:ind w:left="0" w:firstLineChars="200" w:firstLine="480"/>
        <w:rPr>
          <w:rFonts w:hAnsi="黑体" w:cs="黑体"/>
          <w:sz w:val="24"/>
          <w:szCs w:val="24"/>
        </w:rPr>
      </w:pPr>
    </w:p>
    <w:p w:rsidR="00096F61" w:rsidRPr="00715AAE" w:rsidRDefault="00096F61" w:rsidP="00096F61">
      <w:pPr>
        <w:spacing w:after="0" w:line="259" w:lineRule="auto"/>
        <w:ind w:left="-5"/>
        <w:rPr>
          <w:rFonts w:hAnsi="黑体" w:cs="黑体"/>
          <w:sz w:val="24"/>
          <w:szCs w:val="24"/>
        </w:rPr>
      </w:pPr>
      <w:r w:rsidRPr="00715AAE">
        <w:rPr>
          <w:rFonts w:hAnsi="黑体" w:cs="黑体" w:hint="eastAsia"/>
          <w:sz w:val="24"/>
          <w:szCs w:val="24"/>
        </w:rPr>
        <w:t>引导性</w:t>
      </w:r>
      <w:r w:rsidRPr="00715AAE">
        <w:rPr>
          <w:rFonts w:hAnsi="黑体" w:cs="黑体"/>
          <w:sz w:val="24"/>
          <w:szCs w:val="24"/>
        </w:rPr>
        <w:t>问题：</w:t>
      </w:r>
    </w:p>
    <w:p w:rsidR="00394358" w:rsidRPr="00715AAE" w:rsidRDefault="00096F61" w:rsidP="00394358">
      <w:pPr>
        <w:spacing w:after="0" w:line="259" w:lineRule="auto"/>
        <w:ind w:left="-5"/>
        <w:rPr>
          <w:rFonts w:hAnsi="黑体" w:cs="黑体"/>
          <w:sz w:val="24"/>
          <w:szCs w:val="24"/>
        </w:rPr>
      </w:pPr>
      <w:r w:rsidRPr="00715AAE">
        <w:rPr>
          <w:rFonts w:hAnsi="黑体" w:cs="黑体" w:hint="eastAsia"/>
          <w:sz w:val="24"/>
          <w:szCs w:val="24"/>
        </w:rPr>
        <w:t>3</w:t>
      </w:r>
      <w:r w:rsidRPr="00715AAE">
        <w:rPr>
          <w:rFonts w:hAnsi="黑体" w:cs="黑体"/>
          <w:sz w:val="24"/>
          <w:szCs w:val="24"/>
        </w:rPr>
        <w:t>.2.4</w:t>
      </w:r>
      <w:r w:rsidR="00394358" w:rsidRPr="00715AAE">
        <w:rPr>
          <w:rFonts w:hAnsi="黑体" w:cs="黑体"/>
          <w:sz w:val="24"/>
          <w:szCs w:val="24"/>
        </w:rPr>
        <w:t>学校教学设施的建设与使用中存在什么问题？如何改进？</w:t>
      </w:r>
      <w:r w:rsidRPr="00715AAE">
        <w:rPr>
          <w:rFonts w:hAnsi="黑体" w:cs="黑体" w:hint="eastAsia"/>
          <w:sz w:val="24"/>
          <w:szCs w:val="24"/>
        </w:rPr>
        <w:t>预期</w:t>
      </w:r>
      <w:r w:rsidRPr="00715AAE">
        <w:rPr>
          <w:rFonts w:hAnsi="黑体" w:cs="黑体"/>
          <w:sz w:val="24"/>
          <w:szCs w:val="24"/>
        </w:rPr>
        <w:t>改进效果如何？</w:t>
      </w:r>
    </w:p>
    <w:p w:rsidR="00096F61" w:rsidRPr="00715AAE" w:rsidRDefault="00A819A0" w:rsidP="00096F61">
      <w:pPr>
        <w:spacing w:after="0" w:line="259" w:lineRule="auto"/>
        <w:ind w:left="-5"/>
        <w:rPr>
          <w:rFonts w:hAnsi="黑体" w:cs="黑体"/>
          <w:sz w:val="28"/>
          <w:szCs w:val="24"/>
        </w:rPr>
      </w:pPr>
      <w:r w:rsidRPr="00A819A0">
        <w:rPr>
          <w:rFonts w:hAnsi="黑体" w:cs="黑体" w:hint="eastAsia"/>
          <w:sz w:val="24"/>
          <w:szCs w:val="24"/>
        </w:rPr>
        <w:t>问题答复：</w:t>
      </w:r>
    </w:p>
    <w:p w:rsidR="00096F61" w:rsidRPr="00715AAE" w:rsidRDefault="00096F61" w:rsidP="00096F61">
      <w:pPr>
        <w:adjustRightInd w:val="0"/>
        <w:spacing w:after="0" w:line="259" w:lineRule="auto"/>
        <w:ind w:left="0" w:firstLineChars="200" w:firstLine="480"/>
        <w:rPr>
          <w:rFonts w:hAnsi="黑体" w:cs="黑体"/>
          <w:sz w:val="24"/>
          <w:szCs w:val="24"/>
        </w:rPr>
      </w:pPr>
    </w:p>
    <w:p w:rsidR="00096F61" w:rsidRPr="00715AAE" w:rsidRDefault="00096F61" w:rsidP="00096F61">
      <w:pPr>
        <w:adjustRightInd w:val="0"/>
        <w:spacing w:after="0" w:line="259" w:lineRule="auto"/>
        <w:ind w:left="0" w:firstLineChars="200" w:firstLine="480"/>
        <w:rPr>
          <w:rFonts w:hAnsi="黑体" w:cs="黑体"/>
          <w:sz w:val="24"/>
          <w:szCs w:val="24"/>
        </w:rPr>
      </w:pPr>
    </w:p>
    <w:p w:rsidR="00096F61" w:rsidRPr="00715AAE" w:rsidRDefault="00096F61" w:rsidP="00096F61">
      <w:pPr>
        <w:adjustRightInd w:val="0"/>
        <w:spacing w:after="0" w:line="259" w:lineRule="auto"/>
        <w:ind w:left="0" w:firstLineChars="200" w:firstLine="480"/>
        <w:rPr>
          <w:rFonts w:hAnsi="黑体" w:cs="黑体"/>
          <w:sz w:val="24"/>
          <w:szCs w:val="24"/>
        </w:rPr>
      </w:pPr>
    </w:p>
    <w:p w:rsidR="00201206" w:rsidRPr="00715AAE" w:rsidRDefault="00201206" w:rsidP="00201206">
      <w:pPr>
        <w:spacing w:after="0" w:line="259" w:lineRule="auto"/>
        <w:ind w:left="-5"/>
        <w:rPr>
          <w:rFonts w:hAnsi="黑体" w:cs="黑体"/>
          <w:b/>
          <w:sz w:val="24"/>
          <w:szCs w:val="24"/>
        </w:rPr>
      </w:pPr>
      <w:r w:rsidRPr="00715AAE">
        <w:rPr>
          <w:rFonts w:hAnsi="黑体" w:cs="黑体" w:hint="eastAsia"/>
          <w:b/>
          <w:sz w:val="24"/>
          <w:szCs w:val="24"/>
        </w:rPr>
        <w:t>审核要素</w:t>
      </w:r>
      <w:r w:rsidRPr="00715AAE">
        <w:rPr>
          <w:rFonts w:hAnsi="黑体" w:cs="黑体"/>
          <w:b/>
          <w:sz w:val="24"/>
          <w:szCs w:val="24"/>
        </w:rPr>
        <w:t>：3.3专业设置与培养方案</w:t>
      </w:r>
    </w:p>
    <w:p w:rsidR="00201206" w:rsidRPr="00715AAE" w:rsidRDefault="00201206" w:rsidP="00201206">
      <w:pPr>
        <w:spacing w:after="0" w:line="259" w:lineRule="auto"/>
        <w:ind w:left="-5"/>
        <w:rPr>
          <w:rFonts w:hAnsi="黑体" w:cs="黑体"/>
          <w:b/>
          <w:sz w:val="24"/>
          <w:szCs w:val="24"/>
        </w:rPr>
      </w:pPr>
      <w:r w:rsidRPr="00715AAE">
        <w:rPr>
          <w:rFonts w:hAnsi="黑体" w:cs="黑体" w:hint="eastAsia"/>
          <w:b/>
          <w:sz w:val="24"/>
          <w:szCs w:val="24"/>
        </w:rPr>
        <w:t>审核</w:t>
      </w:r>
      <w:r w:rsidRPr="00715AAE">
        <w:rPr>
          <w:rFonts w:hAnsi="黑体" w:cs="黑体"/>
          <w:b/>
          <w:sz w:val="24"/>
          <w:szCs w:val="24"/>
        </w:rPr>
        <w:t>要点：</w:t>
      </w:r>
      <w:r w:rsidRPr="00715AAE">
        <w:rPr>
          <w:rFonts w:hAnsi="黑体" w:cs="黑体" w:hint="eastAsia"/>
          <w:b/>
          <w:sz w:val="24"/>
          <w:szCs w:val="24"/>
        </w:rPr>
        <w:t>（</w:t>
      </w:r>
      <w:r w:rsidRPr="00715AAE">
        <w:rPr>
          <w:rFonts w:hAnsi="黑体" w:cs="黑体"/>
          <w:b/>
          <w:sz w:val="24"/>
          <w:szCs w:val="24"/>
        </w:rPr>
        <w:t>1）专业建设规划与执行</w:t>
      </w:r>
      <w:r w:rsidRPr="00715AAE">
        <w:rPr>
          <w:rFonts w:hAnsi="黑体" w:cs="黑体" w:hint="eastAsia"/>
          <w:b/>
          <w:sz w:val="24"/>
          <w:szCs w:val="24"/>
        </w:rPr>
        <w:t>；（</w:t>
      </w:r>
      <w:r w:rsidRPr="00715AAE">
        <w:rPr>
          <w:rFonts w:hAnsi="黑体" w:cs="黑体"/>
          <w:b/>
          <w:sz w:val="24"/>
          <w:szCs w:val="24"/>
        </w:rPr>
        <w:t>2）专业设置与结构调整，优势专业与新专业建设</w:t>
      </w:r>
      <w:r w:rsidRPr="00715AAE">
        <w:rPr>
          <w:rFonts w:hAnsi="黑体" w:cs="黑体" w:hint="eastAsia"/>
          <w:b/>
          <w:sz w:val="24"/>
          <w:szCs w:val="24"/>
        </w:rPr>
        <w:t>；（</w:t>
      </w:r>
      <w:r w:rsidRPr="00715AAE">
        <w:rPr>
          <w:rFonts w:hAnsi="黑体" w:cs="黑体"/>
          <w:b/>
          <w:sz w:val="24"/>
          <w:szCs w:val="24"/>
        </w:rPr>
        <w:t>3）培养方案的制定、执行与调整</w:t>
      </w:r>
      <w:r w:rsidRPr="00715AAE">
        <w:rPr>
          <w:rFonts w:hAnsi="黑体" w:cs="黑体" w:hint="eastAsia"/>
          <w:b/>
          <w:sz w:val="24"/>
          <w:szCs w:val="24"/>
        </w:rPr>
        <w:t>。</w:t>
      </w:r>
    </w:p>
    <w:p w:rsidR="00201206" w:rsidRPr="00715AAE" w:rsidRDefault="00201206" w:rsidP="00201206">
      <w:pPr>
        <w:spacing w:after="0" w:line="259" w:lineRule="auto"/>
        <w:ind w:left="-5"/>
        <w:rPr>
          <w:rFonts w:hAnsi="黑体" w:cs="黑体"/>
          <w:sz w:val="24"/>
          <w:szCs w:val="24"/>
        </w:rPr>
      </w:pPr>
      <w:r w:rsidRPr="00715AAE">
        <w:rPr>
          <w:rFonts w:hAnsi="黑体" w:cs="黑体" w:hint="eastAsia"/>
          <w:sz w:val="24"/>
          <w:szCs w:val="24"/>
        </w:rPr>
        <w:t>引导性</w:t>
      </w:r>
      <w:r w:rsidRPr="00715AAE">
        <w:rPr>
          <w:rFonts w:hAnsi="黑体" w:cs="黑体"/>
          <w:sz w:val="24"/>
          <w:szCs w:val="24"/>
        </w:rPr>
        <w:t>问题：</w:t>
      </w:r>
    </w:p>
    <w:p w:rsidR="00394358" w:rsidRPr="00715AAE" w:rsidRDefault="00201206" w:rsidP="00394358">
      <w:pPr>
        <w:spacing w:after="0" w:line="259" w:lineRule="auto"/>
        <w:ind w:left="-5"/>
        <w:rPr>
          <w:rFonts w:hAnsi="黑体" w:cs="黑体"/>
          <w:sz w:val="24"/>
          <w:szCs w:val="24"/>
        </w:rPr>
      </w:pPr>
      <w:r w:rsidRPr="00715AAE">
        <w:rPr>
          <w:rFonts w:hAnsi="黑体" w:cs="黑体" w:hint="eastAsia"/>
          <w:sz w:val="24"/>
          <w:szCs w:val="24"/>
        </w:rPr>
        <w:t>3</w:t>
      </w:r>
      <w:r w:rsidRPr="00715AAE">
        <w:rPr>
          <w:rFonts w:hAnsi="黑体" w:cs="黑体"/>
          <w:sz w:val="24"/>
          <w:szCs w:val="24"/>
        </w:rPr>
        <w:t>.3.1</w:t>
      </w:r>
      <w:r w:rsidRPr="00715AAE">
        <w:rPr>
          <w:rFonts w:hAnsi="黑体" w:cs="黑体" w:hint="eastAsia"/>
          <w:sz w:val="24"/>
          <w:szCs w:val="24"/>
        </w:rPr>
        <w:t>学校</w:t>
      </w:r>
      <w:r w:rsidRPr="00715AAE">
        <w:rPr>
          <w:rFonts w:hAnsi="黑体" w:cs="黑体"/>
          <w:sz w:val="24"/>
          <w:szCs w:val="24"/>
        </w:rPr>
        <w:t>专业建设规划制定于哪年？</w:t>
      </w:r>
      <w:r w:rsidR="00394358" w:rsidRPr="00715AAE">
        <w:rPr>
          <w:rFonts w:hAnsi="黑体" w:cs="黑体"/>
          <w:sz w:val="24"/>
          <w:szCs w:val="24"/>
        </w:rPr>
        <w:t>学校专业建设规划的执行情况如何？是否有专业结构调整机制？</w:t>
      </w:r>
      <w:r w:rsidRPr="00715AAE">
        <w:rPr>
          <w:rFonts w:hAnsi="黑体" w:cs="黑体" w:hint="eastAsia"/>
          <w:sz w:val="24"/>
          <w:szCs w:val="24"/>
        </w:rPr>
        <w:t>文件</w:t>
      </w:r>
      <w:r w:rsidRPr="00715AAE">
        <w:rPr>
          <w:rFonts w:hAnsi="黑体" w:cs="黑体"/>
          <w:sz w:val="24"/>
          <w:szCs w:val="24"/>
        </w:rPr>
        <w:t>及支撑材料收集与存放情况如何？</w:t>
      </w:r>
    </w:p>
    <w:p w:rsidR="00201206" w:rsidRPr="00715AAE" w:rsidRDefault="00A819A0" w:rsidP="00201206">
      <w:pPr>
        <w:spacing w:after="0" w:line="259" w:lineRule="auto"/>
        <w:ind w:left="-5"/>
        <w:rPr>
          <w:rFonts w:hAnsi="黑体" w:cs="黑体"/>
          <w:sz w:val="28"/>
          <w:szCs w:val="24"/>
        </w:rPr>
      </w:pPr>
      <w:r w:rsidRPr="00A819A0">
        <w:rPr>
          <w:rFonts w:hAnsi="黑体" w:cs="黑体" w:hint="eastAsia"/>
          <w:sz w:val="24"/>
          <w:szCs w:val="24"/>
        </w:rPr>
        <w:t>问题答复：</w:t>
      </w:r>
    </w:p>
    <w:p w:rsidR="00201206" w:rsidRPr="00715AAE" w:rsidRDefault="00201206" w:rsidP="00201206">
      <w:pPr>
        <w:adjustRightInd w:val="0"/>
        <w:spacing w:after="0" w:line="259" w:lineRule="auto"/>
        <w:ind w:left="0" w:firstLineChars="200" w:firstLine="480"/>
        <w:rPr>
          <w:rFonts w:hAnsi="黑体" w:cs="黑体"/>
          <w:sz w:val="24"/>
          <w:szCs w:val="24"/>
        </w:rPr>
      </w:pPr>
    </w:p>
    <w:p w:rsidR="00201206" w:rsidRPr="00715AAE" w:rsidRDefault="00201206" w:rsidP="00201206">
      <w:pPr>
        <w:adjustRightInd w:val="0"/>
        <w:spacing w:after="0" w:line="259" w:lineRule="auto"/>
        <w:ind w:left="0" w:firstLineChars="200" w:firstLine="480"/>
        <w:rPr>
          <w:rFonts w:hAnsi="黑体" w:cs="黑体"/>
          <w:sz w:val="24"/>
          <w:szCs w:val="24"/>
        </w:rPr>
      </w:pPr>
    </w:p>
    <w:p w:rsidR="00201206" w:rsidRPr="00715AAE" w:rsidRDefault="00201206" w:rsidP="00201206">
      <w:pPr>
        <w:adjustRightInd w:val="0"/>
        <w:spacing w:after="0" w:line="259" w:lineRule="auto"/>
        <w:ind w:left="0" w:firstLineChars="200" w:firstLine="480"/>
        <w:rPr>
          <w:rFonts w:hAnsi="黑体" w:cs="黑体"/>
          <w:sz w:val="24"/>
          <w:szCs w:val="24"/>
        </w:rPr>
      </w:pPr>
    </w:p>
    <w:p w:rsidR="00201206" w:rsidRPr="00715AAE" w:rsidRDefault="00201206" w:rsidP="00394358">
      <w:pPr>
        <w:spacing w:after="0" w:line="259" w:lineRule="auto"/>
        <w:ind w:left="-5"/>
        <w:rPr>
          <w:rFonts w:hAnsi="黑体" w:cs="黑体"/>
          <w:sz w:val="24"/>
          <w:szCs w:val="24"/>
        </w:rPr>
      </w:pPr>
      <w:r w:rsidRPr="00715AAE">
        <w:rPr>
          <w:rFonts w:hAnsi="黑体" w:cs="黑体" w:hint="eastAsia"/>
          <w:sz w:val="24"/>
          <w:szCs w:val="24"/>
        </w:rPr>
        <w:t>引导性</w:t>
      </w:r>
      <w:r w:rsidRPr="00715AAE">
        <w:rPr>
          <w:rFonts w:hAnsi="黑体" w:cs="黑体"/>
          <w:sz w:val="24"/>
          <w:szCs w:val="24"/>
        </w:rPr>
        <w:t>问题：</w:t>
      </w:r>
    </w:p>
    <w:p w:rsidR="00394358" w:rsidRPr="00715AAE" w:rsidRDefault="00201206" w:rsidP="00394358">
      <w:pPr>
        <w:spacing w:after="0" w:line="259" w:lineRule="auto"/>
        <w:ind w:left="-5"/>
        <w:rPr>
          <w:rFonts w:hAnsi="黑体" w:cs="黑体"/>
          <w:sz w:val="24"/>
          <w:szCs w:val="24"/>
        </w:rPr>
      </w:pPr>
      <w:r w:rsidRPr="00715AAE">
        <w:rPr>
          <w:rFonts w:hAnsi="黑体" w:cs="黑体" w:hint="eastAsia"/>
          <w:sz w:val="24"/>
          <w:szCs w:val="24"/>
        </w:rPr>
        <w:t>3</w:t>
      </w:r>
      <w:r w:rsidRPr="00715AAE">
        <w:rPr>
          <w:rFonts w:hAnsi="黑体" w:cs="黑体"/>
          <w:sz w:val="24"/>
          <w:szCs w:val="24"/>
        </w:rPr>
        <w:t>.3.2</w:t>
      </w:r>
      <w:r w:rsidR="00394358" w:rsidRPr="00715AAE">
        <w:rPr>
          <w:rFonts w:hAnsi="黑体" w:cs="黑体"/>
          <w:sz w:val="24"/>
          <w:szCs w:val="24"/>
        </w:rPr>
        <w:t>学校专业建设的成效如何？是否建成了若干能够彰显办学优势与特色、具备一定影响力的品牌专业？</w:t>
      </w:r>
      <w:r w:rsidR="0041019C">
        <w:rPr>
          <w:rFonts w:hAnsi="黑体" w:cs="黑体" w:hint="eastAsia"/>
          <w:sz w:val="24"/>
          <w:szCs w:val="24"/>
        </w:rPr>
        <w:t>（</w:t>
      </w:r>
      <w:r w:rsidRPr="00715AAE">
        <w:rPr>
          <w:rFonts w:hAnsi="黑体" w:cs="黑体" w:hint="eastAsia"/>
          <w:sz w:val="24"/>
          <w:szCs w:val="24"/>
        </w:rPr>
        <w:t>列出</w:t>
      </w:r>
      <w:r w:rsidRPr="00715AAE">
        <w:rPr>
          <w:rFonts w:hAnsi="黑体" w:cs="黑体"/>
          <w:sz w:val="24"/>
          <w:szCs w:val="24"/>
        </w:rPr>
        <w:t>截止至</w:t>
      </w:r>
      <w:r w:rsidR="00332CE5">
        <w:rPr>
          <w:rFonts w:hAnsi="黑体" w:cs="黑体" w:hint="eastAsia"/>
          <w:sz w:val="24"/>
          <w:szCs w:val="24"/>
        </w:rPr>
        <w:t>2019年10月31日</w:t>
      </w:r>
      <w:r w:rsidR="0041019C">
        <w:rPr>
          <w:rFonts w:hAnsi="黑体" w:cs="黑体" w:hint="eastAsia"/>
          <w:sz w:val="24"/>
          <w:szCs w:val="24"/>
        </w:rPr>
        <w:t>，</w:t>
      </w:r>
      <w:r w:rsidRPr="00715AAE">
        <w:rPr>
          <w:rFonts w:hAnsi="黑体" w:cs="黑体"/>
          <w:sz w:val="24"/>
          <w:szCs w:val="24"/>
        </w:rPr>
        <w:t>获批立项建设</w:t>
      </w:r>
      <w:r w:rsidRPr="00715AAE">
        <w:rPr>
          <w:rFonts w:hAnsi="黑体" w:cs="黑体" w:hint="eastAsia"/>
          <w:sz w:val="24"/>
          <w:szCs w:val="24"/>
        </w:rPr>
        <w:t>校级</w:t>
      </w:r>
      <w:r w:rsidRPr="00715AAE">
        <w:rPr>
          <w:rFonts w:hAnsi="黑体" w:cs="黑体"/>
          <w:sz w:val="24"/>
          <w:szCs w:val="24"/>
        </w:rPr>
        <w:t>以上的一流专业、</w:t>
      </w:r>
      <w:r w:rsidRPr="00715AAE">
        <w:rPr>
          <w:rFonts w:hAnsi="黑体" w:cs="黑体" w:hint="eastAsia"/>
          <w:sz w:val="24"/>
          <w:szCs w:val="24"/>
        </w:rPr>
        <w:t>特色</w:t>
      </w:r>
      <w:r w:rsidRPr="00715AAE">
        <w:rPr>
          <w:rFonts w:hAnsi="黑体" w:cs="黑体"/>
          <w:sz w:val="24"/>
          <w:szCs w:val="24"/>
        </w:rPr>
        <w:t>专业，</w:t>
      </w:r>
      <w:r w:rsidRPr="00715AAE">
        <w:rPr>
          <w:rFonts w:hAnsi="黑体" w:cs="黑体" w:hint="eastAsia"/>
          <w:sz w:val="24"/>
          <w:szCs w:val="24"/>
        </w:rPr>
        <w:t>专业</w:t>
      </w:r>
      <w:r w:rsidRPr="00715AAE">
        <w:rPr>
          <w:rFonts w:hAnsi="黑体" w:cs="黑体"/>
          <w:sz w:val="24"/>
          <w:szCs w:val="24"/>
        </w:rPr>
        <w:t>名称、负责人</w:t>
      </w:r>
      <w:r w:rsidRPr="00715AAE">
        <w:rPr>
          <w:rFonts w:hAnsi="黑体" w:cs="黑体" w:hint="eastAsia"/>
          <w:sz w:val="24"/>
          <w:szCs w:val="24"/>
        </w:rPr>
        <w:t>、</w:t>
      </w:r>
      <w:r w:rsidRPr="00715AAE">
        <w:rPr>
          <w:rFonts w:hAnsi="黑体" w:cs="黑体"/>
          <w:sz w:val="24"/>
          <w:szCs w:val="24"/>
        </w:rPr>
        <w:t>批准单位</w:t>
      </w:r>
      <w:r w:rsidRPr="00715AAE">
        <w:rPr>
          <w:rFonts w:hAnsi="黑体" w:cs="黑体" w:hint="eastAsia"/>
          <w:sz w:val="24"/>
          <w:szCs w:val="24"/>
        </w:rPr>
        <w:t>、</w:t>
      </w:r>
      <w:r w:rsidRPr="00715AAE">
        <w:rPr>
          <w:rFonts w:hAnsi="黑体" w:cs="黑体"/>
          <w:sz w:val="24"/>
          <w:szCs w:val="24"/>
        </w:rPr>
        <w:t>建设经费</w:t>
      </w:r>
      <w:r w:rsidRPr="00715AAE">
        <w:rPr>
          <w:rFonts w:hAnsi="黑体" w:cs="黑体" w:hint="eastAsia"/>
          <w:sz w:val="24"/>
          <w:szCs w:val="24"/>
        </w:rPr>
        <w:t>。</w:t>
      </w:r>
      <w:r w:rsidR="0041019C">
        <w:rPr>
          <w:rFonts w:hAnsi="黑体" w:cs="黑体" w:hint="eastAsia"/>
          <w:sz w:val="24"/>
          <w:szCs w:val="24"/>
        </w:rPr>
        <w:t>）</w:t>
      </w:r>
    </w:p>
    <w:p w:rsidR="00201206" w:rsidRPr="00715AAE" w:rsidRDefault="00A819A0" w:rsidP="00201206">
      <w:pPr>
        <w:spacing w:after="0" w:line="259" w:lineRule="auto"/>
        <w:ind w:left="-5"/>
        <w:rPr>
          <w:rFonts w:hAnsi="黑体" w:cs="黑体"/>
          <w:sz w:val="28"/>
          <w:szCs w:val="24"/>
        </w:rPr>
      </w:pPr>
      <w:r w:rsidRPr="00A819A0">
        <w:rPr>
          <w:rFonts w:hAnsi="黑体" w:cs="黑体" w:hint="eastAsia"/>
          <w:sz w:val="24"/>
          <w:szCs w:val="24"/>
        </w:rPr>
        <w:t>问题答复：</w:t>
      </w:r>
    </w:p>
    <w:p w:rsidR="00201206" w:rsidRPr="00715AAE" w:rsidRDefault="00201206" w:rsidP="00201206">
      <w:pPr>
        <w:adjustRightInd w:val="0"/>
        <w:spacing w:after="0" w:line="259" w:lineRule="auto"/>
        <w:ind w:left="0" w:firstLineChars="200" w:firstLine="480"/>
        <w:rPr>
          <w:rFonts w:hAnsi="黑体" w:cs="黑体"/>
          <w:sz w:val="24"/>
          <w:szCs w:val="24"/>
        </w:rPr>
      </w:pPr>
    </w:p>
    <w:p w:rsidR="00201206" w:rsidRPr="00715AAE" w:rsidRDefault="00201206" w:rsidP="00201206">
      <w:pPr>
        <w:adjustRightInd w:val="0"/>
        <w:spacing w:after="0" w:line="259" w:lineRule="auto"/>
        <w:ind w:left="0" w:firstLineChars="200" w:firstLine="480"/>
        <w:rPr>
          <w:rFonts w:hAnsi="黑体" w:cs="黑体"/>
          <w:sz w:val="24"/>
          <w:szCs w:val="24"/>
        </w:rPr>
      </w:pPr>
    </w:p>
    <w:p w:rsidR="00201206" w:rsidRPr="00715AAE" w:rsidRDefault="00201206" w:rsidP="00201206">
      <w:pPr>
        <w:adjustRightInd w:val="0"/>
        <w:spacing w:after="0" w:line="259" w:lineRule="auto"/>
        <w:ind w:left="0" w:firstLineChars="200" w:firstLine="480"/>
        <w:rPr>
          <w:rFonts w:hAnsi="黑体" w:cs="黑体"/>
          <w:sz w:val="24"/>
          <w:szCs w:val="24"/>
        </w:rPr>
      </w:pPr>
    </w:p>
    <w:p w:rsidR="00201206" w:rsidRPr="00715AAE" w:rsidRDefault="00201206" w:rsidP="00201206">
      <w:pPr>
        <w:spacing w:after="0" w:line="259" w:lineRule="auto"/>
        <w:ind w:left="-5"/>
        <w:rPr>
          <w:rFonts w:hAnsi="黑体" w:cs="黑体"/>
          <w:sz w:val="24"/>
          <w:szCs w:val="24"/>
        </w:rPr>
      </w:pPr>
      <w:r w:rsidRPr="00715AAE">
        <w:rPr>
          <w:rFonts w:hAnsi="黑体" w:cs="黑体" w:hint="eastAsia"/>
          <w:sz w:val="24"/>
          <w:szCs w:val="24"/>
        </w:rPr>
        <w:t>引导性</w:t>
      </w:r>
      <w:r w:rsidRPr="00715AAE">
        <w:rPr>
          <w:rFonts w:hAnsi="黑体" w:cs="黑体"/>
          <w:sz w:val="24"/>
          <w:szCs w:val="24"/>
        </w:rPr>
        <w:t>问题：</w:t>
      </w:r>
    </w:p>
    <w:p w:rsidR="00394358" w:rsidRPr="00715AAE" w:rsidRDefault="00201206" w:rsidP="00394358">
      <w:pPr>
        <w:spacing w:after="0" w:line="259" w:lineRule="auto"/>
        <w:ind w:left="-5"/>
        <w:rPr>
          <w:rFonts w:hAnsi="黑体" w:cs="黑体"/>
          <w:sz w:val="24"/>
          <w:szCs w:val="24"/>
        </w:rPr>
      </w:pPr>
      <w:r w:rsidRPr="00715AAE">
        <w:rPr>
          <w:rFonts w:hAnsi="黑体" w:cs="黑体" w:hint="eastAsia"/>
          <w:sz w:val="24"/>
          <w:szCs w:val="24"/>
        </w:rPr>
        <w:t>3</w:t>
      </w:r>
      <w:r w:rsidRPr="00715AAE">
        <w:rPr>
          <w:rFonts w:hAnsi="黑体" w:cs="黑体"/>
          <w:sz w:val="24"/>
          <w:szCs w:val="24"/>
        </w:rPr>
        <w:t>.3.3</w:t>
      </w:r>
      <w:r w:rsidR="00394358" w:rsidRPr="00715AAE">
        <w:rPr>
          <w:rFonts w:hAnsi="黑体" w:cs="黑体"/>
          <w:sz w:val="24"/>
          <w:szCs w:val="24"/>
        </w:rPr>
        <w:t>新办专业的建设情况如何？</w:t>
      </w:r>
      <w:r w:rsidRPr="00715AAE">
        <w:rPr>
          <w:rFonts w:hAnsi="黑体" w:cs="黑体" w:hint="eastAsia"/>
          <w:sz w:val="24"/>
          <w:szCs w:val="24"/>
        </w:rPr>
        <w:t>（列出截止</w:t>
      </w:r>
      <w:r w:rsidR="00332CE5">
        <w:rPr>
          <w:rFonts w:hAnsi="黑体" w:cs="黑体" w:hint="eastAsia"/>
          <w:sz w:val="24"/>
          <w:szCs w:val="24"/>
        </w:rPr>
        <w:t>2019年10月31日</w:t>
      </w:r>
      <w:r w:rsidRPr="00715AAE">
        <w:rPr>
          <w:rFonts w:hAnsi="黑体" w:cs="黑体"/>
          <w:sz w:val="24"/>
          <w:szCs w:val="24"/>
        </w:rPr>
        <w:t>，没有三年毕业生的</w:t>
      </w:r>
      <w:r w:rsidRPr="00715AAE">
        <w:rPr>
          <w:rFonts w:hAnsi="黑体" w:cs="黑体" w:hint="eastAsia"/>
          <w:sz w:val="24"/>
          <w:szCs w:val="24"/>
        </w:rPr>
        <w:t>新办</w:t>
      </w:r>
      <w:r w:rsidRPr="00715AAE">
        <w:rPr>
          <w:rFonts w:hAnsi="黑体" w:cs="黑体"/>
          <w:sz w:val="24"/>
          <w:szCs w:val="24"/>
        </w:rPr>
        <w:t>专业建设情况</w:t>
      </w:r>
      <w:r w:rsidRPr="00715AAE">
        <w:rPr>
          <w:rFonts w:hAnsi="黑体" w:cs="黑体" w:hint="eastAsia"/>
          <w:sz w:val="24"/>
          <w:szCs w:val="24"/>
        </w:rPr>
        <w:t>）</w:t>
      </w:r>
      <w:r w:rsidRPr="00715AAE">
        <w:rPr>
          <w:rFonts w:hAnsi="黑体" w:cs="黑体"/>
          <w:sz w:val="24"/>
          <w:szCs w:val="24"/>
        </w:rPr>
        <w:t>其人才培养质量</w:t>
      </w:r>
      <w:r w:rsidRPr="00715AAE">
        <w:rPr>
          <w:rFonts w:hAnsi="黑体" w:cs="黑体" w:hint="eastAsia"/>
          <w:sz w:val="24"/>
          <w:szCs w:val="24"/>
        </w:rPr>
        <w:t>如何</w:t>
      </w:r>
      <w:r w:rsidRPr="00715AAE">
        <w:rPr>
          <w:rFonts w:hAnsi="黑体" w:cs="黑体"/>
          <w:sz w:val="24"/>
          <w:szCs w:val="24"/>
        </w:rPr>
        <w:t>？判断</w:t>
      </w:r>
      <w:r w:rsidRPr="00715AAE">
        <w:rPr>
          <w:rFonts w:hAnsi="黑体" w:cs="黑体" w:hint="eastAsia"/>
          <w:sz w:val="24"/>
          <w:szCs w:val="24"/>
        </w:rPr>
        <w:t>依据</w:t>
      </w:r>
      <w:r w:rsidRPr="00715AAE">
        <w:rPr>
          <w:rFonts w:hAnsi="黑体" w:cs="黑体"/>
          <w:sz w:val="24"/>
          <w:szCs w:val="24"/>
        </w:rPr>
        <w:t>为何？</w:t>
      </w:r>
    </w:p>
    <w:p w:rsidR="00201206" w:rsidRPr="00715AAE" w:rsidRDefault="00A819A0" w:rsidP="00201206">
      <w:pPr>
        <w:spacing w:after="0" w:line="259" w:lineRule="auto"/>
        <w:ind w:left="-5"/>
        <w:rPr>
          <w:rFonts w:hAnsi="黑体" w:cs="黑体"/>
          <w:sz w:val="28"/>
          <w:szCs w:val="24"/>
        </w:rPr>
      </w:pPr>
      <w:r w:rsidRPr="00A819A0">
        <w:rPr>
          <w:rFonts w:hAnsi="黑体" w:cs="黑体" w:hint="eastAsia"/>
          <w:sz w:val="24"/>
          <w:szCs w:val="24"/>
        </w:rPr>
        <w:t>问题答复：</w:t>
      </w:r>
    </w:p>
    <w:p w:rsidR="00201206" w:rsidRPr="00715AAE" w:rsidRDefault="00201206" w:rsidP="00201206">
      <w:pPr>
        <w:adjustRightInd w:val="0"/>
        <w:spacing w:after="0" w:line="259" w:lineRule="auto"/>
        <w:ind w:left="0" w:firstLineChars="200" w:firstLine="480"/>
        <w:rPr>
          <w:rFonts w:hAnsi="黑体" w:cs="黑体"/>
          <w:sz w:val="24"/>
          <w:szCs w:val="24"/>
        </w:rPr>
      </w:pPr>
    </w:p>
    <w:p w:rsidR="00201206" w:rsidRPr="00715AAE" w:rsidRDefault="00201206" w:rsidP="00201206">
      <w:pPr>
        <w:adjustRightInd w:val="0"/>
        <w:spacing w:after="0" w:line="259" w:lineRule="auto"/>
        <w:ind w:left="0" w:firstLineChars="200" w:firstLine="480"/>
        <w:rPr>
          <w:rFonts w:hAnsi="黑体" w:cs="黑体"/>
          <w:sz w:val="24"/>
          <w:szCs w:val="24"/>
        </w:rPr>
      </w:pPr>
    </w:p>
    <w:p w:rsidR="00201206" w:rsidRPr="00715AAE" w:rsidRDefault="00201206" w:rsidP="00201206">
      <w:pPr>
        <w:adjustRightInd w:val="0"/>
        <w:spacing w:after="0" w:line="259" w:lineRule="auto"/>
        <w:ind w:left="0" w:firstLineChars="200" w:firstLine="480"/>
        <w:rPr>
          <w:rFonts w:hAnsi="黑体" w:cs="黑体"/>
          <w:sz w:val="24"/>
          <w:szCs w:val="24"/>
        </w:rPr>
      </w:pPr>
    </w:p>
    <w:p w:rsidR="00201206" w:rsidRPr="00715AAE" w:rsidRDefault="00201206" w:rsidP="00394358">
      <w:pPr>
        <w:spacing w:after="0" w:line="259" w:lineRule="auto"/>
        <w:ind w:left="-5"/>
        <w:rPr>
          <w:rFonts w:hAnsi="黑体" w:cs="黑体"/>
          <w:sz w:val="24"/>
          <w:szCs w:val="24"/>
        </w:rPr>
      </w:pPr>
      <w:r w:rsidRPr="00715AAE">
        <w:rPr>
          <w:rFonts w:hAnsi="黑体" w:cs="黑体" w:hint="eastAsia"/>
          <w:sz w:val="24"/>
          <w:szCs w:val="24"/>
        </w:rPr>
        <w:t>引导性</w:t>
      </w:r>
      <w:r w:rsidRPr="00715AAE">
        <w:rPr>
          <w:rFonts w:hAnsi="黑体" w:cs="黑体"/>
          <w:sz w:val="24"/>
          <w:szCs w:val="24"/>
        </w:rPr>
        <w:t>问题：</w:t>
      </w:r>
    </w:p>
    <w:p w:rsidR="00394358" w:rsidRPr="00715AAE" w:rsidRDefault="00201206" w:rsidP="00394358">
      <w:pPr>
        <w:spacing w:after="0" w:line="259" w:lineRule="auto"/>
        <w:ind w:left="-5"/>
        <w:rPr>
          <w:rFonts w:hAnsi="黑体" w:cs="黑体"/>
          <w:sz w:val="24"/>
          <w:szCs w:val="24"/>
        </w:rPr>
      </w:pPr>
      <w:r w:rsidRPr="00715AAE">
        <w:rPr>
          <w:rFonts w:hAnsi="黑体" w:cs="黑体"/>
          <w:sz w:val="24"/>
          <w:szCs w:val="24"/>
        </w:rPr>
        <w:t>3.3.4</w:t>
      </w:r>
      <w:r w:rsidR="00394358" w:rsidRPr="00715AAE">
        <w:rPr>
          <w:rFonts w:hAnsi="黑体" w:cs="黑体"/>
          <w:sz w:val="24"/>
          <w:szCs w:val="24"/>
        </w:rPr>
        <w:t>学校在制定各专业培养方案时，如何在人才培养目标、培养规格、课程设置等方面体现学校办学指导思想和实际需要？</w:t>
      </w:r>
      <w:r w:rsidRPr="00715AAE">
        <w:rPr>
          <w:rFonts w:hAnsi="黑体" w:cs="黑体" w:hint="eastAsia"/>
          <w:sz w:val="24"/>
          <w:szCs w:val="24"/>
        </w:rPr>
        <w:t>并详细阐述</w:t>
      </w:r>
      <w:r w:rsidRPr="00715AAE">
        <w:rPr>
          <w:rFonts w:hAnsi="黑体" w:cs="黑体"/>
          <w:sz w:val="24"/>
          <w:szCs w:val="24"/>
        </w:rPr>
        <w:t>人才培养方案</w:t>
      </w:r>
      <w:r w:rsidRPr="00715AAE">
        <w:rPr>
          <w:rFonts w:hAnsi="黑体" w:cs="黑体" w:hint="eastAsia"/>
          <w:sz w:val="24"/>
          <w:szCs w:val="24"/>
        </w:rPr>
        <w:t>调研</w:t>
      </w:r>
      <w:r w:rsidRPr="00715AAE">
        <w:rPr>
          <w:rFonts w:hAnsi="黑体" w:cs="黑体"/>
          <w:sz w:val="24"/>
          <w:szCs w:val="24"/>
        </w:rPr>
        <w:t>情况。</w:t>
      </w:r>
      <w:r w:rsidRPr="00715AAE">
        <w:rPr>
          <w:rFonts w:hAnsi="黑体" w:cs="黑体" w:hint="eastAsia"/>
          <w:sz w:val="24"/>
          <w:szCs w:val="24"/>
        </w:rPr>
        <w:t>支撑材料</w:t>
      </w:r>
      <w:r w:rsidRPr="00715AAE">
        <w:rPr>
          <w:rFonts w:hAnsi="黑体" w:cs="黑体"/>
          <w:sz w:val="24"/>
          <w:szCs w:val="24"/>
        </w:rPr>
        <w:t>收集和存放情况如何？</w:t>
      </w:r>
    </w:p>
    <w:p w:rsidR="00201206" w:rsidRPr="00715AAE" w:rsidRDefault="00A819A0" w:rsidP="00201206">
      <w:pPr>
        <w:spacing w:after="0" w:line="259" w:lineRule="auto"/>
        <w:ind w:left="-5"/>
        <w:rPr>
          <w:rFonts w:hAnsi="黑体" w:cs="黑体"/>
          <w:sz w:val="28"/>
          <w:szCs w:val="24"/>
        </w:rPr>
      </w:pPr>
      <w:r w:rsidRPr="00A819A0">
        <w:rPr>
          <w:rFonts w:hAnsi="黑体" w:cs="黑体" w:hint="eastAsia"/>
          <w:sz w:val="24"/>
          <w:szCs w:val="24"/>
        </w:rPr>
        <w:t>问题答复：</w:t>
      </w:r>
    </w:p>
    <w:p w:rsidR="00201206" w:rsidRPr="00715AAE" w:rsidRDefault="00201206" w:rsidP="00201206">
      <w:pPr>
        <w:adjustRightInd w:val="0"/>
        <w:spacing w:after="0" w:line="259" w:lineRule="auto"/>
        <w:ind w:left="0" w:firstLineChars="200" w:firstLine="480"/>
        <w:rPr>
          <w:rFonts w:hAnsi="黑体" w:cs="黑体"/>
          <w:sz w:val="24"/>
          <w:szCs w:val="24"/>
        </w:rPr>
      </w:pPr>
    </w:p>
    <w:p w:rsidR="00201206" w:rsidRPr="00715AAE" w:rsidRDefault="00201206" w:rsidP="00201206">
      <w:pPr>
        <w:adjustRightInd w:val="0"/>
        <w:spacing w:after="0" w:line="259" w:lineRule="auto"/>
        <w:ind w:left="0" w:firstLineChars="200" w:firstLine="480"/>
        <w:rPr>
          <w:rFonts w:hAnsi="黑体" w:cs="黑体"/>
          <w:sz w:val="24"/>
          <w:szCs w:val="24"/>
        </w:rPr>
      </w:pPr>
    </w:p>
    <w:p w:rsidR="00201206" w:rsidRPr="00715AAE" w:rsidRDefault="00201206" w:rsidP="00201206">
      <w:pPr>
        <w:adjustRightInd w:val="0"/>
        <w:spacing w:after="0" w:line="259" w:lineRule="auto"/>
        <w:ind w:left="0" w:firstLineChars="200" w:firstLine="480"/>
        <w:rPr>
          <w:rFonts w:hAnsi="黑体" w:cs="黑体"/>
          <w:sz w:val="24"/>
          <w:szCs w:val="24"/>
        </w:rPr>
      </w:pPr>
    </w:p>
    <w:p w:rsidR="00201206" w:rsidRPr="00715AAE" w:rsidRDefault="00201206" w:rsidP="00201206">
      <w:pPr>
        <w:spacing w:after="0" w:line="259" w:lineRule="auto"/>
        <w:ind w:left="-5"/>
        <w:rPr>
          <w:rFonts w:hAnsi="黑体" w:cs="黑体"/>
          <w:sz w:val="24"/>
          <w:szCs w:val="24"/>
        </w:rPr>
      </w:pPr>
      <w:r w:rsidRPr="00715AAE">
        <w:rPr>
          <w:rFonts w:hAnsi="黑体" w:cs="黑体" w:hint="eastAsia"/>
          <w:sz w:val="24"/>
          <w:szCs w:val="24"/>
        </w:rPr>
        <w:t>引导性</w:t>
      </w:r>
      <w:r w:rsidRPr="00715AAE">
        <w:rPr>
          <w:rFonts w:hAnsi="黑体" w:cs="黑体"/>
          <w:sz w:val="24"/>
          <w:szCs w:val="24"/>
        </w:rPr>
        <w:t>问题：</w:t>
      </w:r>
    </w:p>
    <w:p w:rsidR="00394358" w:rsidRPr="00715AAE" w:rsidRDefault="00201206" w:rsidP="00394358">
      <w:pPr>
        <w:spacing w:after="0" w:line="259" w:lineRule="auto"/>
        <w:ind w:left="-5"/>
        <w:rPr>
          <w:rFonts w:hAnsi="黑体" w:cs="黑体"/>
          <w:sz w:val="24"/>
          <w:szCs w:val="24"/>
        </w:rPr>
      </w:pPr>
      <w:r w:rsidRPr="00715AAE">
        <w:rPr>
          <w:rFonts w:hAnsi="黑体" w:cs="黑体" w:hint="eastAsia"/>
          <w:sz w:val="24"/>
          <w:szCs w:val="24"/>
        </w:rPr>
        <w:t>3</w:t>
      </w:r>
      <w:r w:rsidRPr="00715AAE">
        <w:rPr>
          <w:rFonts w:hAnsi="黑体" w:cs="黑体"/>
          <w:sz w:val="24"/>
          <w:szCs w:val="24"/>
        </w:rPr>
        <w:t>.3.5</w:t>
      </w:r>
      <w:r w:rsidR="00394358" w:rsidRPr="00715AAE">
        <w:rPr>
          <w:rFonts w:hAnsi="黑体" w:cs="黑体"/>
          <w:sz w:val="24"/>
          <w:szCs w:val="24"/>
        </w:rPr>
        <w:t>学校在专业设置与调整方面、培养方案及其制定（修订）、执行等方面存在什么问题？如何改进？</w:t>
      </w:r>
      <w:r w:rsidRPr="00715AAE">
        <w:rPr>
          <w:rFonts w:hAnsi="黑体" w:cs="黑体" w:hint="eastAsia"/>
          <w:sz w:val="24"/>
          <w:szCs w:val="24"/>
        </w:rPr>
        <w:t>预期</w:t>
      </w:r>
      <w:r w:rsidRPr="00715AAE">
        <w:rPr>
          <w:rFonts w:hAnsi="黑体" w:cs="黑体"/>
          <w:sz w:val="24"/>
          <w:szCs w:val="24"/>
        </w:rPr>
        <w:t>改进效果如何？</w:t>
      </w:r>
    </w:p>
    <w:p w:rsidR="00201206" w:rsidRPr="00715AAE" w:rsidRDefault="00A819A0" w:rsidP="00201206">
      <w:pPr>
        <w:spacing w:after="0" w:line="259" w:lineRule="auto"/>
        <w:ind w:left="-5"/>
        <w:rPr>
          <w:rFonts w:hAnsi="黑体" w:cs="黑体"/>
          <w:sz w:val="28"/>
          <w:szCs w:val="24"/>
        </w:rPr>
      </w:pPr>
      <w:r w:rsidRPr="00A819A0">
        <w:rPr>
          <w:rFonts w:hAnsi="黑体" w:cs="黑体" w:hint="eastAsia"/>
          <w:sz w:val="24"/>
          <w:szCs w:val="24"/>
        </w:rPr>
        <w:t>问题答复：</w:t>
      </w:r>
    </w:p>
    <w:p w:rsidR="00201206" w:rsidRPr="00715AAE" w:rsidRDefault="00201206" w:rsidP="00201206">
      <w:pPr>
        <w:adjustRightInd w:val="0"/>
        <w:spacing w:after="0" w:line="259" w:lineRule="auto"/>
        <w:ind w:left="0" w:firstLineChars="200" w:firstLine="480"/>
        <w:rPr>
          <w:rFonts w:hAnsi="黑体" w:cs="黑体"/>
          <w:sz w:val="24"/>
          <w:szCs w:val="24"/>
        </w:rPr>
      </w:pPr>
    </w:p>
    <w:p w:rsidR="00201206" w:rsidRPr="00715AAE" w:rsidRDefault="00201206" w:rsidP="00201206">
      <w:pPr>
        <w:adjustRightInd w:val="0"/>
        <w:spacing w:after="0" w:line="259" w:lineRule="auto"/>
        <w:ind w:left="0" w:firstLineChars="200" w:firstLine="480"/>
        <w:rPr>
          <w:rFonts w:hAnsi="黑体" w:cs="黑体"/>
          <w:sz w:val="24"/>
          <w:szCs w:val="24"/>
        </w:rPr>
      </w:pPr>
    </w:p>
    <w:p w:rsidR="00201206" w:rsidRPr="00715AAE" w:rsidRDefault="00201206" w:rsidP="00201206">
      <w:pPr>
        <w:adjustRightInd w:val="0"/>
        <w:spacing w:after="0" w:line="259" w:lineRule="auto"/>
        <w:ind w:left="0" w:firstLineChars="200" w:firstLine="480"/>
        <w:rPr>
          <w:rFonts w:hAnsi="黑体" w:cs="黑体"/>
          <w:sz w:val="24"/>
          <w:szCs w:val="24"/>
        </w:rPr>
      </w:pPr>
    </w:p>
    <w:p w:rsidR="00201206" w:rsidRPr="00715AAE" w:rsidRDefault="00201206" w:rsidP="00201206">
      <w:pPr>
        <w:spacing w:after="0" w:line="259" w:lineRule="auto"/>
        <w:ind w:left="-5"/>
        <w:rPr>
          <w:rFonts w:hAnsi="黑体" w:cs="黑体"/>
          <w:b/>
          <w:sz w:val="24"/>
          <w:szCs w:val="24"/>
        </w:rPr>
      </w:pPr>
      <w:r w:rsidRPr="00715AAE">
        <w:rPr>
          <w:rFonts w:hAnsi="黑体" w:cs="黑体" w:hint="eastAsia"/>
          <w:b/>
          <w:sz w:val="24"/>
          <w:szCs w:val="24"/>
        </w:rPr>
        <w:t>审核要素</w:t>
      </w:r>
      <w:r w:rsidRPr="00715AAE">
        <w:rPr>
          <w:rFonts w:hAnsi="黑体" w:cs="黑体"/>
          <w:b/>
          <w:sz w:val="24"/>
          <w:szCs w:val="24"/>
        </w:rPr>
        <w:t>：3.4 课程资源</w:t>
      </w:r>
    </w:p>
    <w:p w:rsidR="00201206" w:rsidRPr="00715AAE" w:rsidRDefault="00201206" w:rsidP="00201206">
      <w:pPr>
        <w:spacing w:after="0" w:line="259" w:lineRule="auto"/>
        <w:ind w:left="-5"/>
        <w:rPr>
          <w:rFonts w:hAnsi="黑体" w:cs="黑体"/>
          <w:b/>
          <w:sz w:val="24"/>
          <w:szCs w:val="24"/>
        </w:rPr>
      </w:pPr>
      <w:r w:rsidRPr="00715AAE">
        <w:rPr>
          <w:rFonts w:hAnsi="黑体" w:cs="黑体" w:hint="eastAsia"/>
          <w:b/>
          <w:sz w:val="24"/>
          <w:szCs w:val="24"/>
        </w:rPr>
        <w:t>审核</w:t>
      </w:r>
      <w:r w:rsidRPr="00715AAE">
        <w:rPr>
          <w:rFonts w:hAnsi="黑体" w:cs="黑体"/>
          <w:b/>
          <w:sz w:val="24"/>
          <w:szCs w:val="24"/>
        </w:rPr>
        <w:t>要点：</w:t>
      </w:r>
      <w:r w:rsidRPr="00715AAE">
        <w:rPr>
          <w:rFonts w:hAnsi="黑体" w:cs="黑体" w:hint="eastAsia"/>
          <w:b/>
          <w:sz w:val="24"/>
          <w:szCs w:val="24"/>
        </w:rPr>
        <w:t>（</w:t>
      </w:r>
      <w:r w:rsidRPr="00715AAE">
        <w:rPr>
          <w:rFonts w:hAnsi="黑体" w:cs="黑体"/>
          <w:b/>
          <w:sz w:val="24"/>
          <w:szCs w:val="24"/>
        </w:rPr>
        <w:t>1）课程建设规划与执行</w:t>
      </w:r>
      <w:r w:rsidRPr="00715AAE">
        <w:rPr>
          <w:rFonts w:hAnsi="黑体" w:cs="黑体" w:hint="eastAsia"/>
          <w:b/>
          <w:sz w:val="24"/>
          <w:szCs w:val="24"/>
        </w:rPr>
        <w:t>；（</w:t>
      </w:r>
      <w:r w:rsidRPr="00715AAE">
        <w:rPr>
          <w:rFonts w:hAnsi="黑体" w:cs="黑体"/>
          <w:b/>
          <w:sz w:val="24"/>
          <w:szCs w:val="24"/>
        </w:rPr>
        <w:t>2）课程的数量、结构及优质课程资源建设</w:t>
      </w:r>
      <w:r w:rsidRPr="00715AAE">
        <w:rPr>
          <w:rFonts w:hAnsi="黑体" w:cs="黑体" w:hint="eastAsia"/>
          <w:b/>
          <w:sz w:val="24"/>
          <w:szCs w:val="24"/>
        </w:rPr>
        <w:t>；（</w:t>
      </w:r>
      <w:r w:rsidRPr="00715AAE">
        <w:rPr>
          <w:rFonts w:hAnsi="黑体" w:cs="黑体"/>
          <w:b/>
          <w:sz w:val="24"/>
          <w:szCs w:val="24"/>
        </w:rPr>
        <w:t>3）教材建设与选用</w:t>
      </w:r>
    </w:p>
    <w:p w:rsidR="00201206" w:rsidRPr="00715AAE" w:rsidRDefault="00201206" w:rsidP="00201206">
      <w:pPr>
        <w:spacing w:after="0" w:line="259" w:lineRule="auto"/>
        <w:ind w:left="-5"/>
        <w:rPr>
          <w:rFonts w:hAnsi="黑体" w:cs="黑体"/>
          <w:sz w:val="24"/>
          <w:szCs w:val="24"/>
        </w:rPr>
      </w:pPr>
      <w:r w:rsidRPr="00715AAE">
        <w:rPr>
          <w:rFonts w:hAnsi="黑体" w:cs="黑体" w:hint="eastAsia"/>
          <w:sz w:val="24"/>
          <w:szCs w:val="24"/>
        </w:rPr>
        <w:t>引导性</w:t>
      </w:r>
      <w:r w:rsidRPr="00715AAE">
        <w:rPr>
          <w:rFonts w:hAnsi="黑体" w:cs="黑体"/>
          <w:sz w:val="24"/>
          <w:szCs w:val="24"/>
        </w:rPr>
        <w:t>问题：</w:t>
      </w:r>
    </w:p>
    <w:p w:rsidR="00394358" w:rsidRPr="00715AAE" w:rsidRDefault="00201206" w:rsidP="00394358">
      <w:pPr>
        <w:spacing w:after="0" w:line="259" w:lineRule="auto"/>
        <w:ind w:left="-5"/>
        <w:rPr>
          <w:rFonts w:hAnsi="黑体" w:cs="黑体"/>
          <w:sz w:val="24"/>
          <w:szCs w:val="24"/>
        </w:rPr>
      </w:pPr>
      <w:r w:rsidRPr="00715AAE">
        <w:rPr>
          <w:rFonts w:hAnsi="黑体" w:cs="黑体" w:hint="eastAsia"/>
          <w:sz w:val="24"/>
          <w:szCs w:val="24"/>
        </w:rPr>
        <w:lastRenderedPageBreak/>
        <w:t>3</w:t>
      </w:r>
      <w:r w:rsidRPr="00715AAE">
        <w:rPr>
          <w:rFonts w:hAnsi="黑体" w:cs="黑体"/>
          <w:sz w:val="24"/>
          <w:szCs w:val="24"/>
        </w:rPr>
        <w:t>.4.1</w:t>
      </w:r>
      <w:r w:rsidRPr="00715AAE">
        <w:rPr>
          <w:rFonts w:hAnsi="黑体" w:cs="黑体" w:hint="eastAsia"/>
          <w:sz w:val="24"/>
          <w:szCs w:val="24"/>
        </w:rPr>
        <w:t>学校</w:t>
      </w:r>
      <w:r w:rsidRPr="00715AAE">
        <w:rPr>
          <w:rFonts w:hAnsi="黑体" w:cs="黑体"/>
          <w:sz w:val="24"/>
          <w:szCs w:val="24"/>
        </w:rPr>
        <w:t>课程建设规划制定于哪年？</w:t>
      </w:r>
      <w:r w:rsidR="00394358" w:rsidRPr="00715AAE">
        <w:rPr>
          <w:rFonts w:hAnsi="黑体" w:cs="黑体"/>
          <w:sz w:val="24"/>
          <w:szCs w:val="24"/>
        </w:rPr>
        <w:t>学校课程建设规划执行情况如何？</w:t>
      </w:r>
      <w:r w:rsidR="00D52CDF" w:rsidRPr="00715AAE">
        <w:rPr>
          <w:rFonts w:hAnsi="黑体" w:cs="黑体" w:hint="eastAsia"/>
          <w:sz w:val="24"/>
          <w:szCs w:val="24"/>
        </w:rPr>
        <w:t>学校</w:t>
      </w:r>
      <w:r w:rsidR="00D52CDF" w:rsidRPr="00715AAE">
        <w:rPr>
          <w:rFonts w:hAnsi="黑体" w:cs="黑体"/>
          <w:sz w:val="24"/>
          <w:szCs w:val="24"/>
        </w:rPr>
        <w:t>促进课程建设的措施如何？</w:t>
      </w:r>
      <w:r w:rsidR="00394358" w:rsidRPr="00715AAE">
        <w:rPr>
          <w:rFonts w:hAnsi="黑体" w:cs="黑体"/>
          <w:sz w:val="24"/>
          <w:szCs w:val="24"/>
        </w:rPr>
        <w:t>课程建设取得了哪些成绩？</w:t>
      </w:r>
      <w:r w:rsidR="00D52CDF" w:rsidRPr="00715AAE">
        <w:rPr>
          <w:rFonts w:hAnsi="黑体" w:cs="黑体" w:hint="eastAsia"/>
          <w:sz w:val="24"/>
          <w:szCs w:val="24"/>
        </w:rPr>
        <w:t>（详细</w:t>
      </w:r>
      <w:r w:rsidR="00D52CDF" w:rsidRPr="00715AAE">
        <w:rPr>
          <w:rFonts w:hAnsi="黑体" w:cs="黑体"/>
          <w:sz w:val="24"/>
          <w:szCs w:val="24"/>
        </w:rPr>
        <w:t>列出</w:t>
      </w:r>
      <w:r w:rsidR="0041019C">
        <w:rPr>
          <w:rFonts w:hAnsi="黑体" w:cs="黑体"/>
          <w:sz w:val="24"/>
          <w:szCs w:val="24"/>
        </w:rPr>
        <w:t>截止到2019年10月31日</w:t>
      </w:r>
      <w:r w:rsidR="00D52CDF" w:rsidRPr="00715AAE">
        <w:rPr>
          <w:rFonts w:hAnsi="黑体" w:cs="黑体"/>
          <w:sz w:val="24"/>
          <w:szCs w:val="24"/>
        </w:rPr>
        <w:t>，获校级以上立项</w:t>
      </w:r>
      <w:r w:rsidR="00D52CDF" w:rsidRPr="00715AAE">
        <w:rPr>
          <w:rFonts w:hAnsi="黑体" w:cs="黑体" w:hint="eastAsia"/>
          <w:sz w:val="24"/>
          <w:szCs w:val="24"/>
        </w:rPr>
        <w:t>建设</w:t>
      </w:r>
      <w:r w:rsidR="00D52CDF" w:rsidRPr="00715AAE">
        <w:rPr>
          <w:rFonts w:hAnsi="黑体" w:cs="黑体"/>
          <w:sz w:val="24"/>
          <w:szCs w:val="24"/>
        </w:rPr>
        <w:t>的在线</w:t>
      </w:r>
      <w:r w:rsidR="00D52CDF" w:rsidRPr="00715AAE">
        <w:rPr>
          <w:rFonts w:hAnsi="黑体" w:cs="黑体" w:hint="eastAsia"/>
          <w:sz w:val="24"/>
          <w:szCs w:val="24"/>
        </w:rPr>
        <w:t>精品</w:t>
      </w:r>
      <w:r w:rsidR="00D52CDF" w:rsidRPr="00715AAE">
        <w:rPr>
          <w:rFonts w:hAnsi="黑体" w:cs="黑体"/>
          <w:sz w:val="24"/>
          <w:szCs w:val="24"/>
        </w:rPr>
        <w:t>开放课程</w:t>
      </w:r>
      <w:r w:rsidR="00D52CDF" w:rsidRPr="00715AAE">
        <w:rPr>
          <w:rFonts w:hAnsi="黑体" w:cs="黑体" w:hint="eastAsia"/>
          <w:sz w:val="24"/>
          <w:szCs w:val="24"/>
        </w:rPr>
        <w:t>、</w:t>
      </w:r>
      <w:r w:rsidR="00D52CDF" w:rsidRPr="00715AAE">
        <w:rPr>
          <w:rFonts w:hAnsi="黑体" w:cs="黑体"/>
          <w:sz w:val="24"/>
          <w:szCs w:val="24"/>
        </w:rPr>
        <w:t>精品课程、优秀课程</w:t>
      </w:r>
      <w:r w:rsidR="00D52CDF" w:rsidRPr="00715AAE">
        <w:rPr>
          <w:rFonts w:hAnsi="黑体" w:cs="黑体" w:hint="eastAsia"/>
          <w:sz w:val="24"/>
          <w:szCs w:val="24"/>
        </w:rPr>
        <w:t>，课程</w:t>
      </w:r>
      <w:r w:rsidR="00D52CDF" w:rsidRPr="00715AAE">
        <w:rPr>
          <w:rFonts w:hAnsi="黑体" w:cs="黑体"/>
          <w:sz w:val="24"/>
          <w:szCs w:val="24"/>
        </w:rPr>
        <w:t>主持人、获批</w:t>
      </w:r>
      <w:r w:rsidR="00D52CDF" w:rsidRPr="00715AAE">
        <w:rPr>
          <w:rFonts w:hAnsi="黑体" w:cs="黑体" w:hint="eastAsia"/>
          <w:sz w:val="24"/>
          <w:szCs w:val="24"/>
        </w:rPr>
        <w:t>时间</w:t>
      </w:r>
      <w:r w:rsidR="00D52CDF" w:rsidRPr="00715AAE">
        <w:rPr>
          <w:rFonts w:hAnsi="黑体" w:cs="黑体"/>
          <w:sz w:val="24"/>
          <w:szCs w:val="24"/>
        </w:rPr>
        <w:t>、</w:t>
      </w:r>
      <w:r w:rsidR="00D52CDF" w:rsidRPr="00715AAE">
        <w:rPr>
          <w:rFonts w:hAnsi="黑体" w:cs="黑体" w:hint="eastAsia"/>
          <w:sz w:val="24"/>
          <w:szCs w:val="24"/>
        </w:rPr>
        <w:t>批准</w:t>
      </w:r>
      <w:r w:rsidR="00D52CDF" w:rsidRPr="00715AAE">
        <w:rPr>
          <w:rFonts w:hAnsi="黑体" w:cs="黑体"/>
          <w:sz w:val="24"/>
          <w:szCs w:val="24"/>
        </w:rPr>
        <w:t>单位、</w:t>
      </w:r>
      <w:r w:rsidR="00D52CDF" w:rsidRPr="00715AAE">
        <w:rPr>
          <w:rFonts w:hAnsi="黑体" w:cs="黑体" w:hint="eastAsia"/>
          <w:sz w:val="24"/>
          <w:szCs w:val="24"/>
        </w:rPr>
        <w:t>运行</w:t>
      </w:r>
      <w:r w:rsidR="00D52CDF" w:rsidRPr="00715AAE">
        <w:rPr>
          <w:rFonts w:hAnsi="黑体" w:cs="黑体"/>
          <w:sz w:val="24"/>
          <w:szCs w:val="24"/>
        </w:rPr>
        <w:t>情况</w:t>
      </w:r>
      <w:r w:rsidR="00D52CDF" w:rsidRPr="00715AAE">
        <w:rPr>
          <w:rFonts w:hAnsi="黑体" w:cs="黑体" w:hint="eastAsia"/>
          <w:sz w:val="24"/>
          <w:szCs w:val="24"/>
        </w:rPr>
        <w:t>）</w:t>
      </w:r>
    </w:p>
    <w:p w:rsidR="00D52CDF" w:rsidRPr="00715AAE" w:rsidRDefault="00A819A0" w:rsidP="00D52CDF">
      <w:pPr>
        <w:spacing w:after="0" w:line="259" w:lineRule="auto"/>
        <w:ind w:left="-5"/>
        <w:rPr>
          <w:rFonts w:hAnsi="黑体" w:cs="黑体"/>
          <w:sz w:val="28"/>
          <w:szCs w:val="24"/>
        </w:rPr>
      </w:pPr>
      <w:r w:rsidRPr="00A819A0">
        <w:rPr>
          <w:rFonts w:hAnsi="黑体" w:cs="黑体" w:hint="eastAsia"/>
          <w:sz w:val="24"/>
          <w:szCs w:val="24"/>
        </w:rPr>
        <w:t>问题答复：</w:t>
      </w:r>
    </w:p>
    <w:p w:rsidR="00D52CDF" w:rsidRPr="00715AAE" w:rsidRDefault="00D52CDF" w:rsidP="00D52CDF">
      <w:pPr>
        <w:adjustRightInd w:val="0"/>
        <w:spacing w:after="0" w:line="259" w:lineRule="auto"/>
        <w:ind w:left="0" w:firstLineChars="200" w:firstLine="480"/>
        <w:rPr>
          <w:rFonts w:hAnsi="黑体" w:cs="黑体"/>
          <w:sz w:val="24"/>
          <w:szCs w:val="24"/>
        </w:rPr>
      </w:pPr>
    </w:p>
    <w:p w:rsidR="00D52CDF" w:rsidRPr="00715AAE" w:rsidRDefault="00D52CDF" w:rsidP="00D52CDF">
      <w:pPr>
        <w:adjustRightInd w:val="0"/>
        <w:spacing w:after="0" w:line="259" w:lineRule="auto"/>
        <w:ind w:left="0" w:firstLineChars="200" w:firstLine="480"/>
        <w:rPr>
          <w:rFonts w:hAnsi="黑体" w:cs="黑体"/>
          <w:sz w:val="24"/>
          <w:szCs w:val="24"/>
        </w:rPr>
      </w:pPr>
    </w:p>
    <w:p w:rsidR="00D52CDF" w:rsidRPr="00715AAE" w:rsidRDefault="00D52CDF" w:rsidP="00D52CDF">
      <w:pPr>
        <w:adjustRightInd w:val="0"/>
        <w:spacing w:after="0" w:line="259" w:lineRule="auto"/>
        <w:ind w:left="0" w:firstLineChars="200" w:firstLine="480"/>
        <w:rPr>
          <w:rFonts w:hAnsi="黑体" w:cs="黑体"/>
          <w:sz w:val="24"/>
          <w:szCs w:val="24"/>
        </w:rPr>
      </w:pPr>
    </w:p>
    <w:p w:rsidR="00D52CDF" w:rsidRPr="00715AAE" w:rsidRDefault="00D52CDF" w:rsidP="00394358">
      <w:pPr>
        <w:spacing w:after="0" w:line="259" w:lineRule="auto"/>
        <w:ind w:left="-5"/>
        <w:rPr>
          <w:rFonts w:hAnsi="黑体" w:cs="黑体"/>
          <w:sz w:val="24"/>
          <w:szCs w:val="24"/>
        </w:rPr>
      </w:pPr>
      <w:r w:rsidRPr="00715AAE">
        <w:rPr>
          <w:rFonts w:hAnsi="黑体" w:cs="黑体" w:hint="eastAsia"/>
          <w:sz w:val="24"/>
          <w:szCs w:val="24"/>
        </w:rPr>
        <w:t>引导性</w:t>
      </w:r>
      <w:r w:rsidRPr="00715AAE">
        <w:rPr>
          <w:rFonts w:hAnsi="黑体" w:cs="黑体"/>
          <w:sz w:val="24"/>
          <w:szCs w:val="24"/>
        </w:rPr>
        <w:t>问题：</w:t>
      </w:r>
    </w:p>
    <w:p w:rsidR="00394358" w:rsidRPr="00715AAE" w:rsidRDefault="00D52CDF" w:rsidP="00394358">
      <w:pPr>
        <w:spacing w:after="0" w:line="259" w:lineRule="auto"/>
        <w:ind w:left="-5"/>
        <w:rPr>
          <w:rFonts w:hAnsi="黑体" w:cs="黑体"/>
          <w:sz w:val="24"/>
          <w:szCs w:val="24"/>
        </w:rPr>
      </w:pPr>
      <w:r w:rsidRPr="00715AAE">
        <w:rPr>
          <w:rFonts w:hAnsi="黑体" w:cs="黑体" w:hint="eastAsia"/>
          <w:sz w:val="24"/>
          <w:szCs w:val="24"/>
        </w:rPr>
        <w:t>3</w:t>
      </w:r>
      <w:r w:rsidRPr="00715AAE">
        <w:rPr>
          <w:rFonts w:hAnsi="黑体" w:cs="黑体"/>
          <w:sz w:val="24"/>
          <w:szCs w:val="24"/>
        </w:rPr>
        <w:t>.4.2</w:t>
      </w:r>
      <w:r w:rsidR="00394358" w:rsidRPr="00715AAE">
        <w:rPr>
          <w:rFonts w:hAnsi="黑体" w:cs="黑体"/>
          <w:sz w:val="24"/>
          <w:szCs w:val="24"/>
        </w:rPr>
        <w:t>学校</w:t>
      </w:r>
      <w:r w:rsidR="0041019C">
        <w:rPr>
          <w:rFonts w:hAnsi="黑体" w:cs="黑体" w:hint="eastAsia"/>
          <w:sz w:val="24"/>
          <w:szCs w:val="24"/>
        </w:rPr>
        <w:t>本科</w:t>
      </w:r>
      <w:r w:rsidR="00394358" w:rsidRPr="00715AAE">
        <w:rPr>
          <w:rFonts w:hAnsi="黑体" w:cs="黑体"/>
          <w:sz w:val="24"/>
          <w:szCs w:val="24"/>
        </w:rPr>
        <w:t>课程总量多少？课程结构如何？双语课程、实践课程比例</w:t>
      </w:r>
      <w:r w:rsidR="0041019C">
        <w:rPr>
          <w:rFonts w:hAnsi="黑体" w:cs="黑体" w:hint="eastAsia"/>
          <w:sz w:val="24"/>
          <w:szCs w:val="24"/>
        </w:rPr>
        <w:t>如何？</w:t>
      </w:r>
      <w:r w:rsidR="00394358" w:rsidRPr="00715AAE">
        <w:rPr>
          <w:rFonts w:hAnsi="黑体" w:cs="黑体"/>
          <w:sz w:val="24"/>
          <w:szCs w:val="24"/>
        </w:rPr>
        <w:t>是否符合培养目标需要？</w:t>
      </w:r>
      <w:r w:rsidRPr="00715AAE">
        <w:rPr>
          <w:rFonts w:hAnsi="黑体" w:cs="黑体" w:hint="eastAsia"/>
          <w:sz w:val="24"/>
          <w:szCs w:val="24"/>
        </w:rPr>
        <w:t>支撑</w:t>
      </w:r>
      <w:r w:rsidRPr="00715AAE">
        <w:rPr>
          <w:rFonts w:hAnsi="黑体" w:cs="黑体"/>
          <w:sz w:val="24"/>
          <w:szCs w:val="24"/>
        </w:rPr>
        <w:t>材料收集</w:t>
      </w:r>
      <w:r w:rsidRPr="00715AAE">
        <w:rPr>
          <w:rFonts w:hAnsi="黑体" w:cs="黑体" w:hint="eastAsia"/>
          <w:sz w:val="24"/>
          <w:szCs w:val="24"/>
        </w:rPr>
        <w:t>和</w:t>
      </w:r>
      <w:r w:rsidRPr="00715AAE">
        <w:rPr>
          <w:rFonts w:hAnsi="黑体" w:cs="黑体"/>
          <w:sz w:val="24"/>
          <w:szCs w:val="24"/>
        </w:rPr>
        <w:t>存放情况如何？</w:t>
      </w:r>
    </w:p>
    <w:p w:rsidR="00D52CDF" w:rsidRPr="00715AAE" w:rsidRDefault="00A819A0" w:rsidP="00D52CDF">
      <w:pPr>
        <w:spacing w:after="0" w:line="259" w:lineRule="auto"/>
        <w:ind w:left="-5"/>
        <w:rPr>
          <w:rFonts w:hAnsi="黑体" w:cs="黑体"/>
          <w:sz w:val="28"/>
          <w:szCs w:val="24"/>
        </w:rPr>
      </w:pPr>
      <w:r w:rsidRPr="00A819A0">
        <w:rPr>
          <w:rFonts w:hAnsi="黑体" w:cs="黑体" w:hint="eastAsia"/>
          <w:sz w:val="24"/>
          <w:szCs w:val="24"/>
        </w:rPr>
        <w:t>问题答复：</w:t>
      </w:r>
    </w:p>
    <w:p w:rsidR="00D52CDF" w:rsidRPr="00715AAE" w:rsidRDefault="00D52CDF" w:rsidP="00D52CDF">
      <w:pPr>
        <w:adjustRightInd w:val="0"/>
        <w:spacing w:after="0" w:line="259" w:lineRule="auto"/>
        <w:ind w:left="0" w:firstLineChars="200" w:firstLine="480"/>
        <w:rPr>
          <w:rFonts w:hAnsi="黑体" w:cs="黑体"/>
          <w:sz w:val="24"/>
          <w:szCs w:val="24"/>
        </w:rPr>
      </w:pPr>
    </w:p>
    <w:p w:rsidR="00D52CDF" w:rsidRPr="00715AAE" w:rsidRDefault="00D52CDF" w:rsidP="00D52CDF">
      <w:pPr>
        <w:adjustRightInd w:val="0"/>
        <w:spacing w:after="0" w:line="259" w:lineRule="auto"/>
        <w:ind w:left="0" w:firstLineChars="200" w:firstLine="480"/>
        <w:rPr>
          <w:rFonts w:hAnsi="黑体" w:cs="黑体"/>
          <w:sz w:val="24"/>
          <w:szCs w:val="24"/>
        </w:rPr>
      </w:pPr>
    </w:p>
    <w:p w:rsidR="00D52CDF" w:rsidRPr="00715AAE" w:rsidRDefault="00D52CDF" w:rsidP="00D52CDF">
      <w:pPr>
        <w:adjustRightInd w:val="0"/>
        <w:spacing w:after="0" w:line="259" w:lineRule="auto"/>
        <w:ind w:left="0" w:firstLineChars="200" w:firstLine="480"/>
        <w:rPr>
          <w:rFonts w:hAnsi="黑体" w:cs="黑体"/>
          <w:sz w:val="24"/>
          <w:szCs w:val="24"/>
        </w:rPr>
      </w:pPr>
    </w:p>
    <w:p w:rsidR="00D52CDF" w:rsidRPr="00715AAE" w:rsidRDefault="00D52CDF" w:rsidP="00D52CDF">
      <w:pPr>
        <w:spacing w:after="0" w:line="259" w:lineRule="auto"/>
        <w:ind w:left="-5"/>
        <w:rPr>
          <w:rFonts w:hAnsi="黑体" w:cs="黑体"/>
          <w:sz w:val="24"/>
          <w:szCs w:val="24"/>
        </w:rPr>
      </w:pPr>
      <w:r w:rsidRPr="00715AAE">
        <w:rPr>
          <w:rFonts w:hAnsi="黑体" w:cs="黑体" w:hint="eastAsia"/>
          <w:sz w:val="24"/>
          <w:szCs w:val="24"/>
        </w:rPr>
        <w:t>引导性</w:t>
      </w:r>
      <w:r w:rsidRPr="00715AAE">
        <w:rPr>
          <w:rFonts w:hAnsi="黑体" w:cs="黑体"/>
          <w:sz w:val="24"/>
          <w:szCs w:val="24"/>
        </w:rPr>
        <w:t>问题：</w:t>
      </w:r>
    </w:p>
    <w:p w:rsidR="00394358" w:rsidRPr="00715AAE" w:rsidRDefault="00D52CDF" w:rsidP="00394358">
      <w:pPr>
        <w:spacing w:after="0" w:line="259" w:lineRule="auto"/>
        <w:ind w:left="-5"/>
        <w:rPr>
          <w:rFonts w:hAnsi="黑体" w:cs="黑体"/>
          <w:sz w:val="24"/>
          <w:szCs w:val="24"/>
        </w:rPr>
      </w:pPr>
      <w:r w:rsidRPr="00715AAE">
        <w:rPr>
          <w:rFonts w:hAnsi="黑体" w:cs="黑体" w:hint="eastAsia"/>
          <w:sz w:val="24"/>
          <w:szCs w:val="24"/>
        </w:rPr>
        <w:t>3</w:t>
      </w:r>
      <w:r w:rsidRPr="00715AAE">
        <w:rPr>
          <w:rFonts w:hAnsi="黑体" w:cs="黑体"/>
          <w:sz w:val="24"/>
          <w:szCs w:val="24"/>
        </w:rPr>
        <w:t>.4.3</w:t>
      </w:r>
      <w:r w:rsidRPr="00715AAE">
        <w:rPr>
          <w:rFonts w:hAnsi="黑体" w:cs="黑体" w:hint="eastAsia"/>
          <w:sz w:val="24"/>
          <w:szCs w:val="24"/>
        </w:rPr>
        <w:t>学校</w:t>
      </w:r>
      <w:r w:rsidRPr="00715AAE">
        <w:rPr>
          <w:rFonts w:hAnsi="黑体" w:cs="黑体"/>
          <w:sz w:val="24"/>
          <w:szCs w:val="24"/>
        </w:rPr>
        <w:t>教材建设规划制定于哪年？</w:t>
      </w:r>
      <w:r w:rsidR="00394358" w:rsidRPr="00715AAE">
        <w:rPr>
          <w:rFonts w:hAnsi="黑体" w:cs="黑体"/>
          <w:sz w:val="24"/>
          <w:szCs w:val="24"/>
        </w:rPr>
        <w:t>学校的教材建设规划执行情况如何？如何保障所选用教材的先进性与适用性？使用优秀教材和境外原版教材的比例?</w:t>
      </w:r>
      <w:r w:rsidRPr="00715AAE">
        <w:rPr>
          <w:rFonts w:hAnsi="黑体" w:cs="黑体" w:hint="eastAsia"/>
          <w:sz w:val="24"/>
          <w:szCs w:val="24"/>
        </w:rPr>
        <w:t>（</w:t>
      </w:r>
      <w:r w:rsidR="0041019C">
        <w:rPr>
          <w:rFonts w:hAnsi="黑体" w:cs="黑体" w:hint="eastAsia"/>
          <w:sz w:val="24"/>
          <w:szCs w:val="24"/>
        </w:rPr>
        <w:t>需列出优秀教材和境外原版教材情况</w:t>
      </w:r>
      <w:r w:rsidRPr="00715AAE">
        <w:rPr>
          <w:rFonts w:hAnsi="黑体" w:cs="黑体" w:hint="eastAsia"/>
          <w:sz w:val="24"/>
          <w:szCs w:val="24"/>
        </w:rPr>
        <w:t>）</w:t>
      </w:r>
    </w:p>
    <w:p w:rsidR="00D52CDF" w:rsidRPr="00715AAE" w:rsidRDefault="00A819A0" w:rsidP="00D52CDF">
      <w:pPr>
        <w:spacing w:after="0" w:line="259" w:lineRule="auto"/>
        <w:ind w:left="-5"/>
        <w:rPr>
          <w:rFonts w:hAnsi="黑体" w:cs="黑体"/>
          <w:sz w:val="28"/>
          <w:szCs w:val="24"/>
        </w:rPr>
      </w:pPr>
      <w:r w:rsidRPr="00A819A0">
        <w:rPr>
          <w:rFonts w:hAnsi="黑体" w:cs="黑体" w:hint="eastAsia"/>
          <w:sz w:val="24"/>
          <w:szCs w:val="24"/>
        </w:rPr>
        <w:t>问题答复：</w:t>
      </w:r>
    </w:p>
    <w:p w:rsidR="00D52CDF" w:rsidRPr="00715AAE" w:rsidRDefault="00D52CDF" w:rsidP="00D52CDF">
      <w:pPr>
        <w:adjustRightInd w:val="0"/>
        <w:spacing w:after="0" w:line="259" w:lineRule="auto"/>
        <w:ind w:left="0" w:firstLineChars="200" w:firstLine="480"/>
        <w:rPr>
          <w:rFonts w:hAnsi="黑体" w:cs="黑体"/>
          <w:sz w:val="24"/>
          <w:szCs w:val="24"/>
        </w:rPr>
      </w:pPr>
    </w:p>
    <w:p w:rsidR="00D52CDF" w:rsidRPr="00715AAE" w:rsidRDefault="00D52CDF" w:rsidP="00D52CDF">
      <w:pPr>
        <w:adjustRightInd w:val="0"/>
        <w:spacing w:after="0" w:line="259" w:lineRule="auto"/>
        <w:ind w:left="0" w:firstLineChars="200" w:firstLine="480"/>
        <w:rPr>
          <w:rFonts w:hAnsi="黑体" w:cs="黑体"/>
          <w:sz w:val="24"/>
          <w:szCs w:val="24"/>
        </w:rPr>
      </w:pPr>
    </w:p>
    <w:p w:rsidR="00D52CDF" w:rsidRPr="00715AAE" w:rsidRDefault="00D52CDF" w:rsidP="00D52CDF">
      <w:pPr>
        <w:adjustRightInd w:val="0"/>
        <w:spacing w:after="0" w:line="259" w:lineRule="auto"/>
        <w:ind w:left="0" w:firstLineChars="200" w:firstLine="480"/>
        <w:rPr>
          <w:rFonts w:hAnsi="黑体" w:cs="黑体"/>
          <w:sz w:val="24"/>
          <w:szCs w:val="24"/>
        </w:rPr>
      </w:pPr>
    </w:p>
    <w:p w:rsidR="00D52CDF" w:rsidRPr="00715AAE" w:rsidRDefault="00D52CDF" w:rsidP="00D52CDF">
      <w:pPr>
        <w:spacing w:after="0" w:line="259" w:lineRule="auto"/>
        <w:ind w:left="-5"/>
        <w:rPr>
          <w:rFonts w:hAnsi="黑体" w:cs="黑体"/>
          <w:sz w:val="24"/>
          <w:szCs w:val="24"/>
        </w:rPr>
      </w:pPr>
      <w:r w:rsidRPr="00715AAE">
        <w:rPr>
          <w:rFonts w:hAnsi="黑体" w:cs="黑体" w:hint="eastAsia"/>
          <w:sz w:val="24"/>
          <w:szCs w:val="24"/>
        </w:rPr>
        <w:t>引导性</w:t>
      </w:r>
      <w:r w:rsidRPr="00715AAE">
        <w:rPr>
          <w:rFonts w:hAnsi="黑体" w:cs="黑体"/>
          <w:sz w:val="24"/>
          <w:szCs w:val="24"/>
        </w:rPr>
        <w:t>问题：</w:t>
      </w:r>
    </w:p>
    <w:p w:rsidR="00394358" w:rsidRPr="00715AAE" w:rsidRDefault="00D52CDF" w:rsidP="00394358">
      <w:pPr>
        <w:spacing w:after="0" w:line="259" w:lineRule="auto"/>
        <w:ind w:left="-5"/>
        <w:rPr>
          <w:rFonts w:hAnsi="黑体" w:cs="黑体"/>
          <w:sz w:val="24"/>
          <w:szCs w:val="24"/>
        </w:rPr>
      </w:pPr>
      <w:r w:rsidRPr="00715AAE">
        <w:rPr>
          <w:rFonts w:hAnsi="黑体" w:cs="黑体" w:hint="eastAsia"/>
          <w:sz w:val="24"/>
          <w:szCs w:val="24"/>
        </w:rPr>
        <w:t>3</w:t>
      </w:r>
      <w:r w:rsidRPr="00715AAE">
        <w:rPr>
          <w:rFonts w:hAnsi="黑体" w:cs="黑体"/>
          <w:sz w:val="24"/>
          <w:szCs w:val="24"/>
        </w:rPr>
        <w:t>.4.4</w:t>
      </w:r>
      <w:r w:rsidR="00394358" w:rsidRPr="00715AAE">
        <w:rPr>
          <w:rFonts w:hAnsi="黑体" w:cs="黑体"/>
          <w:sz w:val="24"/>
          <w:szCs w:val="24"/>
        </w:rPr>
        <w:t>学校在课程和教材建设等方面存在什么问题？如何改进？</w:t>
      </w:r>
      <w:r w:rsidRPr="00715AAE">
        <w:rPr>
          <w:rFonts w:hAnsi="黑体" w:cs="黑体" w:hint="eastAsia"/>
          <w:sz w:val="24"/>
          <w:szCs w:val="24"/>
        </w:rPr>
        <w:t>预期</w:t>
      </w:r>
      <w:r w:rsidRPr="00715AAE">
        <w:rPr>
          <w:rFonts w:hAnsi="黑体" w:cs="黑体"/>
          <w:sz w:val="24"/>
          <w:szCs w:val="24"/>
        </w:rPr>
        <w:t>改进效果如何？</w:t>
      </w:r>
    </w:p>
    <w:p w:rsidR="00D52CDF" w:rsidRPr="00715AAE" w:rsidRDefault="00A819A0" w:rsidP="00D52CDF">
      <w:pPr>
        <w:spacing w:after="0" w:line="259" w:lineRule="auto"/>
        <w:ind w:left="-5"/>
        <w:rPr>
          <w:rFonts w:hAnsi="黑体" w:cs="黑体"/>
          <w:sz w:val="28"/>
          <w:szCs w:val="24"/>
        </w:rPr>
      </w:pPr>
      <w:r w:rsidRPr="00A819A0">
        <w:rPr>
          <w:rFonts w:hAnsi="黑体" w:cs="黑体" w:hint="eastAsia"/>
          <w:sz w:val="24"/>
          <w:szCs w:val="24"/>
        </w:rPr>
        <w:t>问题答复：</w:t>
      </w:r>
    </w:p>
    <w:p w:rsidR="00D52CDF" w:rsidRPr="00715AAE" w:rsidRDefault="00D52CDF" w:rsidP="00D52CDF">
      <w:pPr>
        <w:adjustRightInd w:val="0"/>
        <w:spacing w:after="0" w:line="259" w:lineRule="auto"/>
        <w:ind w:left="0" w:firstLineChars="200" w:firstLine="480"/>
        <w:rPr>
          <w:rFonts w:hAnsi="黑体" w:cs="黑体"/>
          <w:sz w:val="24"/>
          <w:szCs w:val="24"/>
        </w:rPr>
      </w:pPr>
    </w:p>
    <w:p w:rsidR="00D52CDF" w:rsidRPr="00715AAE" w:rsidRDefault="00D52CDF" w:rsidP="00D52CDF">
      <w:pPr>
        <w:adjustRightInd w:val="0"/>
        <w:spacing w:after="0" w:line="259" w:lineRule="auto"/>
        <w:ind w:left="0" w:firstLineChars="200" w:firstLine="480"/>
        <w:rPr>
          <w:rFonts w:hAnsi="黑体" w:cs="黑体"/>
          <w:sz w:val="24"/>
          <w:szCs w:val="24"/>
        </w:rPr>
      </w:pPr>
    </w:p>
    <w:p w:rsidR="00D52CDF" w:rsidRPr="00715AAE" w:rsidRDefault="00D52CDF" w:rsidP="00D52CDF">
      <w:pPr>
        <w:adjustRightInd w:val="0"/>
        <w:spacing w:after="0" w:line="259" w:lineRule="auto"/>
        <w:ind w:left="0" w:firstLineChars="200" w:firstLine="480"/>
        <w:rPr>
          <w:rFonts w:hAnsi="黑体" w:cs="黑体"/>
          <w:sz w:val="24"/>
          <w:szCs w:val="24"/>
        </w:rPr>
      </w:pPr>
    </w:p>
    <w:p w:rsidR="00D52CDF" w:rsidRPr="00715AAE" w:rsidRDefault="00D52CDF" w:rsidP="00D52CDF">
      <w:pPr>
        <w:spacing w:after="0" w:line="259" w:lineRule="auto"/>
        <w:ind w:left="-5"/>
        <w:rPr>
          <w:rFonts w:hAnsi="黑体" w:cs="黑体"/>
          <w:b/>
          <w:sz w:val="24"/>
          <w:szCs w:val="24"/>
        </w:rPr>
      </w:pPr>
      <w:r w:rsidRPr="00715AAE">
        <w:rPr>
          <w:rFonts w:hAnsi="黑体" w:cs="黑体" w:hint="eastAsia"/>
          <w:b/>
          <w:sz w:val="24"/>
          <w:szCs w:val="24"/>
        </w:rPr>
        <w:t>审核要素</w:t>
      </w:r>
      <w:r w:rsidRPr="00715AAE">
        <w:rPr>
          <w:rFonts w:hAnsi="黑体" w:cs="黑体"/>
          <w:b/>
          <w:sz w:val="24"/>
          <w:szCs w:val="24"/>
        </w:rPr>
        <w:t>：3.5 社会资源</w:t>
      </w:r>
    </w:p>
    <w:p w:rsidR="00D52CDF" w:rsidRPr="00715AAE" w:rsidRDefault="00D52CDF" w:rsidP="00D52CDF">
      <w:pPr>
        <w:spacing w:after="0" w:line="259" w:lineRule="auto"/>
        <w:ind w:left="-5"/>
        <w:rPr>
          <w:rFonts w:hAnsi="黑体" w:cs="黑体"/>
          <w:b/>
          <w:sz w:val="24"/>
          <w:szCs w:val="24"/>
        </w:rPr>
      </w:pPr>
      <w:r w:rsidRPr="00715AAE">
        <w:rPr>
          <w:rFonts w:hAnsi="黑体" w:cs="黑体" w:hint="eastAsia"/>
          <w:b/>
          <w:sz w:val="24"/>
          <w:szCs w:val="24"/>
        </w:rPr>
        <w:t>审核</w:t>
      </w:r>
      <w:r w:rsidRPr="00715AAE">
        <w:rPr>
          <w:rFonts w:hAnsi="黑体" w:cs="黑体"/>
          <w:b/>
          <w:sz w:val="24"/>
          <w:szCs w:val="24"/>
        </w:rPr>
        <w:t>要点：</w:t>
      </w:r>
      <w:r w:rsidRPr="00715AAE">
        <w:rPr>
          <w:rFonts w:hAnsi="黑体" w:cs="黑体" w:hint="eastAsia"/>
          <w:b/>
          <w:sz w:val="24"/>
          <w:szCs w:val="24"/>
        </w:rPr>
        <w:t>（</w:t>
      </w:r>
      <w:r w:rsidRPr="00715AAE">
        <w:rPr>
          <w:rFonts w:hAnsi="黑体" w:cs="黑体"/>
          <w:b/>
          <w:sz w:val="24"/>
          <w:szCs w:val="24"/>
        </w:rPr>
        <w:t>1）合作办学、合作育人的措施与效果</w:t>
      </w:r>
      <w:r w:rsidRPr="00715AAE">
        <w:rPr>
          <w:rFonts w:hAnsi="黑体" w:cs="黑体" w:hint="eastAsia"/>
          <w:b/>
          <w:sz w:val="24"/>
          <w:szCs w:val="24"/>
        </w:rPr>
        <w:t>；（</w:t>
      </w:r>
      <w:r w:rsidRPr="00715AAE">
        <w:rPr>
          <w:rFonts w:hAnsi="黑体" w:cs="黑体"/>
          <w:b/>
          <w:sz w:val="24"/>
          <w:szCs w:val="24"/>
        </w:rPr>
        <w:t>2）共建教学资源情况</w:t>
      </w:r>
      <w:r w:rsidRPr="00715AAE">
        <w:rPr>
          <w:rFonts w:hAnsi="黑体" w:cs="黑体" w:hint="eastAsia"/>
          <w:b/>
          <w:sz w:val="24"/>
          <w:szCs w:val="24"/>
        </w:rPr>
        <w:t>；（</w:t>
      </w:r>
      <w:r w:rsidRPr="00715AAE">
        <w:rPr>
          <w:rFonts w:hAnsi="黑体" w:cs="黑体"/>
          <w:b/>
          <w:sz w:val="24"/>
          <w:szCs w:val="24"/>
        </w:rPr>
        <w:t>3）社会捐赠情况</w:t>
      </w:r>
      <w:r w:rsidRPr="00715AAE">
        <w:rPr>
          <w:rFonts w:hAnsi="黑体" w:cs="黑体" w:hint="eastAsia"/>
          <w:b/>
          <w:sz w:val="24"/>
          <w:szCs w:val="24"/>
        </w:rPr>
        <w:t>。</w:t>
      </w:r>
    </w:p>
    <w:p w:rsidR="00D52CDF" w:rsidRPr="00715AAE" w:rsidRDefault="00D52CDF" w:rsidP="00D52CDF">
      <w:pPr>
        <w:spacing w:after="0" w:line="259" w:lineRule="auto"/>
        <w:ind w:left="-5"/>
        <w:rPr>
          <w:rFonts w:hAnsi="黑体" w:cs="黑体"/>
          <w:sz w:val="24"/>
          <w:szCs w:val="24"/>
        </w:rPr>
      </w:pPr>
      <w:r w:rsidRPr="00715AAE">
        <w:rPr>
          <w:rFonts w:hAnsi="黑体" w:cs="黑体" w:hint="eastAsia"/>
          <w:sz w:val="24"/>
          <w:szCs w:val="24"/>
        </w:rPr>
        <w:t>引导性</w:t>
      </w:r>
      <w:r w:rsidRPr="00715AAE">
        <w:rPr>
          <w:rFonts w:hAnsi="黑体" w:cs="黑体"/>
          <w:sz w:val="24"/>
          <w:szCs w:val="24"/>
        </w:rPr>
        <w:t>问题：</w:t>
      </w:r>
    </w:p>
    <w:p w:rsidR="00394358" w:rsidRPr="00715AAE" w:rsidRDefault="00D52CDF" w:rsidP="00394358">
      <w:pPr>
        <w:spacing w:after="0" w:line="259" w:lineRule="auto"/>
        <w:ind w:left="-5"/>
        <w:rPr>
          <w:rFonts w:hAnsi="黑体" w:cs="黑体"/>
          <w:sz w:val="24"/>
          <w:szCs w:val="24"/>
        </w:rPr>
      </w:pPr>
      <w:r w:rsidRPr="00715AAE">
        <w:rPr>
          <w:rFonts w:hAnsi="黑体" w:cs="黑体" w:hint="eastAsia"/>
          <w:sz w:val="24"/>
          <w:szCs w:val="24"/>
        </w:rPr>
        <w:t>3</w:t>
      </w:r>
      <w:r w:rsidRPr="00715AAE">
        <w:rPr>
          <w:rFonts w:hAnsi="黑体" w:cs="黑体"/>
          <w:sz w:val="24"/>
          <w:szCs w:val="24"/>
        </w:rPr>
        <w:t>.5.1</w:t>
      </w:r>
      <w:r w:rsidR="00394358" w:rsidRPr="00715AAE">
        <w:rPr>
          <w:rFonts w:hAnsi="黑体" w:cs="黑体"/>
          <w:sz w:val="24"/>
          <w:szCs w:val="24"/>
        </w:rPr>
        <w:t>学校在合作办学、合作育人、合作就业、合作发展上采取了哪些措施？效果如何？</w:t>
      </w:r>
      <w:r w:rsidRPr="00715AAE">
        <w:rPr>
          <w:rFonts w:hAnsi="黑体" w:cs="黑体" w:hint="eastAsia"/>
          <w:sz w:val="24"/>
          <w:szCs w:val="24"/>
        </w:rPr>
        <w:t>制度和</w:t>
      </w:r>
      <w:r w:rsidRPr="00715AAE">
        <w:rPr>
          <w:rFonts w:hAnsi="黑体" w:cs="黑体"/>
          <w:sz w:val="24"/>
          <w:szCs w:val="24"/>
        </w:rPr>
        <w:t>措施</w:t>
      </w:r>
      <w:r w:rsidRPr="00715AAE">
        <w:rPr>
          <w:rFonts w:hAnsi="黑体" w:cs="黑体" w:hint="eastAsia"/>
          <w:sz w:val="24"/>
          <w:szCs w:val="24"/>
        </w:rPr>
        <w:t>文件、</w:t>
      </w:r>
      <w:r w:rsidRPr="00715AAE">
        <w:rPr>
          <w:rFonts w:hAnsi="黑体" w:cs="黑体"/>
          <w:sz w:val="24"/>
          <w:szCs w:val="24"/>
        </w:rPr>
        <w:t>支撑材料的收集和存放情况如何？</w:t>
      </w:r>
    </w:p>
    <w:p w:rsidR="00D52CDF" w:rsidRPr="00715AAE" w:rsidRDefault="00A819A0" w:rsidP="00D52CDF">
      <w:pPr>
        <w:spacing w:after="0" w:line="259" w:lineRule="auto"/>
        <w:ind w:left="-5"/>
        <w:rPr>
          <w:rFonts w:hAnsi="黑体" w:cs="黑体"/>
          <w:sz w:val="28"/>
          <w:szCs w:val="24"/>
        </w:rPr>
      </w:pPr>
      <w:r w:rsidRPr="00A819A0">
        <w:rPr>
          <w:rFonts w:hAnsi="黑体" w:cs="黑体" w:hint="eastAsia"/>
          <w:sz w:val="24"/>
          <w:szCs w:val="24"/>
        </w:rPr>
        <w:t>问题答复：</w:t>
      </w:r>
    </w:p>
    <w:p w:rsidR="00D52CDF" w:rsidRPr="00715AAE" w:rsidRDefault="00D52CDF" w:rsidP="00D52CDF">
      <w:pPr>
        <w:adjustRightInd w:val="0"/>
        <w:spacing w:after="0" w:line="259" w:lineRule="auto"/>
        <w:ind w:left="0" w:firstLineChars="200" w:firstLine="480"/>
        <w:rPr>
          <w:rFonts w:hAnsi="黑体" w:cs="黑体"/>
          <w:sz w:val="24"/>
          <w:szCs w:val="24"/>
        </w:rPr>
      </w:pPr>
    </w:p>
    <w:p w:rsidR="00D52CDF" w:rsidRPr="00715AAE" w:rsidRDefault="00D52CDF" w:rsidP="00D52CDF">
      <w:pPr>
        <w:adjustRightInd w:val="0"/>
        <w:spacing w:after="0" w:line="259" w:lineRule="auto"/>
        <w:ind w:left="0" w:firstLineChars="200" w:firstLine="480"/>
        <w:rPr>
          <w:rFonts w:hAnsi="黑体" w:cs="黑体"/>
          <w:sz w:val="24"/>
          <w:szCs w:val="24"/>
        </w:rPr>
      </w:pPr>
    </w:p>
    <w:p w:rsidR="00D52CDF" w:rsidRPr="00715AAE" w:rsidRDefault="00D52CDF" w:rsidP="00D52CDF">
      <w:pPr>
        <w:adjustRightInd w:val="0"/>
        <w:spacing w:after="0" w:line="259" w:lineRule="auto"/>
        <w:ind w:left="0" w:firstLineChars="200" w:firstLine="480"/>
        <w:rPr>
          <w:rFonts w:hAnsi="黑体" w:cs="黑体"/>
          <w:sz w:val="24"/>
          <w:szCs w:val="24"/>
        </w:rPr>
      </w:pPr>
    </w:p>
    <w:p w:rsidR="00D52CDF" w:rsidRPr="00715AAE" w:rsidRDefault="00D52CDF" w:rsidP="00D52CDF">
      <w:pPr>
        <w:spacing w:after="0" w:line="259" w:lineRule="auto"/>
        <w:ind w:left="-5"/>
        <w:rPr>
          <w:rFonts w:hAnsi="黑体" w:cs="黑体"/>
          <w:sz w:val="24"/>
          <w:szCs w:val="24"/>
        </w:rPr>
      </w:pPr>
      <w:r w:rsidRPr="00715AAE">
        <w:rPr>
          <w:rFonts w:hAnsi="黑体" w:cs="黑体" w:hint="eastAsia"/>
          <w:sz w:val="24"/>
          <w:szCs w:val="24"/>
        </w:rPr>
        <w:t>引导性</w:t>
      </w:r>
      <w:r w:rsidRPr="00715AAE">
        <w:rPr>
          <w:rFonts w:hAnsi="黑体" w:cs="黑体"/>
          <w:sz w:val="24"/>
          <w:szCs w:val="24"/>
        </w:rPr>
        <w:t>问题：</w:t>
      </w:r>
    </w:p>
    <w:p w:rsidR="00394358" w:rsidRPr="00715AAE" w:rsidRDefault="00D52CDF" w:rsidP="00394358">
      <w:pPr>
        <w:spacing w:after="0" w:line="259" w:lineRule="auto"/>
        <w:ind w:left="-5"/>
        <w:rPr>
          <w:rFonts w:hAnsi="黑体" w:cs="黑体"/>
          <w:sz w:val="24"/>
          <w:szCs w:val="24"/>
        </w:rPr>
      </w:pPr>
      <w:r w:rsidRPr="00715AAE">
        <w:rPr>
          <w:rFonts w:hAnsi="黑体" w:cs="黑体" w:hint="eastAsia"/>
          <w:sz w:val="24"/>
          <w:szCs w:val="24"/>
        </w:rPr>
        <w:t>3</w:t>
      </w:r>
      <w:r w:rsidRPr="00715AAE">
        <w:rPr>
          <w:rFonts w:hAnsi="黑体" w:cs="黑体"/>
          <w:sz w:val="24"/>
          <w:szCs w:val="24"/>
        </w:rPr>
        <w:t>.5.2</w:t>
      </w:r>
      <w:r w:rsidR="00394358" w:rsidRPr="00715AAE">
        <w:rPr>
          <w:rFonts w:hAnsi="黑体" w:cs="黑体"/>
          <w:sz w:val="24"/>
          <w:szCs w:val="24"/>
        </w:rPr>
        <w:t>学校与社会共建教学资源方面取得了什么成效？</w:t>
      </w:r>
      <w:r w:rsidR="0041019C">
        <w:rPr>
          <w:rFonts w:hAnsi="黑体" w:cs="黑体" w:hint="eastAsia"/>
          <w:sz w:val="24"/>
          <w:szCs w:val="24"/>
        </w:rPr>
        <w:t>（需详细列出具体共建项目和共建对象。）</w:t>
      </w:r>
    </w:p>
    <w:p w:rsidR="00D52CDF" w:rsidRPr="00715AAE" w:rsidRDefault="00A819A0" w:rsidP="00D52CDF">
      <w:pPr>
        <w:spacing w:after="0" w:line="259" w:lineRule="auto"/>
        <w:ind w:left="-5"/>
        <w:rPr>
          <w:rFonts w:hAnsi="黑体" w:cs="黑体"/>
          <w:sz w:val="28"/>
          <w:szCs w:val="24"/>
        </w:rPr>
      </w:pPr>
      <w:r w:rsidRPr="00A819A0">
        <w:rPr>
          <w:rFonts w:hAnsi="黑体" w:cs="黑体" w:hint="eastAsia"/>
          <w:sz w:val="24"/>
          <w:szCs w:val="24"/>
        </w:rPr>
        <w:t>问题答复：</w:t>
      </w:r>
    </w:p>
    <w:p w:rsidR="00D52CDF" w:rsidRPr="00715AAE" w:rsidRDefault="00D52CDF" w:rsidP="00D52CDF">
      <w:pPr>
        <w:adjustRightInd w:val="0"/>
        <w:spacing w:after="0" w:line="259" w:lineRule="auto"/>
        <w:ind w:left="0" w:firstLineChars="200" w:firstLine="480"/>
        <w:rPr>
          <w:rFonts w:hAnsi="黑体" w:cs="黑体"/>
          <w:sz w:val="24"/>
          <w:szCs w:val="24"/>
        </w:rPr>
      </w:pPr>
    </w:p>
    <w:p w:rsidR="00D52CDF" w:rsidRPr="00715AAE" w:rsidRDefault="00D52CDF" w:rsidP="00D52CDF">
      <w:pPr>
        <w:adjustRightInd w:val="0"/>
        <w:spacing w:after="0" w:line="259" w:lineRule="auto"/>
        <w:ind w:left="0" w:firstLineChars="200" w:firstLine="480"/>
        <w:rPr>
          <w:rFonts w:hAnsi="黑体" w:cs="黑体"/>
          <w:sz w:val="24"/>
          <w:szCs w:val="24"/>
        </w:rPr>
      </w:pPr>
    </w:p>
    <w:p w:rsidR="00D52CDF" w:rsidRPr="00715AAE" w:rsidRDefault="00D52CDF" w:rsidP="00D52CDF">
      <w:pPr>
        <w:adjustRightInd w:val="0"/>
        <w:spacing w:after="0" w:line="259" w:lineRule="auto"/>
        <w:ind w:left="0" w:firstLineChars="200" w:firstLine="480"/>
        <w:rPr>
          <w:rFonts w:hAnsi="黑体" w:cs="黑体"/>
          <w:sz w:val="24"/>
          <w:szCs w:val="24"/>
        </w:rPr>
      </w:pPr>
    </w:p>
    <w:p w:rsidR="00D52CDF" w:rsidRPr="00715AAE" w:rsidRDefault="00D52CDF" w:rsidP="00394358">
      <w:pPr>
        <w:spacing w:after="0" w:line="259" w:lineRule="auto"/>
        <w:ind w:left="-5"/>
        <w:rPr>
          <w:rFonts w:hAnsi="黑体" w:cs="黑体"/>
          <w:sz w:val="24"/>
          <w:szCs w:val="24"/>
        </w:rPr>
      </w:pPr>
      <w:r w:rsidRPr="00715AAE">
        <w:rPr>
          <w:rFonts w:hAnsi="黑体" w:cs="黑体" w:hint="eastAsia"/>
          <w:sz w:val="24"/>
          <w:szCs w:val="24"/>
        </w:rPr>
        <w:t>引导性</w:t>
      </w:r>
      <w:r w:rsidRPr="00715AAE">
        <w:rPr>
          <w:rFonts w:hAnsi="黑体" w:cs="黑体"/>
          <w:sz w:val="24"/>
          <w:szCs w:val="24"/>
        </w:rPr>
        <w:t>问题：</w:t>
      </w:r>
    </w:p>
    <w:p w:rsidR="00394358" w:rsidRPr="00715AAE" w:rsidRDefault="00D52CDF" w:rsidP="00394358">
      <w:pPr>
        <w:spacing w:after="0" w:line="259" w:lineRule="auto"/>
        <w:ind w:left="-5"/>
        <w:rPr>
          <w:rFonts w:hAnsi="黑体" w:cs="黑体"/>
          <w:sz w:val="24"/>
          <w:szCs w:val="24"/>
        </w:rPr>
      </w:pPr>
      <w:r w:rsidRPr="00715AAE">
        <w:rPr>
          <w:rFonts w:hAnsi="黑体" w:cs="黑体" w:hint="eastAsia"/>
          <w:sz w:val="24"/>
          <w:szCs w:val="24"/>
        </w:rPr>
        <w:t>3</w:t>
      </w:r>
      <w:r w:rsidRPr="00715AAE">
        <w:rPr>
          <w:rFonts w:hAnsi="黑体" w:cs="黑体"/>
          <w:sz w:val="24"/>
          <w:szCs w:val="24"/>
        </w:rPr>
        <w:t>.5.3</w:t>
      </w:r>
      <w:r w:rsidR="00394358" w:rsidRPr="00715AAE">
        <w:rPr>
          <w:rFonts w:hAnsi="黑体" w:cs="黑体"/>
          <w:sz w:val="24"/>
          <w:szCs w:val="24"/>
        </w:rPr>
        <w:t>近三年接受社会捐赠的情况怎样？其中校友捐赠有多少？</w:t>
      </w:r>
      <w:r w:rsidR="00E728A3">
        <w:rPr>
          <w:rFonts w:hAnsi="黑体" w:cs="黑体" w:hint="eastAsia"/>
          <w:sz w:val="24"/>
          <w:szCs w:val="24"/>
        </w:rPr>
        <w:t>（需详细列出具体捐赠项目和支撑材料）</w:t>
      </w:r>
    </w:p>
    <w:p w:rsidR="00D52CDF" w:rsidRPr="00715AAE" w:rsidRDefault="00A819A0" w:rsidP="00D52CDF">
      <w:pPr>
        <w:spacing w:after="0" w:line="259" w:lineRule="auto"/>
        <w:ind w:left="-5"/>
        <w:rPr>
          <w:rFonts w:hAnsi="黑体" w:cs="黑体"/>
          <w:sz w:val="28"/>
          <w:szCs w:val="24"/>
        </w:rPr>
      </w:pPr>
      <w:r w:rsidRPr="00A819A0">
        <w:rPr>
          <w:rFonts w:hAnsi="黑体" w:cs="黑体" w:hint="eastAsia"/>
          <w:sz w:val="24"/>
          <w:szCs w:val="24"/>
        </w:rPr>
        <w:t>问题答复：</w:t>
      </w:r>
    </w:p>
    <w:p w:rsidR="00D52CDF" w:rsidRPr="00715AAE" w:rsidRDefault="00D52CDF" w:rsidP="00D52CDF">
      <w:pPr>
        <w:adjustRightInd w:val="0"/>
        <w:spacing w:after="0" w:line="259" w:lineRule="auto"/>
        <w:ind w:left="0" w:firstLineChars="200" w:firstLine="480"/>
        <w:rPr>
          <w:rFonts w:hAnsi="黑体" w:cs="黑体"/>
          <w:sz w:val="24"/>
          <w:szCs w:val="24"/>
        </w:rPr>
      </w:pPr>
    </w:p>
    <w:p w:rsidR="00D52CDF" w:rsidRPr="00715AAE" w:rsidRDefault="00D52CDF" w:rsidP="00D52CDF">
      <w:pPr>
        <w:adjustRightInd w:val="0"/>
        <w:spacing w:after="0" w:line="259" w:lineRule="auto"/>
        <w:ind w:left="0" w:firstLineChars="200" w:firstLine="480"/>
        <w:rPr>
          <w:rFonts w:hAnsi="黑体" w:cs="黑体"/>
          <w:sz w:val="24"/>
          <w:szCs w:val="24"/>
        </w:rPr>
      </w:pPr>
    </w:p>
    <w:p w:rsidR="00D52CDF" w:rsidRPr="00715AAE" w:rsidRDefault="00D52CDF" w:rsidP="00D52CDF">
      <w:pPr>
        <w:adjustRightInd w:val="0"/>
        <w:spacing w:after="0" w:line="259" w:lineRule="auto"/>
        <w:ind w:left="0" w:firstLineChars="200" w:firstLine="480"/>
        <w:rPr>
          <w:rFonts w:hAnsi="黑体" w:cs="黑体"/>
          <w:sz w:val="24"/>
          <w:szCs w:val="24"/>
        </w:rPr>
      </w:pPr>
    </w:p>
    <w:p w:rsidR="00D52CDF" w:rsidRPr="00715AAE" w:rsidRDefault="00D52CDF" w:rsidP="00D52CDF">
      <w:pPr>
        <w:spacing w:after="0" w:line="259" w:lineRule="auto"/>
        <w:ind w:left="-5"/>
        <w:jc w:val="center"/>
        <w:rPr>
          <w:rFonts w:hAnsi="黑体" w:cs="黑体"/>
          <w:b/>
          <w:sz w:val="28"/>
          <w:szCs w:val="24"/>
        </w:rPr>
      </w:pPr>
      <w:r w:rsidRPr="00715AAE">
        <w:rPr>
          <w:rFonts w:hAnsi="黑体" w:cs="黑体" w:hint="eastAsia"/>
          <w:b/>
          <w:sz w:val="28"/>
          <w:szCs w:val="24"/>
        </w:rPr>
        <w:t>第</w:t>
      </w:r>
      <w:r w:rsidRPr="00715AAE">
        <w:rPr>
          <w:rFonts w:hAnsi="黑体" w:cs="黑体"/>
          <w:b/>
          <w:sz w:val="28"/>
          <w:szCs w:val="24"/>
        </w:rPr>
        <w:t>4</w:t>
      </w:r>
      <w:r w:rsidRPr="00715AAE">
        <w:rPr>
          <w:rFonts w:hAnsi="黑体" w:cs="黑体" w:hint="eastAsia"/>
          <w:b/>
          <w:sz w:val="28"/>
          <w:szCs w:val="24"/>
        </w:rPr>
        <w:t>部分</w:t>
      </w:r>
    </w:p>
    <w:p w:rsidR="00D52CDF" w:rsidRPr="00715AAE" w:rsidRDefault="00D52CDF" w:rsidP="00D52CDF">
      <w:pPr>
        <w:spacing w:after="0" w:line="259" w:lineRule="auto"/>
        <w:ind w:left="-5"/>
        <w:rPr>
          <w:rFonts w:hAnsi="黑体" w:cs="黑体"/>
          <w:b/>
          <w:sz w:val="24"/>
          <w:szCs w:val="24"/>
        </w:rPr>
      </w:pPr>
      <w:r w:rsidRPr="00715AAE">
        <w:rPr>
          <w:rFonts w:hAnsi="黑体" w:cs="黑体" w:hint="eastAsia"/>
          <w:b/>
          <w:sz w:val="24"/>
          <w:szCs w:val="24"/>
        </w:rPr>
        <w:t>审核</w:t>
      </w:r>
      <w:r w:rsidRPr="00715AAE">
        <w:rPr>
          <w:rFonts w:hAnsi="黑体" w:cs="黑体"/>
          <w:b/>
          <w:sz w:val="24"/>
          <w:szCs w:val="24"/>
        </w:rPr>
        <w:t>项目</w:t>
      </w:r>
      <w:r w:rsidRPr="00715AAE">
        <w:rPr>
          <w:rFonts w:hAnsi="黑体" w:cs="黑体" w:hint="eastAsia"/>
          <w:b/>
          <w:sz w:val="24"/>
          <w:szCs w:val="24"/>
        </w:rPr>
        <w:t>：</w:t>
      </w:r>
      <w:r w:rsidRPr="00715AAE">
        <w:rPr>
          <w:rFonts w:hAnsi="黑体" w:cs="黑体"/>
          <w:b/>
          <w:sz w:val="24"/>
          <w:szCs w:val="24"/>
        </w:rPr>
        <w:t>4.培养过程</w:t>
      </w:r>
    </w:p>
    <w:p w:rsidR="00033CF1" w:rsidRPr="00715AAE" w:rsidRDefault="00D52CDF" w:rsidP="00033CF1">
      <w:pPr>
        <w:spacing w:after="0" w:line="259" w:lineRule="auto"/>
        <w:ind w:left="-5"/>
        <w:rPr>
          <w:rFonts w:hAnsi="黑体" w:cs="黑体"/>
          <w:b/>
          <w:sz w:val="24"/>
          <w:szCs w:val="24"/>
        </w:rPr>
      </w:pPr>
      <w:r w:rsidRPr="00715AAE">
        <w:rPr>
          <w:rFonts w:hAnsi="黑体" w:cs="黑体" w:hint="eastAsia"/>
          <w:b/>
          <w:sz w:val="24"/>
          <w:szCs w:val="24"/>
        </w:rPr>
        <w:t>审核要素</w:t>
      </w:r>
      <w:r w:rsidRPr="00715AAE">
        <w:rPr>
          <w:rFonts w:hAnsi="黑体" w:cs="黑体"/>
          <w:b/>
          <w:sz w:val="24"/>
          <w:szCs w:val="24"/>
        </w:rPr>
        <w:t>：</w:t>
      </w:r>
      <w:r w:rsidR="00033CF1" w:rsidRPr="00715AAE">
        <w:rPr>
          <w:rFonts w:hAnsi="黑体" w:cs="黑体"/>
          <w:b/>
          <w:sz w:val="24"/>
          <w:szCs w:val="24"/>
        </w:rPr>
        <w:t>4.1 教学改革</w:t>
      </w:r>
    </w:p>
    <w:p w:rsidR="00D52CDF" w:rsidRPr="00715AAE" w:rsidRDefault="00D52CDF" w:rsidP="00033CF1">
      <w:pPr>
        <w:spacing w:after="0" w:line="259" w:lineRule="auto"/>
        <w:ind w:left="-5"/>
        <w:rPr>
          <w:rFonts w:hAnsi="黑体" w:cs="黑体"/>
          <w:b/>
          <w:sz w:val="24"/>
          <w:szCs w:val="24"/>
        </w:rPr>
      </w:pPr>
      <w:r w:rsidRPr="00715AAE">
        <w:rPr>
          <w:rFonts w:hAnsi="黑体" w:cs="黑体" w:hint="eastAsia"/>
          <w:b/>
          <w:sz w:val="24"/>
          <w:szCs w:val="24"/>
        </w:rPr>
        <w:lastRenderedPageBreak/>
        <w:t>审核</w:t>
      </w:r>
      <w:r w:rsidRPr="00715AAE">
        <w:rPr>
          <w:rFonts w:hAnsi="黑体" w:cs="黑体"/>
          <w:b/>
          <w:sz w:val="24"/>
          <w:szCs w:val="24"/>
        </w:rPr>
        <w:t>要点：</w:t>
      </w:r>
      <w:r w:rsidR="00033CF1" w:rsidRPr="00715AAE">
        <w:rPr>
          <w:rFonts w:hAnsi="黑体" w:cs="黑体" w:hint="eastAsia"/>
          <w:b/>
          <w:sz w:val="24"/>
          <w:szCs w:val="24"/>
        </w:rPr>
        <w:t>（</w:t>
      </w:r>
      <w:r w:rsidR="00033CF1" w:rsidRPr="00715AAE">
        <w:rPr>
          <w:rFonts w:hAnsi="黑体" w:cs="黑体"/>
          <w:b/>
          <w:sz w:val="24"/>
          <w:szCs w:val="24"/>
        </w:rPr>
        <w:t>1）教学改革的总体思路及政策措施</w:t>
      </w:r>
      <w:r w:rsidR="00033CF1" w:rsidRPr="00715AAE">
        <w:rPr>
          <w:rFonts w:hAnsi="黑体" w:cs="黑体" w:hint="eastAsia"/>
          <w:b/>
          <w:sz w:val="24"/>
          <w:szCs w:val="24"/>
        </w:rPr>
        <w:t>；（</w:t>
      </w:r>
      <w:r w:rsidR="00033CF1" w:rsidRPr="00715AAE">
        <w:rPr>
          <w:rFonts w:hAnsi="黑体" w:cs="黑体"/>
          <w:b/>
          <w:sz w:val="24"/>
          <w:szCs w:val="24"/>
        </w:rPr>
        <w:t>2）人才培养模式改革，人才培养体制、机制改革</w:t>
      </w:r>
      <w:r w:rsidR="00033CF1" w:rsidRPr="00715AAE">
        <w:rPr>
          <w:rFonts w:hAnsi="黑体" w:cs="黑体" w:hint="eastAsia"/>
          <w:b/>
          <w:sz w:val="24"/>
          <w:szCs w:val="24"/>
        </w:rPr>
        <w:t>；（</w:t>
      </w:r>
      <w:r w:rsidR="00033CF1" w:rsidRPr="00715AAE">
        <w:rPr>
          <w:rFonts w:hAnsi="黑体" w:cs="黑体"/>
          <w:b/>
          <w:sz w:val="24"/>
          <w:szCs w:val="24"/>
        </w:rPr>
        <w:t>3）教学及管理信息化</w:t>
      </w:r>
      <w:r w:rsidR="00033CF1" w:rsidRPr="00715AAE">
        <w:rPr>
          <w:rFonts w:hAnsi="黑体" w:cs="黑体" w:hint="eastAsia"/>
          <w:b/>
          <w:sz w:val="24"/>
          <w:szCs w:val="24"/>
        </w:rPr>
        <w:t>。</w:t>
      </w:r>
    </w:p>
    <w:p w:rsidR="00033CF1" w:rsidRPr="00715AAE" w:rsidRDefault="00033CF1" w:rsidP="00033CF1">
      <w:pPr>
        <w:spacing w:after="0" w:line="259" w:lineRule="auto"/>
        <w:ind w:left="-5"/>
        <w:rPr>
          <w:rFonts w:hAnsi="黑体" w:cs="黑体"/>
          <w:sz w:val="24"/>
          <w:szCs w:val="24"/>
        </w:rPr>
      </w:pPr>
      <w:r w:rsidRPr="00715AAE">
        <w:rPr>
          <w:rFonts w:hAnsi="黑体" w:cs="黑体" w:hint="eastAsia"/>
          <w:sz w:val="24"/>
          <w:szCs w:val="24"/>
        </w:rPr>
        <w:t>引导性</w:t>
      </w:r>
      <w:r w:rsidRPr="00715AAE">
        <w:rPr>
          <w:rFonts w:hAnsi="黑体" w:cs="黑体"/>
          <w:sz w:val="24"/>
          <w:szCs w:val="24"/>
        </w:rPr>
        <w:t>问题：</w:t>
      </w:r>
    </w:p>
    <w:p w:rsidR="00033CF1" w:rsidRPr="00715AAE" w:rsidRDefault="00033CF1" w:rsidP="00033CF1">
      <w:pPr>
        <w:spacing w:after="0" w:line="259" w:lineRule="auto"/>
        <w:ind w:left="-5"/>
        <w:rPr>
          <w:rFonts w:hAnsi="黑体" w:cs="黑体"/>
          <w:sz w:val="24"/>
          <w:szCs w:val="24"/>
        </w:rPr>
      </w:pPr>
      <w:r w:rsidRPr="00715AAE">
        <w:rPr>
          <w:rFonts w:hAnsi="黑体" w:cs="黑体" w:hint="eastAsia"/>
          <w:sz w:val="24"/>
          <w:szCs w:val="24"/>
        </w:rPr>
        <w:t>4</w:t>
      </w:r>
      <w:r w:rsidRPr="00715AAE">
        <w:rPr>
          <w:rFonts w:hAnsi="黑体" w:cs="黑体"/>
          <w:sz w:val="24"/>
          <w:szCs w:val="24"/>
        </w:rPr>
        <w:t>.1.1学校教学改革的总体思路是什么？是否有切实可行的教学改革规划和具体实施方案？</w:t>
      </w:r>
      <w:r w:rsidRPr="00715AAE">
        <w:rPr>
          <w:rFonts w:hAnsi="黑体" w:cs="黑体" w:hint="eastAsia"/>
          <w:sz w:val="24"/>
          <w:szCs w:val="24"/>
        </w:rPr>
        <w:t>规划</w:t>
      </w:r>
      <w:r w:rsidRPr="00715AAE">
        <w:rPr>
          <w:rFonts w:hAnsi="黑体" w:cs="黑体"/>
          <w:sz w:val="24"/>
          <w:szCs w:val="24"/>
        </w:rPr>
        <w:t>和方案实施效果如何？规划</w:t>
      </w:r>
      <w:r w:rsidRPr="00715AAE">
        <w:rPr>
          <w:rFonts w:hAnsi="黑体" w:cs="黑体" w:hint="eastAsia"/>
          <w:sz w:val="24"/>
          <w:szCs w:val="24"/>
        </w:rPr>
        <w:t>方案</w:t>
      </w:r>
      <w:r w:rsidRPr="00715AAE">
        <w:rPr>
          <w:rFonts w:hAnsi="黑体" w:cs="黑体"/>
          <w:sz w:val="24"/>
          <w:szCs w:val="24"/>
        </w:rPr>
        <w:t>文件和支撑材料的收集和存放情况如何？</w:t>
      </w:r>
    </w:p>
    <w:p w:rsidR="00033CF1" w:rsidRPr="00715AAE" w:rsidRDefault="00A819A0" w:rsidP="00033CF1">
      <w:pPr>
        <w:spacing w:after="0" w:line="259" w:lineRule="auto"/>
        <w:ind w:left="-5"/>
        <w:rPr>
          <w:rFonts w:hAnsi="黑体" w:cs="黑体"/>
          <w:sz w:val="28"/>
          <w:szCs w:val="24"/>
        </w:rPr>
      </w:pPr>
      <w:r w:rsidRPr="00A819A0">
        <w:rPr>
          <w:rFonts w:hAnsi="黑体" w:cs="黑体" w:hint="eastAsia"/>
          <w:sz w:val="24"/>
          <w:szCs w:val="24"/>
        </w:rPr>
        <w:t>问题答复：</w:t>
      </w:r>
    </w:p>
    <w:p w:rsidR="00033CF1" w:rsidRPr="00715AAE" w:rsidRDefault="00033CF1" w:rsidP="00033CF1">
      <w:pPr>
        <w:adjustRightInd w:val="0"/>
        <w:spacing w:after="0" w:line="259" w:lineRule="auto"/>
        <w:ind w:left="0" w:firstLineChars="200" w:firstLine="480"/>
        <w:rPr>
          <w:rFonts w:hAnsi="黑体" w:cs="黑体"/>
          <w:sz w:val="24"/>
          <w:szCs w:val="24"/>
        </w:rPr>
      </w:pPr>
    </w:p>
    <w:p w:rsidR="00033CF1" w:rsidRPr="00715AAE" w:rsidRDefault="00033CF1" w:rsidP="00033CF1">
      <w:pPr>
        <w:adjustRightInd w:val="0"/>
        <w:spacing w:after="0" w:line="259" w:lineRule="auto"/>
        <w:ind w:left="0" w:firstLineChars="200" w:firstLine="480"/>
        <w:rPr>
          <w:rFonts w:hAnsi="黑体" w:cs="黑体"/>
          <w:sz w:val="24"/>
          <w:szCs w:val="24"/>
        </w:rPr>
      </w:pPr>
    </w:p>
    <w:p w:rsidR="00033CF1" w:rsidRPr="00715AAE" w:rsidRDefault="00033CF1" w:rsidP="00033CF1">
      <w:pPr>
        <w:adjustRightInd w:val="0"/>
        <w:spacing w:after="0" w:line="259" w:lineRule="auto"/>
        <w:ind w:left="0" w:firstLineChars="200" w:firstLine="480"/>
        <w:rPr>
          <w:rFonts w:hAnsi="黑体" w:cs="黑体"/>
          <w:sz w:val="24"/>
          <w:szCs w:val="24"/>
        </w:rPr>
      </w:pPr>
    </w:p>
    <w:p w:rsidR="00033CF1" w:rsidRPr="00715AAE" w:rsidRDefault="00033CF1" w:rsidP="00033CF1">
      <w:pPr>
        <w:spacing w:after="0" w:line="259" w:lineRule="auto"/>
        <w:ind w:left="-5"/>
        <w:rPr>
          <w:rFonts w:hAnsi="黑体" w:cs="黑体"/>
          <w:sz w:val="24"/>
          <w:szCs w:val="24"/>
        </w:rPr>
      </w:pPr>
      <w:r w:rsidRPr="00715AAE">
        <w:rPr>
          <w:rFonts w:hAnsi="黑体" w:cs="黑体" w:hint="eastAsia"/>
          <w:sz w:val="24"/>
          <w:szCs w:val="24"/>
        </w:rPr>
        <w:t>引导性</w:t>
      </w:r>
      <w:r w:rsidRPr="00715AAE">
        <w:rPr>
          <w:rFonts w:hAnsi="黑体" w:cs="黑体"/>
          <w:sz w:val="24"/>
          <w:szCs w:val="24"/>
        </w:rPr>
        <w:t>问题：</w:t>
      </w:r>
    </w:p>
    <w:p w:rsidR="00033CF1" w:rsidRPr="00715AAE" w:rsidRDefault="00033CF1" w:rsidP="00033CF1">
      <w:pPr>
        <w:spacing w:after="0" w:line="259" w:lineRule="auto"/>
        <w:ind w:left="-5"/>
        <w:rPr>
          <w:rFonts w:hAnsi="黑体" w:cs="黑体"/>
          <w:sz w:val="24"/>
          <w:szCs w:val="24"/>
        </w:rPr>
      </w:pPr>
      <w:r w:rsidRPr="00715AAE">
        <w:rPr>
          <w:rFonts w:hAnsi="黑体" w:cs="黑体" w:hint="eastAsia"/>
          <w:sz w:val="24"/>
          <w:szCs w:val="24"/>
        </w:rPr>
        <w:t>4</w:t>
      </w:r>
      <w:r w:rsidRPr="00715AAE">
        <w:rPr>
          <w:rFonts w:hAnsi="黑体" w:cs="黑体"/>
          <w:sz w:val="24"/>
          <w:szCs w:val="24"/>
        </w:rPr>
        <w:t>.1.2学校有哪些激励和促进广大师生积极参与教学改革研究与实践的政策与措施？</w:t>
      </w:r>
      <w:r w:rsidRPr="00715AAE">
        <w:rPr>
          <w:rFonts w:hAnsi="黑体" w:cs="黑体" w:hint="eastAsia"/>
          <w:sz w:val="24"/>
          <w:szCs w:val="24"/>
        </w:rPr>
        <w:t>措施实施</w:t>
      </w:r>
      <w:r w:rsidRPr="00715AAE">
        <w:rPr>
          <w:rFonts w:hAnsi="黑体" w:cs="黑体"/>
          <w:sz w:val="24"/>
          <w:szCs w:val="24"/>
        </w:rPr>
        <w:t>的效果如何？</w:t>
      </w:r>
      <w:r w:rsidRPr="00715AAE">
        <w:rPr>
          <w:rFonts w:hAnsi="黑体" w:cs="黑体" w:hint="eastAsia"/>
          <w:sz w:val="24"/>
          <w:szCs w:val="24"/>
        </w:rPr>
        <w:t>措施</w:t>
      </w:r>
      <w:r w:rsidRPr="00715AAE">
        <w:rPr>
          <w:rFonts w:hAnsi="黑体" w:cs="黑体"/>
          <w:sz w:val="24"/>
          <w:szCs w:val="24"/>
        </w:rPr>
        <w:t>制度</w:t>
      </w:r>
      <w:r w:rsidRPr="00715AAE">
        <w:rPr>
          <w:rFonts w:hAnsi="黑体" w:cs="黑体" w:hint="eastAsia"/>
          <w:sz w:val="24"/>
          <w:szCs w:val="24"/>
        </w:rPr>
        <w:t>和</w:t>
      </w:r>
      <w:r w:rsidRPr="00715AAE">
        <w:rPr>
          <w:rFonts w:hAnsi="黑体" w:cs="黑体"/>
          <w:sz w:val="24"/>
          <w:szCs w:val="24"/>
        </w:rPr>
        <w:t>支撑材料的收集和</w:t>
      </w:r>
      <w:r w:rsidRPr="00715AAE">
        <w:rPr>
          <w:rFonts w:hAnsi="黑体" w:cs="黑体" w:hint="eastAsia"/>
          <w:sz w:val="24"/>
          <w:szCs w:val="24"/>
        </w:rPr>
        <w:t>存放</w:t>
      </w:r>
      <w:r w:rsidRPr="00715AAE">
        <w:rPr>
          <w:rFonts w:hAnsi="黑体" w:cs="黑体"/>
          <w:sz w:val="24"/>
          <w:szCs w:val="24"/>
        </w:rPr>
        <w:t>情况如何？</w:t>
      </w:r>
    </w:p>
    <w:p w:rsidR="00033CF1" w:rsidRPr="00715AAE" w:rsidRDefault="00A819A0" w:rsidP="00033CF1">
      <w:pPr>
        <w:spacing w:after="0" w:line="259" w:lineRule="auto"/>
        <w:ind w:left="-5"/>
        <w:rPr>
          <w:rFonts w:hAnsi="黑体" w:cs="黑体"/>
          <w:sz w:val="28"/>
          <w:szCs w:val="24"/>
        </w:rPr>
      </w:pPr>
      <w:r w:rsidRPr="00A819A0">
        <w:rPr>
          <w:rFonts w:hAnsi="黑体" w:cs="黑体" w:hint="eastAsia"/>
          <w:sz w:val="24"/>
          <w:szCs w:val="24"/>
        </w:rPr>
        <w:t>问题答复：</w:t>
      </w:r>
    </w:p>
    <w:p w:rsidR="00033CF1" w:rsidRPr="00715AAE" w:rsidRDefault="00033CF1" w:rsidP="00033CF1">
      <w:pPr>
        <w:adjustRightInd w:val="0"/>
        <w:spacing w:after="0" w:line="259" w:lineRule="auto"/>
        <w:ind w:left="0" w:firstLineChars="200" w:firstLine="480"/>
        <w:rPr>
          <w:rFonts w:hAnsi="黑体" w:cs="黑体"/>
          <w:sz w:val="24"/>
          <w:szCs w:val="24"/>
        </w:rPr>
      </w:pPr>
    </w:p>
    <w:p w:rsidR="00033CF1" w:rsidRPr="00715AAE" w:rsidRDefault="00033CF1" w:rsidP="00033CF1">
      <w:pPr>
        <w:adjustRightInd w:val="0"/>
        <w:spacing w:after="0" w:line="259" w:lineRule="auto"/>
        <w:ind w:left="0" w:firstLineChars="200" w:firstLine="480"/>
        <w:rPr>
          <w:rFonts w:hAnsi="黑体" w:cs="黑体"/>
          <w:sz w:val="24"/>
          <w:szCs w:val="24"/>
        </w:rPr>
      </w:pPr>
    </w:p>
    <w:p w:rsidR="00033CF1" w:rsidRPr="00715AAE" w:rsidRDefault="00033CF1" w:rsidP="00033CF1">
      <w:pPr>
        <w:adjustRightInd w:val="0"/>
        <w:spacing w:after="0" w:line="259" w:lineRule="auto"/>
        <w:ind w:left="0" w:firstLineChars="200" w:firstLine="480"/>
        <w:rPr>
          <w:rFonts w:hAnsi="黑体" w:cs="黑体"/>
          <w:sz w:val="24"/>
          <w:szCs w:val="24"/>
        </w:rPr>
      </w:pPr>
    </w:p>
    <w:p w:rsidR="00033CF1" w:rsidRPr="00715AAE" w:rsidRDefault="00033CF1" w:rsidP="00033CF1">
      <w:pPr>
        <w:spacing w:after="0" w:line="259" w:lineRule="auto"/>
        <w:ind w:left="-5"/>
        <w:rPr>
          <w:rFonts w:hAnsi="黑体" w:cs="黑体"/>
          <w:sz w:val="24"/>
          <w:szCs w:val="24"/>
        </w:rPr>
      </w:pPr>
      <w:r w:rsidRPr="00715AAE">
        <w:rPr>
          <w:rFonts w:hAnsi="黑体" w:cs="黑体" w:hint="eastAsia"/>
          <w:sz w:val="24"/>
          <w:szCs w:val="24"/>
        </w:rPr>
        <w:t>引导性</w:t>
      </w:r>
      <w:r w:rsidRPr="00715AAE">
        <w:rPr>
          <w:rFonts w:hAnsi="黑体" w:cs="黑体"/>
          <w:sz w:val="24"/>
          <w:szCs w:val="24"/>
        </w:rPr>
        <w:t>问题：</w:t>
      </w:r>
    </w:p>
    <w:p w:rsidR="00033CF1" w:rsidRPr="00715AAE" w:rsidRDefault="00033CF1" w:rsidP="00033CF1">
      <w:pPr>
        <w:spacing w:after="0" w:line="259" w:lineRule="auto"/>
        <w:ind w:left="-5"/>
        <w:rPr>
          <w:rFonts w:hAnsi="黑体" w:cs="黑体"/>
          <w:sz w:val="24"/>
          <w:szCs w:val="24"/>
        </w:rPr>
      </w:pPr>
      <w:r w:rsidRPr="00715AAE">
        <w:rPr>
          <w:rFonts w:hAnsi="黑体" w:cs="黑体" w:hint="eastAsia"/>
          <w:sz w:val="24"/>
          <w:szCs w:val="24"/>
        </w:rPr>
        <w:t>4</w:t>
      </w:r>
      <w:r w:rsidRPr="00715AAE">
        <w:rPr>
          <w:rFonts w:hAnsi="黑体" w:cs="黑体"/>
          <w:sz w:val="24"/>
          <w:szCs w:val="24"/>
        </w:rPr>
        <w:t>.1.3学校在人才培养模式、教学内容与课程体系、教学方法与手段、教学管理等方面改革取得的成效？</w:t>
      </w:r>
      <w:r w:rsidRPr="00715AAE">
        <w:rPr>
          <w:rFonts w:hAnsi="黑体" w:cs="黑体" w:hint="eastAsia"/>
          <w:sz w:val="24"/>
          <w:szCs w:val="24"/>
        </w:rPr>
        <w:t>（分类列出成效）</w:t>
      </w:r>
    </w:p>
    <w:p w:rsidR="00033CF1" w:rsidRPr="00715AAE" w:rsidRDefault="00A819A0" w:rsidP="00033CF1">
      <w:pPr>
        <w:spacing w:after="0" w:line="259" w:lineRule="auto"/>
        <w:ind w:left="-5"/>
        <w:rPr>
          <w:rFonts w:hAnsi="黑体" w:cs="黑体"/>
          <w:sz w:val="28"/>
          <w:szCs w:val="24"/>
        </w:rPr>
      </w:pPr>
      <w:r w:rsidRPr="00A819A0">
        <w:rPr>
          <w:rFonts w:hAnsi="黑体" w:cs="黑体" w:hint="eastAsia"/>
          <w:sz w:val="24"/>
          <w:szCs w:val="24"/>
        </w:rPr>
        <w:t>问题答复：</w:t>
      </w:r>
    </w:p>
    <w:p w:rsidR="00033CF1" w:rsidRPr="00715AAE" w:rsidRDefault="00033CF1" w:rsidP="00033CF1">
      <w:pPr>
        <w:adjustRightInd w:val="0"/>
        <w:spacing w:after="0" w:line="259" w:lineRule="auto"/>
        <w:ind w:left="0" w:firstLineChars="200" w:firstLine="480"/>
        <w:rPr>
          <w:rFonts w:hAnsi="黑体" w:cs="黑体"/>
          <w:sz w:val="24"/>
          <w:szCs w:val="24"/>
        </w:rPr>
      </w:pPr>
    </w:p>
    <w:p w:rsidR="00033CF1" w:rsidRPr="00715AAE" w:rsidRDefault="00033CF1" w:rsidP="00033CF1">
      <w:pPr>
        <w:adjustRightInd w:val="0"/>
        <w:spacing w:after="0" w:line="259" w:lineRule="auto"/>
        <w:ind w:left="0" w:firstLineChars="200" w:firstLine="480"/>
        <w:rPr>
          <w:rFonts w:hAnsi="黑体" w:cs="黑体"/>
          <w:sz w:val="24"/>
          <w:szCs w:val="24"/>
        </w:rPr>
      </w:pPr>
    </w:p>
    <w:p w:rsidR="00033CF1" w:rsidRPr="00715AAE" w:rsidRDefault="00033CF1" w:rsidP="00033CF1">
      <w:pPr>
        <w:adjustRightInd w:val="0"/>
        <w:spacing w:after="0" w:line="259" w:lineRule="auto"/>
        <w:ind w:left="0" w:firstLineChars="200" w:firstLine="480"/>
        <w:rPr>
          <w:rFonts w:hAnsi="黑体" w:cs="黑体"/>
          <w:sz w:val="24"/>
          <w:szCs w:val="24"/>
        </w:rPr>
      </w:pPr>
    </w:p>
    <w:p w:rsidR="00033CF1" w:rsidRPr="00715AAE" w:rsidRDefault="00033CF1" w:rsidP="00033CF1">
      <w:pPr>
        <w:spacing w:after="0" w:line="259" w:lineRule="auto"/>
        <w:ind w:left="-5"/>
        <w:rPr>
          <w:rFonts w:hAnsi="黑体" w:cs="黑体"/>
          <w:sz w:val="24"/>
          <w:szCs w:val="24"/>
        </w:rPr>
      </w:pPr>
      <w:r w:rsidRPr="00715AAE">
        <w:rPr>
          <w:rFonts w:hAnsi="黑体" w:cs="黑体" w:hint="eastAsia"/>
          <w:sz w:val="24"/>
          <w:szCs w:val="24"/>
        </w:rPr>
        <w:t>引导性</w:t>
      </w:r>
      <w:r w:rsidRPr="00715AAE">
        <w:rPr>
          <w:rFonts w:hAnsi="黑体" w:cs="黑体"/>
          <w:sz w:val="24"/>
          <w:szCs w:val="24"/>
        </w:rPr>
        <w:t>问题：</w:t>
      </w:r>
    </w:p>
    <w:p w:rsidR="00033CF1" w:rsidRPr="00715AAE" w:rsidRDefault="00033CF1" w:rsidP="00033CF1">
      <w:pPr>
        <w:spacing w:after="0" w:line="259" w:lineRule="auto"/>
        <w:ind w:left="-5"/>
        <w:rPr>
          <w:rFonts w:hAnsi="黑体" w:cs="黑体"/>
          <w:sz w:val="24"/>
          <w:szCs w:val="24"/>
        </w:rPr>
      </w:pPr>
      <w:r w:rsidRPr="00715AAE">
        <w:rPr>
          <w:rFonts w:hAnsi="黑体" w:cs="黑体" w:hint="eastAsia"/>
          <w:sz w:val="24"/>
          <w:szCs w:val="24"/>
        </w:rPr>
        <w:t>4</w:t>
      </w:r>
      <w:r w:rsidRPr="00715AAE">
        <w:rPr>
          <w:rFonts w:hAnsi="黑体" w:cs="黑体"/>
          <w:sz w:val="24"/>
          <w:szCs w:val="24"/>
        </w:rPr>
        <w:t>.1.4学校在教学改革方面存在什么问题？如何改进？</w:t>
      </w:r>
      <w:r w:rsidRPr="00715AAE">
        <w:rPr>
          <w:rFonts w:hAnsi="黑体" w:cs="黑体" w:hint="eastAsia"/>
          <w:sz w:val="24"/>
          <w:szCs w:val="24"/>
        </w:rPr>
        <w:t>预期改进</w:t>
      </w:r>
      <w:r w:rsidRPr="00715AAE">
        <w:rPr>
          <w:rFonts w:hAnsi="黑体" w:cs="黑体"/>
          <w:sz w:val="24"/>
          <w:szCs w:val="24"/>
        </w:rPr>
        <w:t>效果如何？</w:t>
      </w:r>
    </w:p>
    <w:p w:rsidR="00033CF1" w:rsidRPr="00715AAE" w:rsidRDefault="00A819A0" w:rsidP="00033CF1">
      <w:pPr>
        <w:spacing w:after="0" w:line="259" w:lineRule="auto"/>
        <w:ind w:left="-5"/>
        <w:rPr>
          <w:rFonts w:hAnsi="黑体" w:cs="黑体"/>
          <w:sz w:val="28"/>
          <w:szCs w:val="24"/>
        </w:rPr>
      </w:pPr>
      <w:r w:rsidRPr="00A819A0">
        <w:rPr>
          <w:rFonts w:hAnsi="黑体" w:cs="黑体" w:hint="eastAsia"/>
          <w:sz w:val="24"/>
          <w:szCs w:val="24"/>
        </w:rPr>
        <w:t>问题答复：</w:t>
      </w:r>
    </w:p>
    <w:p w:rsidR="00033CF1" w:rsidRPr="00715AAE" w:rsidRDefault="00033CF1" w:rsidP="00033CF1">
      <w:pPr>
        <w:adjustRightInd w:val="0"/>
        <w:spacing w:after="0" w:line="259" w:lineRule="auto"/>
        <w:ind w:left="0" w:firstLineChars="200" w:firstLine="480"/>
        <w:rPr>
          <w:rFonts w:hAnsi="黑体" w:cs="黑体"/>
          <w:sz w:val="24"/>
          <w:szCs w:val="24"/>
        </w:rPr>
      </w:pPr>
    </w:p>
    <w:p w:rsidR="00033CF1" w:rsidRPr="00715AAE" w:rsidRDefault="00033CF1" w:rsidP="00033CF1">
      <w:pPr>
        <w:adjustRightInd w:val="0"/>
        <w:spacing w:after="0" w:line="259" w:lineRule="auto"/>
        <w:ind w:left="0" w:firstLineChars="200" w:firstLine="480"/>
        <w:rPr>
          <w:rFonts w:hAnsi="黑体" w:cs="黑体"/>
          <w:sz w:val="24"/>
          <w:szCs w:val="24"/>
        </w:rPr>
      </w:pPr>
    </w:p>
    <w:p w:rsidR="00033CF1" w:rsidRPr="00715AAE" w:rsidRDefault="00033CF1" w:rsidP="00033CF1">
      <w:pPr>
        <w:adjustRightInd w:val="0"/>
        <w:spacing w:after="0" w:line="259" w:lineRule="auto"/>
        <w:ind w:left="0" w:firstLineChars="200" w:firstLine="480"/>
        <w:rPr>
          <w:rFonts w:hAnsi="黑体" w:cs="黑体"/>
          <w:sz w:val="24"/>
          <w:szCs w:val="24"/>
        </w:rPr>
      </w:pPr>
    </w:p>
    <w:p w:rsidR="00033CF1" w:rsidRPr="00715AAE" w:rsidRDefault="00033CF1" w:rsidP="00033CF1">
      <w:pPr>
        <w:spacing w:after="0" w:line="259" w:lineRule="auto"/>
        <w:ind w:left="-5"/>
        <w:rPr>
          <w:rFonts w:hAnsi="黑体" w:cs="黑体"/>
          <w:b/>
          <w:sz w:val="24"/>
          <w:szCs w:val="24"/>
        </w:rPr>
      </w:pPr>
      <w:r w:rsidRPr="00715AAE">
        <w:rPr>
          <w:rFonts w:hAnsi="黑体" w:cs="黑体" w:hint="eastAsia"/>
          <w:b/>
          <w:sz w:val="24"/>
          <w:szCs w:val="24"/>
        </w:rPr>
        <w:t>审核要素</w:t>
      </w:r>
      <w:r w:rsidRPr="00715AAE">
        <w:rPr>
          <w:rFonts w:hAnsi="黑体" w:cs="黑体"/>
          <w:b/>
          <w:sz w:val="24"/>
          <w:szCs w:val="24"/>
        </w:rPr>
        <w:t xml:space="preserve">：4.2 </w:t>
      </w:r>
      <w:r w:rsidRPr="00715AAE">
        <w:rPr>
          <w:rFonts w:hAnsi="黑体" w:cs="黑体" w:hint="eastAsia"/>
          <w:b/>
          <w:sz w:val="24"/>
          <w:szCs w:val="24"/>
        </w:rPr>
        <w:t>课堂教学</w:t>
      </w:r>
    </w:p>
    <w:p w:rsidR="00033CF1" w:rsidRPr="00715AAE" w:rsidRDefault="00033CF1" w:rsidP="00033CF1">
      <w:pPr>
        <w:spacing w:after="0" w:line="259" w:lineRule="auto"/>
        <w:ind w:left="-5"/>
        <w:rPr>
          <w:rFonts w:hAnsi="黑体" w:cs="黑体"/>
          <w:b/>
          <w:sz w:val="24"/>
          <w:szCs w:val="24"/>
        </w:rPr>
      </w:pPr>
      <w:r w:rsidRPr="00715AAE">
        <w:rPr>
          <w:rFonts w:hAnsi="黑体" w:cs="黑体" w:hint="eastAsia"/>
          <w:b/>
          <w:sz w:val="24"/>
          <w:szCs w:val="24"/>
        </w:rPr>
        <w:t>审核</w:t>
      </w:r>
      <w:r w:rsidRPr="00715AAE">
        <w:rPr>
          <w:rFonts w:hAnsi="黑体" w:cs="黑体"/>
          <w:b/>
          <w:sz w:val="24"/>
          <w:szCs w:val="24"/>
        </w:rPr>
        <w:t>要点：</w:t>
      </w:r>
      <w:r w:rsidRPr="00715AAE">
        <w:rPr>
          <w:rFonts w:hAnsi="黑体" w:cs="黑体" w:hint="eastAsia"/>
          <w:b/>
          <w:sz w:val="24"/>
          <w:szCs w:val="24"/>
        </w:rPr>
        <w:t>（</w:t>
      </w:r>
      <w:r w:rsidRPr="00715AAE">
        <w:rPr>
          <w:rFonts w:hAnsi="黑体" w:cs="黑体"/>
          <w:b/>
          <w:sz w:val="24"/>
          <w:szCs w:val="24"/>
        </w:rPr>
        <w:t>1）教学大纲的制订与执行</w:t>
      </w:r>
      <w:r w:rsidRPr="00715AAE">
        <w:rPr>
          <w:rFonts w:hAnsi="黑体" w:cs="黑体" w:hint="eastAsia"/>
          <w:b/>
          <w:sz w:val="24"/>
          <w:szCs w:val="24"/>
        </w:rPr>
        <w:t>；（</w:t>
      </w:r>
      <w:r w:rsidRPr="00715AAE">
        <w:rPr>
          <w:rFonts w:hAnsi="黑体" w:cs="黑体"/>
          <w:b/>
          <w:sz w:val="24"/>
          <w:szCs w:val="24"/>
        </w:rPr>
        <w:t>2）教学内容对人才培养目标的体现，科研转化教学</w:t>
      </w:r>
      <w:r w:rsidRPr="00715AAE">
        <w:rPr>
          <w:rFonts w:hAnsi="黑体" w:cs="黑体" w:hint="eastAsia"/>
          <w:b/>
          <w:sz w:val="24"/>
          <w:szCs w:val="24"/>
        </w:rPr>
        <w:t>；（</w:t>
      </w:r>
      <w:r w:rsidRPr="00715AAE">
        <w:rPr>
          <w:rFonts w:hAnsi="黑体" w:cs="黑体"/>
          <w:b/>
          <w:sz w:val="24"/>
          <w:szCs w:val="24"/>
        </w:rPr>
        <w:t>3）教师教学方法，学生学习方式</w:t>
      </w:r>
      <w:r w:rsidRPr="00715AAE">
        <w:rPr>
          <w:rFonts w:hAnsi="黑体" w:cs="黑体" w:hint="eastAsia"/>
          <w:b/>
          <w:sz w:val="24"/>
          <w:szCs w:val="24"/>
        </w:rPr>
        <w:t>；（</w:t>
      </w:r>
      <w:r w:rsidRPr="00715AAE">
        <w:rPr>
          <w:rFonts w:hAnsi="黑体" w:cs="黑体"/>
          <w:b/>
          <w:sz w:val="24"/>
          <w:szCs w:val="24"/>
        </w:rPr>
        <w:t>4）考试考核的方式方法及管理</w:t>
      </w:r>
      <w:r w:rsidRPr="00715AAE">
        <w:rPr>
          <w:rFonts w:hAnsi="黑体" w:cs="黑体" w:hint="eastAsia"/>
          <w:b/>
          <w:sz w:val="24"/>
          <w:szCs w:val="24"/>
        </w:rPr>
        <w:t>。</w:t>
      </w:r>
    </w:p>
    <w:p w:rsidR="00033CF1" w:rsidRPr="00715AAE" w:rsidRDefault="00033CF1" w:rsidP="00033CF1">
      <w:pPr>
        <w:spacing w:after="0" w:line="259" w:lineRule="auto"/>
        <w:ind w:left="-5"/>
        <w:rPr>
          <w:rFonts w:hAnsi="黑体" w:cs="黑体"/>
          <w:sz w:val="24"/>
          <w:szCs w:val="24"/>
        </w:rPr>
      </w:pPr>
      <w:r w:rsidRPr="00715AAE">
        <w:rPr>
          <w:rFonts w:hAnsi="黑体" w:cs="黑体" w:hint="eastAsia"/>
          <w:sz w:val="24"/>
          <w:szCs w:val="24"/>
        </w:rPr>
        <w:t>引导性</w:t>
      </w:r>
      <w:r w:rsidRPr="00715AAE">
        <w:rPr>
          <w:rFonts w:hAnsi="黑体" w:cs="黑体"/>
          <w:sz w:val="24"/>
          <w:szCs w:val="24"/>
        </w:rPr>
        <w:t>问题：</w:t>
      </w:r>
    </w:p>
    <w:p w:rsidR="00394358" w:rsidRPr="00715AAE" w:rsidRDefault="00033CF1" w:rsidP="00394358">
      <w:pPr>
        <w:spacing w:after="0" w:line="259" w:lineRule="auto"/>
        <w:ind w:left="-5"/>
        <w:rPr>
          <w:rFonts w:hAnsi="黑体" w:cs="黑体"/>
          <w:sz w:val="24"/>
          <w:szCs w:val="24"/>
        </w:rPr>
      </w:pPr>
      <w:r w:rsidRPr="00715AAE">
        <w:rPr>
          <w:rFonts w:hAnsi="黑体" w:cs="黑体" w:hint="eastAsia"/>
          <w:sz w:val="24"/>
          <w:szCs w:val="24"/>
        </w:rPr>
        <w:t>4</w:t>
      </w:r>
      <w:r w:rsidRPr="00715AAE">
        <w:rPr>
          <w:rFonts w:hAnsi="黑体" w:cs="黑体"/>
          <w:sz w:val="24"/>
          <w:szCs w:val="24"/>
        </w:rPr>
        <w:t>.2.1</w:t>
      </w:r>
      <w:r w:rsidR="00394358" w:rsidRPr="00715AAE">
        <w:rPr>
          <w:rFonts w:hAnsi="黑体" w:cs="黑体"/>
          <w:sz w:val="24"/>
          <w:szCs w:val="24"/>
        </w:rPr>
        <w:t>课程教学大纲的制订、执行与调整情况如何？</w:t>
      </w:r>
      <w:r w:rsidRPr="00715AAE">
        <w:rPr>
          <w:rFonts w:hAnsi="黑体" w:cs="黑体" w:hint="eastAsia"/>
          <w:sz w:val="24"/>
          <w:szCs w:val="24"/>
        </w:rPr>
        <w:t>教学</w:t>
      </w:r>
      <w:r w:rsidRPr="00715AAE">
        <w:rPr>
          <w:rFonts w:hAnsi="黑体" w:cs="黑体"/>
          <w:sz w:val="24"/>
          <w:szCs w:val="24"/>
        </w:rPr>
        <w:t>大纲</w:t>
      </w:r>
      <w:r w:rsidRPr="00715AAE">
        <w:rPr>
          <w:rFonts w:hAnsi="黑体" w:cs="黑体" w:hint="eastAsia"/>
          <w:sz w:val="24"/>
          <w:szCs w:val="24"/>
        </w:rPr>
        <w:t>与</w:t>
      </w:r>
      <w:r w:rsidRPr="00715AAE">
        <w:rPr>
          <w:rFonts w:hAnsi="黑体" w:cs="黑体"/>
          <w:sz w:val="24"/>
          <w:szCs w:val="24"/>
        </w:rPr>
        <w:t>人才</w:t>
      </w:r>
      <w:r w:rsidRPr="00715AAE">
        <w:rPr>
          <w:rFonts w:hAnsi="黑体" w:cs="黑体" w:hint="eastAsia"/>
          <w:sz w:val="24"/>
          <w:szCs w:val="24"/>
        </w:rPr>
        <w:t>培养方案</w:t>
      </w:r>
      <w:r w:rsidRPr="00715AAE">
        <w:rPr>
          <w:rFonts w:hAnsi="黑体" w:cs="黑体"/>
          <w:sz w:val="24"/>
          <w:szCs w:val="24"/>
        </w:rPr>
        <w:t>的贴合度如何？</w:t>
      </w:r>
    </w:p>
    <w:p w:rsidR="00033CF1" w:rsidRPr="00715AAE" w:rsidRDefault="00A819A0" w:rsidP="00033CF1">
      <w:pPr>
        <w:spacing w:after="0" w:line="259" w:lineRule="auto"/>
        <w:ind w:left="-5"/>
        <w:rPr>
          <w:rFonts w:hAnsi="黑体" w:cs="黑体"/>
          <w:sz w:val="28"/>
          <w:szCs w:val="24"/>
        </w:rPr>
      </w:pPr>
      <w:r w:rsidRPr="00A819A0">
        <w:rPr>
          <w:rFonts w:hAnsi="黑体" w:cs="黑体" w:hint="eastAsia"/>
          <w:sz w:val="24"/>
          <w:szCs w:val="24"/>
        </w:rPr>
        <w:t>问题答复：</w:t>
      </w:r>
    </w:p>
    <w:p w:rsidR="00033CF1" w:rsidRPr="00715AAE" w:rsidRDefault="00033CF1" w:rsidP="00033CF1">
      <w:pPr>
        <w:adjustRightInd w:val="0"/>
        <w:spacing w:after="0" w:line="259" w:lineRule="auto"/>
        <w:ind w:left="0" w:firstLineChars="200" w:firstLine="480"/>
        <w:rPr>
          <w:rFonts w:hAnsi="黑体" w:cs="黑体"/>
          <w:sz w:val="24"/>
          <w:szCs w:val="24"/>
        </w:rPr>
      </w:pPr>
    </w:p>
    <w:p w:rsidR="00033CF1" w:rsidRPr="00715AAE" w:rsidRDefault="00033CF1" w:rsidP="00033CF1">
      <w:pPr>
        <w:adjustRightInd w:val="0"/>
        <w:spacing w:after="0" w:line="259" w:lineRule="auto"/>
        <w:ind w:left="0" w:firstLineChars="200" w:firstLine="480"/>
        <w:rPr>
          <w:rFonts w:hAnsi="黑体" w:cs="黑体"/>
          <w:sz w:val="24"/>
          <w:szCs w:val="24"/>
        </w:rPr>
      </w:pPr>
    </w:p>
    <w:p w:rsidR="00033CF1" w:rsidRPr="00715AAE" w:rsidRDefault="00033CF1" w:rsidP="00033CF1">
      <w:pPr>
        <w:adjustRightInd w:val="0"/>
        <w:spacing w:after="0" w:line="259" w:lineRule="auto"/>
        <w:ind w:left="0" w:firstLineChars="200" w:firstLine="480"/>
        <w:rPr>
          <w:rFonts w:hAnsi="黑体" w:cs="黑体"/>
          <w:sz w:val="24"/>
          <w:szCs w:val="24"/>
        </w:rPr>
      </w:pPr>
    </w:p>
    <w:p w:rsidR="00033CF1" w:rsidRPr="00715AAE" w:rsidRDefault="00033CF1" w:rsidP="00394358">
      <w:pPr>
        <w:spacing w:after="0" w:line="259" w:lineRule="auto"/>
        <w:ind w:left="-5"/>
        <w:rPr>
          <w:rFonts w:hAnsi="黑体" w:cs="黑体"/>
          <w:sz w:val="24"/>
          <w:szCs w:val="24"/>
        </w:rPr>
      </w:pPr>
      <w:r w:rsidRPr="00715AAE">
        <w:rPr>
          <w:rFonts w:hAnsi="黑体" w:cs="黑体" w:hint="eastAsia"/>
          <w:sz w:val="24"/>
          <w:szCs w:val="24"/>
        </w:rPr>
        <w:t>引导性</w:t>
      </w:r>
      <w:r w:rsidRPr="00715AAE">
        <w:rPr>
          <w:rFonts w:hAnsi="黑体" w:cs="黑体"/>
          <w:sz w:val="24"/>
          <w:szCs w:val="24"/>
        </w:rPr>
        <w:t>问题：</w:t>
      </w:r>
    </w:p>
    <w:p w:rsidR="00394358" w:rsidRPr="00715AAE" w:rsidRDefault="00033CF1" w:rsidP="00394358">
      <w:pPr>
        <w:spacing w:after="0" w:line="259" w:lineRule="auto"/>
        <w:ind w:left="-5"/>
        <w:rPr>
          <w:rFonts w:hAnsi="黑体" w:cs="黑体"/>
          <w:sz w:val="24"/>
          <w:szCs w:val="24"/>
        </w:rPr>
      </w:pPr>
      <w:r w:rsidRPr="00715AAE">
        <w:rPr>
          <w:rFonts w:hAnsi="黑体" w:cs="黑体" w:hint="eastAsia"/>
          <w:sz w:val="24"/>
          <w:szCs w:val="24"/>
        </w:rPr>
        <w:t>4</w:t>
      </w:r>
      <w:r w:rsidRPr="00715AAE">
        <w:rPr>
          <w:rFonts w:hAnsi="黑体" w:cs="黑体"/>
          <w:sz w:val="24"/>
          <w:szCs w:val="24"/>
        </w:rPr>
        <w:t>.2.2</w:t>
      </w:r>
      <w:r w:rsidR="00394358" w:rsidRPr="00715AAE">
        <w:rPr>
          <w:rFonts w:hAnsi="黑体" w:cs="黑体"/>
          <w:sz w:val="24"/>
          <w:szCs w:val="24"/>
        </w:rPr>
        <w:t>是否有课程教学内容更新的相关制度与要求？</w:t>
      </w:r>
      <w:r w:rsidRPr="00715AAE">
        <w:rPr>
          <w:rFonts w:hAnsi="黑体" w:cs="黑体" w:hint="eastAsia"/>
          <w:sz w:val="24"/>
          <w:szCs w:val="24"/>
        </w:rPr>
        <w:t>具体</w:t>
      </w:r>
      <w:r w:rsidRPr="00715AAE">
        <w:rPr>
          <w:rFonts w:hAnsi="黑体" w:cs="黑体"/>
          <w:sz w:val="24"/>
          <w:szCs w:val="24"/>
        </w:rPr>
        <w:t>更新情况如何？</w:t>
      </w:r>
      <w:r w:rsidR="00394358" w:rsidRPr="00715AAE">
        <w:rPr>
          <w:rFonts w:hAnsi="黑体" w:cs="黑体"/>
          <w:sz w:val="24"/>
          <w:szCs w:val="24"/>
        </w:rPr>
        <w:t>教学内容如何体现人才培养目标？</w:t>
      </w:r>
      <w:r w:rsidRPr="00715AAE">
        <w:rPr>
          <w:rFonts w:hAnsi="黑体" w:cs="黑体" w:hint="eastAsia"/>
          <w:sz w:val="24"/>
          <w:szCs w:val="24"/>
        </w:rPr>
        <w:t>制度</w:t>
      </w:r>
      <w:r w:rsidRPr="00715AAE">
        <w:rPr>
          <w:rFonts w:hAnsi="黑体" w:cs="黑体"/>
          <w:sz w:val="24"/>
          <w:szCs w:val="24"/>
        </w:rPr>
        <w:t>文件和支撑</w:t>
      </w:r>
      <w:r w:rsidRPr="00715AAE">
        <w:rPr>
          <w:rFonts w:hAnsi="黑体" w:cs="黑体" w:hint="eastAsia"/>
          <w:sz w:val="24"/>
          <w:szCs w:val="24"/>
        </w:rPr>
        <w:t>材料</w:t>
      </w:r>
      <w:r w:rsidRPr="00715AAE">
        <w:rPr>
          <w:rFonts w:hAnsi="黑体" w:cs="黑体"/>
          <w:sz w:val="24"/>
          <w:szCs w:val="24"/>
        </w:rPr>
        <w:t>收集与保存情况如何？</w:t>
      </w:r>
    </w:p>
    <w:p w:rsidR="00033CF1" w:rsidRPr="00715AAE" w:rsidRDefault="00A819A0" w:rsidP="00033CF1">
      <w:pPr>
        <w:spacing w:after="0" w:line="259" w:lineRule="auto"/>
        <w:ind w:left="-5"/>
        <w:rPr>
          <w:rFonts w:hAnsi="黑体" w:cs="黑体"/>
          <w:sz w:val="28"/>
          <w:szCs w:val="24"/>
        </w:rPr>
      </w:pPr>
      <w:r w:rsidRPr="00A819A0">
        <w:rPr>
          <w:rFonts w:hAnsi="黑体" w:cs="黑体" w:hint="eastAsia"/>
          <w:sz w:val="24"/>
          <w:szCs w:val="24"/>
        </w:rPr>
        <w:t>问题答复：</w:t>
      </w:r>
    </w:p>
    <w:p w:rsidR="00033CF1" w:rsidRPr="00715AAE" w:rsidRDefault="00033CF1" w:rsidP="00033CF1">
      <w:pPr>
        <w:adjustRightInd w:val="0"/>
        <w:spacing w:after="0" w:line="259" w:lineRule="auto"/>
        <w:ind w:left="0" w:firstLineChars="200" w:firstLine="480"/>
        <w:rPr>
          <w:rFonts w:hAnsi="黑体" w:cs="黑体"/>
          <w:sz w:val="24"/>
          <w:szCs w:val="24"/>
        </w:rPr>
      </w:pPr>
    </w:p>
    <w:p w:rsidR="00033CF1" w:rsidRPr="00715AAE" w:rsidRDefault="00033CF1" w:rsidP="00033CF1">
      <w:pPr>
        <w:adjustRightInd w:val="0"/>
        <w:spacing w:after="0" w:line="259" w:lineRule="auto"/>
        <w:ind w:left="0" w:firstLineChars="200" w:firstLine="480"/>
        <w:rPr>
          <w:rFonts w:hAnsi="黑体" w:cs="黑体"/>
          <w:sz w:val="24"/>
          <w:szCs w:val="24"/>
        </w:rPr>
      </w:pPr>
    </w:p>
    <w:p w:rsidR="00033CF1" w:rsidRPr="00715AAE" w:rsidRDefault="00033CF1" w:rsidP="00033CF1">
      <w:pPr>
        <w:adjustRightInd w:val="0"/>
        <w:spacing w:after="0" w:line="259" w:lineRule="auto"/>
        <w:ind w:left="0" w:firstLineChars="200" w:firstLine="480"/>
        <w:rPr>
          <w:rFonts w:hAnsi="黑体" w:cs="黑体"/>
          <w:sz w:val="24"/>
          <w:szCs w:val="24"/>
        </w:rPr>
      </w:pPr>
    </w:p>
    <w:p w:rsidR="00033CF1" w:rsidRPr="00715AAE" w:rsidRDefault="00033CF1" w:rsidP="00394358">
      <w:pPr>
        <w:spacing w:after="0" w:line="259" w:lineRule="auto"/>
        <w:ind w:left="-5"/>
        <w:rPr>
          <w:rFonts w:hAnsi="黑体" w:cs="黑体"/>
          <w:sz w:val="24"/>
          <w:szCs w:val="24"/>
        </w:rPr>
      </w:pPr>
      <w:r w:rsidRPr="00715AAE">
        <w:rPr>
          <w:rFonts w:hAnsi="黑体" w:cs="黑体" w:hint="eastAsia"/>
          <w:sz w:val="24"/>
          <w:szCs w:val="24"/>
        </w:rPr>
        <w:t>引导性</w:t>
      </w:r>
      <w:r w:rsidRPr="00715AAE">
        <w:rPr>
          <w:rFonts w:hAnsi="黑体" w:cs="黑体"/>
          <w:sz w:val="24"/>
          <w:szCs w:val="24"/>
        </w:rPr>
        <w:t>问题：</w:t>
      </w:r>
    </w:p>
    <w:p w:rsidR="00394358" w:rsidRPr="00715AAE" w:rsidRDefault="00033CF1" w:rsidP="00394358">
      <w:pPr>
        <w:spacing w:after="0" w:line="259" w:lineRule="auto"/>
        <w:ind w:left="-5"/>
        <w:rPr>
          <w:rFonts w:hAnsi="黑体" w:cs="黑体"/>
          <w:sz w:val="24"/>
          <w:szCs w:val="24"/>
        </w:rPr>
      </w:pPr>
      <w:r w:rsidRPr="00715AAE">
        <w:rPr>
          <w:rFonts w:hAnsi="黑体" w:cs="黑体" w:hint="eastAsia"/>
          <w:sz w:val="24"/>
          <w:szCs w:val="24"/>
        </w:rPr>
        <w:t>4</w:t>
      </w:r>
      <w:r w:rsidRPr="00715AAE">
        <w:rPr>
          <w:rFonts w:hAnsi="黑体" w:cs="黑体"/>
          <w:sz w:val="24"/>
          <w:szCs w:val="24"/>
        </w:rPr>
        <w:t>.2.3</w:t>
      </w:r>
      <w:r w:rsidR="00394358" w:rsidRPr="00715AAE">
        <w:rPr>
          <w:rFonts w:hAnsi="黑体" w:cs="黑体"/>
          <w:sz w:val="24"/>
          <w:szCs w:val="24"/>
        </w:rPr>
        <w:t>学校对教学方法、教学手段改革采取了哪些措施？有哪些先进的做法？效果如何？</w:t>
      </w:r>
      <w:r w:rsidRPr="00715AAE">
        <w:rPr>
          <w:rFonts w:hAnsi="黑体" w:cs="黑体" w:hint="eastAsia"/>
          <w:sz w:val="24"/>
          <w:szCs w:val="24"/>
        </w:rPr>
        <w:t>制度</w:t>
      </w:r>
      <w:r w:rsidRPr="00715AAE">
        <w:rPr>
          <w:rFonts w:hAnsi="黑体" w:cs="黑体"/>
          <w:sz w:val="24"/>
          <w:szCs w:val="24"/>
        </w:rPr>
        <w:t>文件和支撑</w:t>
      </w:r>
      <w:r w:rsidRPr="00715AAE">
        <w:rPr>
          <w:rFonts w:hAnsi="黑体" w:cs="黑体" w:hint="eastAsia"/>
          <w:sz w:val="24"/>
          <w:szCs w:val="24"/>
        </w:rPr>
        <w:t>材料</w:t>
      </w:r>
      <w:r w:rsidRPr="00715AAE">
        <w:rPr>
          <w:rFonts w:hAnsi="黑体" w:cs="黑体"/>
          <w:sz w:val="24"/>
          <w:szCs w:val="24"/>
        </w:rPr>
        <w:t>收集与保存情况如何？</w:t>
      </w:r>
    </w:p>
    <w:p w:rsidR="00033CF1" w:rsidRPr="00715AAE" w:rsidRDefault="00A819A0" w:rsidP="00033CF1">
      <w:pPr>
        <w:spacing w:after="0" w:line="259" w:lineRule="auto"/>
        <w:ind w:left="-5"/>
        <w:rPr>
          <w:rFonts w:hAnsi="黑体" w:cs="黑体"/>
          <w:sz w:val="28"/>
          <w:szCs w:val="24"/>
        </w:rPr>
      </w:pPr>
      <w:r w:rsidRPr="00A819A0">
        <w:rPr>
          <w:rFonts w:hAnsi="黑体" w:cs="黑体" w:hint="eastAsia"/>
          <w:sz w:val="24"/>
          <w:szCs w:val="24"/>
        </w:rPr>
        <w:t>问题答复：</w:t>
      </w:r>
    </w:p>
    <w:p w:rsidR="00033CF1" w:rsidRPr="00715AAE" w:rsidRDefault="00033CF1" w:rsidP="00033CF1">
      <w:pPr>
        <w:adjustRightInd w:val="0"/>
        <w:spacing w:after="0" w:line="259" w:lineRule="auto"/>
        <w:ind w:left="0" w:firstLineChars="200" w:firstLine="480"/>
        <w:rPr>
          <w:rFonts w:hAnsi="黑体" w:cs="黑体"/>
          <w:sz w:val="24"/>
          <w:szCs w:val="24"/>
        </w:rPr>
      </w:pPr>
    </w:p>
    <w:p w:rsidR="00033CF1" w:rsidRPr="00715AAE" w:rsidRDefault="00033CF1" w:rsidP="00033CF1">
      <w:pPr>
        <w:adjustRightInd w:val="0"/>
        <w:spacing w:after="0" w:line="259" w:lineRule="auto"/>
        <w:ind w:left="0" w:firstLineChars="200" w:firstLine="480"/>
        <w:rPr>
          <w:rFonts w:hAnsi="黑体" w:cs="黑体"/>
          <w:sz w:val="24"/>
          <w:szCs w:val="24"/>
        </w:rPr>
      </w:pPr>
    </w:p>
    <w:p w:rsidR="00033CF1" w:rsidRPr="00715AAE" w:rsidRDefault="00033CF1" w:rsidP="00033CF1">
      <w:pPr>
        <w:adjustRightInd w:val="0"/>
        <w:spacing w:after="0" w:line="259" w:lineRule="auto"/>
        <w:ind w:left="0" w:firstLineChars="200" w:firstLine="480"/>
        <w:rPr>
          <w:rFonts w:hAnsi="黑体" w:cs="黑体"/>
          <w:sz w:val="24"/>
          <w:szCs w:val="24"/>
        </w:rPr>
      </w:pPr>
    </w:p>
    <w:p w:rsidR="00E728A3" w:rsidRDefault="00033CF1" w:rsidP="00394358">
      <w:pPr>
        <w:spacing w:after="0" w:line="259" w:lineRule="auto"/>
        <w:ind w:left="-5"/>
        <w:rPr>
          <w:rFonts w:hAnsi="黑体" w:cs="黑体"/>
          <w:sz w:val="24"/>
          <w:szCs w:val="24"/>
        </w:rPr>
      </w:pPr>
      <w:r w:rsidRPr="00715AAE">
        <w:rPr>
          <w:rFonts w:hAnsi="黑体" w:cs="黑体" w:hint="eastAsia"/>
          <w:sz w:val="24"/>
          <w:szCs w:val="24"/>
        </w:rPr>
        <w:t>引导性</w:t>
      </w:r>
      <w:r w:rsidRPr="00715AAE">
        <w:rPr>
          <w:rFonts w:hAnsi="黑体" w:cs="黑体"/>
          <w:sz w:val="24"/>
          <w:szCs w:val="24"/>
        </w:rPr>
        <w:t>问题：</w:t>
      </w:r>
    </w:p>
    <w:p w:rsidR="00394358" w:rsidRPr="00715AAE" w:rsidRDefault="00033CF1" w:rsidP="00394358">
      <w:pPr>
        <w:spacing w:after="0" w:line="259" w:lineRule="auto"/>
        <w:ind w:left="-5"/>
        <w:rPr>
          <w:rFonts w:hAnsi="黑体" w:cs="黑体"/>
          <w:sz w:val="24"/>
          <w:szCs w:val="24"/>
        </w:rPr>
      </w:pPr>
      <w:r w:rsidRPr="00715AAE">
        <w:rPr>
          <w:rFonts w:hAnsi="黑体" w:cs="黑体" w:hint="eastAsia"/>
          <w:sz w:val="24"/>
          <w:szCs w:val="24"/>
        </w:rPr>
        <w:lastRenderedPageBreak/>
        <w:t>4</w:t>
      </w:r>
      <w:r w:rsidRPr="00715AAE">
        <w:rPr>
          <w:rFonts w:hAnsi="黑体" w:cs="黑体"/>
          <w:sz w:val="24"/>
          <w:szCs w:val="24"/>
        </w:rPr>
        <w:t>.2.4</w:t>
      </w:r>
      <w:r w:rsidR="00394358" w:rsidRPr="00715AAE">
        <w:rPr>
          <w:rFonts w:hAnsi="黑体" w:cs="黑体"/>
          <w:sz w:val="24"/>
          <w:szCs w:val="24"/>
        </w:rPr>
        <w:t>学校是如何加强网络教学资源建设的？建设成效如何？利用率与使用效果如何？</w:t>
      </w:r>
      <w:r w:rsidR="00E728A3">
        <w:rPr>
          <w:rFonts w:hAnsi="黑体" w:cs="黑体" w:hint="eastAsia"/>
          <w:sz w:val="24"/>
          <w:szCs w:val="24"/>
        </w:rPr>
        <w:t>（</w:t>
      </w:r>
      <w:r w:rsidRPr="00715AAE">
        <w:rPr>
          <w:rFonts w:hAnsi="黑体" w:cs="黑体" w:hint="eastAsia"/>
          <w:sz w:val="24"/>
          <w:szCs w:val="24"/>
        </w:rPr>
        <w:t>需</w:t>
      </w:r>
      <w:r w:rsidRPr="00715AAE">
        <w:rPr>
          <w:rFonts w:hAnsi="黑体" w:cs="黑体"/>
          <w:sz w:val="24"/>
          <w:szCs w:val="24"/>
        </w:rPr>
        <w:t>详细列出</w:t>
      </w:r>
      <w:r w:rsidR="0041019C">
        <w:rPr>
          <w:rFonts w:hAnsi="黑体" w:cs="黑体" w:hint="eastAsia"/>
          <w:sz w:val="24"/>
          <w:szCs w:val="24"/>
        </w:rPr>
        <w:t>截止到2019年10月31日</w:t>
      </w:r>
      <w:r w:rsidRPr="00715AAE">
        <w:rPr>
          <w:rFonts w:hAnsi="黑体" w:cs="黑体"/>
          <w:sz w:val="24"/>
          <w:szCs w:val="24"/>
        </w:rPr>
        <w:t>，获批立项的校级以上</w:t>
      </w:r>
      <w:r w:rsidR="006F61F2" w:rsidRPr="00715AAE">
        <w:rPr>
          <w:rFonts w:hAnsi="黑体" w:cs="黑体" w:hint="eastAsia"/>
          <w:sz w:val="24"/>
          <w:szCs w:val="24"/>
        </w:rPr>
        <w:t>精品</w:t>
      </w:r>
      <w:r w:rsidR="006F61F2" w:rsidRPr="00715AAE">
        <w:rPr>
          <w:rFonts w:hAnsi="黑体" w:cs="黑体"/>
          <w:sz w:val="24"/>
          <w:szCs w:val="24"/>
        </w:rPr>
        <w:t>在线开放课程</w:t>
      </w:r>
      <w:r w:rsidR="006F61F2" w:rsidRPr="00715AAE">
        <w:rPr>
          <w:rFonts w:hAnsi="黑体" w:cs="黑体" w:hint="eastAsia"/>
          <w:sz w:val="24"/>
          <w:szCs w:val="24"/>
        </w:rPr>
        <w:t>，</w:t>
      </w:r>
      <w:r w:rsidR="006F61F2" w:rsidRPr="00715AAE">
        <w:rPr>
          <w:rFonts w:hAnsi="黑体" w:cs="黑体"/>
          <w:sz w:val="24"/>
          <w:szCs w:val="24"/>
        </w:rPr>
        <w:t>主持人、课程名称</w:t>
      </w:r>
      <w:r w:rsidR="006F61F2" w:rsidRPr="00715AAE">
        <w:rPr>
          <w:rFonts w:hAnsi="黑体" w:cs="黑体" w:hint="eastAsia"/>
          <w:sz w:val="24"/>
          <w:szCs w:val="24"/>
        </w:rPr>
        <w:t>、</w:t>
      </w:r>
      <w:r w:rsidR="006F61F2" w:rsidRPr="00715AAE">
        <w:rPr>
          <w:rFonts w:hAnsi="黑体" w:cs="黑体"/>
          <w:sz w:val="24"/>
          <w:szCs w:val="24"/>
        </w:rPr>
        <w:t>批准单位、运行情况</w:t>
      </w:r>
      <w:r w:rsidR="006F61F2" w:rsidRPr="00715AAE">
        <w:rPr>
          <w:rFonts w:hAnsi="黑体" w:cs="黑体" w:hint="eastAsia"/>
          <w:sz w:val="24"/>
          <w:szCs w:val="24"/>
        </w:rPr>
        <w:t>。</w:t>
      </w:r>
      <w:r w:rsidR="00E728A3">
        <w:rPr>
          <w:rFonts w:hAnsi="黑体" w:cs="黑体" w:hint="eastAsia"/>
          <w:sz w:val="24"/>
          <w:szCs w:val="24"/>
        </w:rPr>
        <w:t>）</w:t>
      </w:r>
    </w:p>
    <w:p w:rsidR="006F61F2" w:rsidRPr="00715AAE" w:rsidRDefault="00A819A0" w:rsidP="006F61F2">
      <w:pPr>
        <w:spacing w:after="0" w:line="259" w:lineRule="auto"/>
        <w:ind w:left="-5"/>
        <w:rPr>
          <w:rFonts w:hAnsi="黑体" w:cs="黑体"/>
          <w:sz w:val="28"/>
          <w:szCs w:val="24"/>
        </w:rPr>
      </w:pPr>
      <w:r w:rsidRPr="00A819A0">
        <w:rPr>
          <w:rFonts w:hAnsi="黑体" w:cs="黑体" w:hint="eastAsia"/>
          <w:sz w:val="24"/>
          <w:szCs w:val="24"/>
        </w:rPr>
        <w:t>问题答复：</w:t>
      </w:r>
    </w:p>
    <w:p w:rsidR="006F61F2" w:rsidRPr="00715AAE" w:rsidRDefault="006F61F2" w:rsidP="006F61F2">
      <w:pPr>
        <w:adjustRightInd w:val="0"/>
        <w:spacing w:after="0" w:line="259" w:lineRule="auto"/>
        <w:ind w:left="0" w:firstLineChars="200" w:firstLine="480"/>
        <w:rPr>
          <w:rFonts w:hAnsi="黑体" w:cs="黑体"/>
          <w:sz w:val="24"/>
          <w:szCs w:val="24"/>
        </w:rPr>
      </w:pPr>
    </w:p>
    <w:p w:rsidR="006F61F2" w:rsidRPr="00715AAE" w:rsidRDefault="006F61F2" w:rsidP="006F61F2">
      <w:pPr>
        <w:adjustRightInd w:val="0"/>
        <w:spacing w:after="0" w:line="259" w:lineRule="auto"/>
        <w:ind w:left="0" w:firstLineChars="200" w:firstLine="480"/>
        <w:rPr>
          <w:rFonts w:hAnsi="黑体" w:cs="黑体"/>
          <w:sz w:val="24"/>
          <w:szCs w:val="24"/>
        </w:rPr>
      </w:pPr>
    </w:p>
    <w:p w:rsidR="006F61F2" w:rsidRPr="00715AAE" w:rsidRDefault="006F61F2" w:rsidP="006F61F2">
      <w:pPr>
        <w:adjustRightInd w:val="0"/>
        <w:spacing w:after="0" w:line="259" w:lineRule="auto"/>
        <w:ind w:left="0" w:firstLineChars="200" w:firstLine="480"/>
        <w:rPr>
          <w:rFonts w:hAnsi="黑体" w:cs="黑体"/>
          <w:sz w:val="24"/>
          <w:szCs w:val="24"/>
        </w:rPr>
      </w:pPr>
    </w:p>
    <w:p w:rsidR="006F61F2" w:rsidRPr="00715AAE" w:rsidRDefault="006F61F2" w:rsidP="006F61F2">
      <w:pPr>
        <w:spacing w:after="0" w:line="259" w:lineRule="auto"/>
        <w:ind w:left="-5"/>
        <w:rPr>
          <w:rFonts w:hAnsi="黑体" w:cs="黑体"/>
          <w:sz w:val="24"/>
          <w:szCs w:val="24"/>
        </w:rPr>
      </w:pPr>
      <w:r w:rsidRPr="00715AAE">
        <w:rPr>
          <w:rFonts w:hAnsi="黑体" w:cs="黑体" w:hint="eastAsia"/>
          <w:sz w:val="24"/>
          <w:szCs w:val="24"/>
        </w:rPr>
        <w:t>引导性</w:t>
      </w:r>
      <w:r w:rsidRPr="00715AAE">
        <w:rPr>
          <w:rFonts w:hAnsi="黑体" w:cs="黑体"/>
          <w:sz w:val="24"/>
          <w:szCs w:val="24"/>
        </w:rPr>
        <w:t>问题：</w:t>
      </w:r>
    </w:p>
    <w:p w:rsidR="00394358" w:rsidRPr="00715AAE" w:rsidRDefault="006F61F2" w:rsidP="00394358">
      <w:pPr>
        <w:spacing w:after="0" w:line="259" w:lineRule="auto"/>
        <w:ind w:left="-5"/>
        <w:rPr>
          <w:rFonts w:hAnsi="黑体" w:cs="黑体"/>
          <w:sz w:val="24"/>
          <w:szCs w:val="24"/>
        </w:rPr>
      </w:pPr>
      <w:r w:rsidRPr="00715AAE">
        <w:rPr>
          <w:rFonts w:hAnsi="黑体" w:cs="黑体" w:hint="eastAsia"/>
          <w:sz w:val="24"/>
          <w:szCs w:val="24"/>
        </w:rPr>
        <w:t>4</w:t>
      </w:r>
      <w:r w:rsidRPr="00715AAE">
        <w:rPr>
          <w:rFonts w:hAnsi="黑体" w:cs="黑体"/>
          <w:sz w:val="24"/>
          <w:szCs w:val="24"/>
        </w:rPr>
        <w:t>.2.5</w:t>
      </w:r>
      <w:r w:rsidR="00394358" w:rsidRPr="00715AAE">
        <w:rPr>
          <w:rFonts w:hAnsi="黑体" w:cs="黑体"/>
          <w:sz w:val="24"/>
          <w:szCs w:val="24"/>
        </w:rPr>
        <w:t>学校在考试方法上进行了哪些改革？在加强考风考</w:t>
      </w:r>
      <w:proofErr w:type="gramStart"/>
      <w:r w:rsidR="00394358" w:rsidRPr="00715AAE">
        <w:rPr>
          <w:rFonts w:hAnsi="黑体" w:cs="黑体"/>
          <w:sz w:val="24"/>
          <w:szCs w:val="24"/>
        </w:rPr>
        <w:t>纪方面</w:t>
      </w:r>
      <w:proofErr w:type="gramEnd"/>
      <w:r w:rsidR="00394358" w:rsidRPr="00715AAE">
        <w:rPr>
          <w:rFonts w:hAnsi="黑体" w:cs="黑体"/>
          <w:sz w:val="24"/>
          <w:szCs w:val="24"/>
        </w:rPr>
        <w:t>制订了哪些措施？取得了哪些成效？</w:t>
      </w:r>
    </w:p>
    <w:p w:rsidR="006F61F2" w:rsidRPr="00715AAE" w:rsidRDefault="00A819A0" w:rsidP="006F61F2">
      <w:pPr>
        <w:spacing w:after="0" w:line="259" w:lineRule="auto"/>
        <w:ind w:left="-5"/>
        <w:rPr>
          <w:rFonts w:hAnsi="黑体" w:cs="黑体"/>
          <w:sz w:val="28"/>
          <w:szCs w:val="24"/>
        </w:rPr>
      </w:pPr>
      <w:r w:rsidRPr="00A819A0">
        <w:rPr>
          <w:rFonts w:hAnsi="黑体" w:cs="黑体" w:hint="eastAsia"/>
          <w:sz w:val="24"/>
          <w:szCs w:val="24"/>
        </w:rPr>
        <w:t>问题答复：</w:t>
      </w:r>
    </w:p>
    <w:p w:rsidR="006F61F2" w:rsidRPr="00715AAE" w:rsidRDefault="006F61F2" w:rsidP="006F61F2">
      <w:pPr>
        <w:adjustRightInd w:val="0"/>
        <w:spacing w:after="0" w:line="259" w:lineRule="auto"/>
        <w:ind w:left="0" w:firstLineChars="200" w:firstLine="480"/>
        <w:rPr>
          <w:rFonts w:hAnsi="黑体" w:cs="黑体"/>
          <w:sz w:val="24"/>
          <w:szCs w:val="24"/>
        </w:rPr>
      </w:pPr>
    </w:p>
    <w:p w:rsidR="006F61F2" w:rsidRPr="00715AAE" w:rsidRDefault="006F61F2" w:rsidP="006F61F2">
      <w:pPr>
        <w:adjustRightInd w:val="0"/>
        <w:spacing w:after="0" w:line="259" w:lineRule="auto"/>
        <w:ind w:left="0" w:firstLineChars="200" w:firstLine="480"/>
        <w:rPr>
          <w:rFonts w:hAnsi="黑体" w:cs="黑体"/>
          <w:sz w:val="24"/>
          <w:szCs w:val="24"/>
        </w:rPr>
      </w:pPr>
    </w:p>
    <w:p w:rsidR="006F61F2" w:rsidRPr="00715AAE" w:rsidRDefault="006F61F2" w:rsidP="006F61F2">
      <w:pPr>
        <w:adjustRightInd w:val="0"/>
        <w:spacing w:after="0" w:line="259" w:lineRule="auto"/>
        <w:ind w:left="0" w:firstLineChars="200" w:firstLine="480"/>
        <w:rPr>
          <w:rFonts w:hAnsi="黑体" w:cs="黑体"/>
          <w:sz w:val="24"/>
          <w:szCs w:val="24"/>
        </w:rPr>
      </w:pPr>
    </w:p>
    <w:p w:rsidR="006F61F2" w:rsidRPr="00715AAE" w:rsidRDefault="006F61F2" w:rsidP="006F61F2">
      <w:pPr>
        <w:spacing w:after="0" w:line="259" w:lineRule="auto"/>
        <w:ind w:left="-5"/>
        <w:rPr>
          <w:rFonts w:hAnsi="黑体" w:cs="黑体"/>
          <w:b/>
          <w:sz w:val="24"/>
          <w:szCs w:val="24"/>
        </w:rPr>
      </w:pPr>
      <w:r w:rsidRPr="00715AAE">
        <w:rPr>
          <w:rFonts w:hAnsi="黑体" w:cs="黑体" w:hint="eastAsia"/>
          <w:b/>
          <w:sz w:val="24"/>
          <w:szCs w:val="24"/>
        </w:rPr>
        <w:t>审核要素</w:t>
      </w:r>
      <w:r w:rsidRPr="00715AAE">
        <w:rPr>
          <w:rFonts w:hAnsi="黑体" w:cs="黑体"/>
          <w:b/>
          <w:sz w:val="24"/>
          <w:szCs w:val="24"/>
        </w:rPr>
        <w:t xml:space="preserve">：4.3 </w:t>
      </w:r>
      <w:r w:rsidRPr="00715AAE">
        <w:rPr>
          <w:rFonts w:hAnsi="黑体" w:cs="黑体" w:hint="eastAsia"/>
          <w:b/>
          <w:sz w:val="24"/>
          <w:szCs w:val="24"/>
        </w:rPr>
        <w:t>实践教学</w:t>
      </w:r>
    </w:p>
    <w:p w:rsidR="006F61F2" w:rsidRPr="00715AAE" w:rsidRDefault="006F61F2" w:rsidP="006F61F2">
      <w:pPr>
        <w:spacing w:after="0" w:line="259" w:lineRule="auto"/>
        <w:ind w:left="-5"/>
        <w:rPr>
          <w:rFonts w:hAnsi="黑体" w:cs="黑体"/>
          <w:b/>
          <w:sz w:val="24"/>
          <w:szCs w:val="24"/>
        </w:rPr>
      </w:pPr>
      <w:r w:rsidRPr="00715AAE">
        <w:rPr>
          <w:rFonts w:hAnsi="黑体" w:cs="黑体" w:hint="eastAsia"/>
          <w:b/>
          <w:sz w:val="24"/>
          <w:szCs w:val="24"/>
        </w:rPr>
        <w:t>审核</w:t>
      </w:r>
      <w:r w:rsidRPr="00715AAE">
        <w:rPr>
          <w:rFonts w:hAnsi="黑体" w:cs="黑体"/>
          <w:b/>
          <w:sz w:val="24"/>
          <w:szCs w:val="24"/>
        </w:rPr>
        <w:t>要点：</w:t>
      </w:r>
      <w:r w:rsidRPr="00715AAE">
        <w:rPr>
          <w:rFonts w:hAnsi="黑体" w:cs="黑体" w:hint="eastAsia"/>
          <w:b/>
          <w:sz w:val="24"/>
          <w:szCs w:val="24"/>
        </w:rPr>
        <w:t>（</w:t>
      </w:r>
      <w:r w:rsidRPr="00715AAE">
        <w:rPr>
          <w:rFonts w:hAnsi="黑体" w:cs="黑体"/>
          <w:b/>
          <w:sz w:val="24"/>
          <w:szCs w:val="24"/>
        </w:rPr>
        <w:t>1）实践教学体系建设</w:t>
      </w:r>
      <w:r w:rsidRPr="00715AAE">
        <w:rPr>
          <w:rFonts w:hAnsi="黑体" w:cs="黑体" w:hint="eastAsia"/>
          <w:b/>
          <w:sz w:val="24"/>
          <w:szCs w:val="24"/>
        </w:rPr>
        <w:t>；（</w:t>
      </w:r>
      <w:r w:rsidRPr="00715AAE">
        <w:rPr>
          <w:rFonts w:hAnsi="黑体" w:cs="黑体"/>
          <w:b/>
          <w:sz w:val="24"/>
          <w:szCs w:val="24"/>
        </w:rPr>
        <w:t>2）实验教学与实验室开放情况</w:t>
      </w:r>
      <w:r w:rsidRPr="00715AAE">
        <w:rPr>
          <w:rFonts w:hAnsi="黑体" w:cs="黑体" w:hint="eastAsia"/>
          <w:b/>
          <w:sz w:val="24"/>
          <w:szCs w:val="24"/>
        </w:rPr>
        <w:t>；（</w:t>
      </w:r>
      <w:r w:rsidRPr="00715AAE">
        <w:rPr>
          <w:rFonts w:hAnsi="黑体" w:cs="黑体"/>
          <w:b/>
          <w:sz w:val="24"/>
          <w:szCs w:val="24"/>
        </w:rPr>
        <w:t>3）实习实训、社会实践、毕业设计（论文）的落实及效果</w:t>
      </w:r>
      <w:r w:rsidRPr="00715AAE">
        <w:rPr>
          <w:rFonts w:hAnsi="黑体" w:cs="黑体" w:hint="eastAsia"/>
          <w:b/>
          <w:sz w:val="24"/>
          <w:szCs w:val="24"/>
        </w:rPr>
        <w:t>。</w:t>
      </w:r>
    </w:p>
    <w:p w:rsidR="006F61F2" w:rsidRPr="00715AAE" w:rsidRDefault="006F61F2" w:rsidP="006F61F2">
      <w:pPr>
        <w:spacing w:after="0" w:line="259" w:lineRule="auto"/>
        <w:ind w:left="-5"/>
        <w:rPr>
          <w:rFonts w:hAnsi="黑体" w:cs="黑体"/>
          <w:sz w:val="24"/>
          <w:szCs w:val="24"/>
        </w:rPr>
      </w:pPr>
      <w:r w:rsidRPr="00715AAE">
        <w:rPr>
          <w:rFonts w:hAnsi="黑体" w:cs="黑体" w:hint="eastAsia"/>
          <w:sz w:val="24"/>
          <w:szCs w:val="24"/>
        </w:rPr>
        <w:t>引导性</w:t>
      </w:r>
      <w:r w:rsidRPr="00715AAE">
        <w:rPr>
          <w:rFonts w:hAnsi="黑体" w:cs="黑体"/>
          <w:sz w:val="24"/>
          <w:szCs w:val="24"/>
        </w:rPr>
        <w:t>问题：</w:t>
      </w:r>
    </w:p>
    <w:p w:rsidR="00394358" w:rsidRPr="00715AAE" w:rsidRDefault="006F61F2" w:rsidP="00394358">
      <w:pPr>
        <w:spacing w:after="0" w:line="259" w:lineRule="auto"/>
        <w:ind w:left="-5"/>
        <w:rPr>
          <w:rFonts w:hAnsi="黑体" w:cs="黑体"/>
          <w:sz w:val="24"/>
          <w:szCs w:val="24"/>
        </w:rPr>
      </w:pPr>
      <w:r w:rsidRPr="00715AAE">
        <w:rPr>
          <w:rFonts w:hAnsi="黑体" w:cs="黑体" w:hint="eastAsia"/>
          <w:sz w:val="24"/>
          <w:szCs w:val="24"/>
        </w:rPr>
        <w:t>4</w:t>
      </w:r>
      <w:r w:rsidRPr="00715AAE">
        <w:rPr>
          <w:rFonts w:hAnsi="黑体" w:cs="黑体"/>
          <w:sz w:val="24"/>
          <w:szCs w:val="24"/>
        </w:rPr>
        <w:t>.3.1</w:t>
      </w:r>
      <w:r w:rsidR="00394358" w:rsidRPr="00715AAE">
        <w:rPr>
          <w:rFonts w:hAnsi="黑体" w:cs="黑体"/>
          <w:sz w:val="24"/>
          <w:szCs w:val="24"/>
        </w:rPr>
        <w:t>学校实践教学体系的建设思路是什么？如何推进实践教学改革的，效果如何？</w:t>
      </w:r>
    </w:p>
    <w:p w:rsidR="006F61F2" w:rsidRPr="00715AAE" w:rsidRDefault="00A819A0" w:rsidP="006F61F2">
      <w:pPr>
        <w:spacing w:after="0" w:line="259" w:lineRule="auto"/>
        <w:ind w:left="-5"/>
        <w:rPr>
          <w:rFonts w:hAnsi="黑体" w:cs="黑体"/>
          <w:sz w:val="28"/>
          <w:szCs w:val="24"/>
        </w:rPr>
      </w:pPr>
      <w:r w:rsidRPr="00A819A0">
        <w:rPr>
          <w:rFonts w:hAnsi="黑体" w:cs="黑体" w:hint="eastAsia"/>
          <w:sz w:val="24"/>
          <w:szCs w:val="24"/>
        </w:rPr>
        <w:t>问题答复：</w:t>
      </w:r>
    </w:p>
    <w:p w:rsidR="006F61F2" w:rsidRPr="00715AAE" w:rsidRDefault="006F61F2" w:rsidP="006F61F2">
      <w:pPr>
        <w:adjustRightInd w:val="0"/>
        <w:spacing w:after="0" w:line="259" w:lineRule="auto"/>
        <w:ind w:left="0" w:firstLineChars="200" w:firstLine="480"/>
        <w:rPr>
          <w:rFonts w:hAnsi="黑体" w:cs="黑体"/>
          <w:sz w:val="24"/>
          <w:szCs w:val="24"/>
        </w:rPr>
      </w:pPr>
    </w:p>
    <w:p w:rsidR="006F61F2" w:rsidRPr="00715AAE" w:rsidRDefault="006F61F2" w:rsidP="006F61F2">
      <w:pPr>
        <w:adjustRightInd w:val="0"/>
        <w:spacing w:after="0" w:line="259" w:lineRule="auto"/>
        <w:ind w:left="0" w:firstLineChars="200" w:firstLine="480"/>
        <w:rPr>
          <w:rFonts w:hAnsi="黑体" w:cs="黑体"/>
          <w:sz w:val="24"/>
          <w:szCs w:val="24"/>
        </w:rPr>
      </w:pPr>
    </w:p>
    <w:p w:rsidR="006F61F2" w:rsidRPr="00715AAE" w:rsidRDefault="006F61F2" w:rsidP="006F61F2">
      <w:pPr>
        <w:adjustRightInd w:val="0"/>
        <w:spacing w:after="0" w:line="259" w:lineRule="auto"/>
        <w:ind w:left="0" w:firstLineChars="200" w:firstLine="480"/>
        <w:rPr>
          <w:rFonts w:hAnsi="黑体" w:cs="黑体"/>
          <w:sz w:val="24"/>
          <w:szCs w:val="24"/>
        </w:rPr>
      </w:pPr>
    </w:p>
    <w:p w:rsidR="006F61F2" w:rsidRPr="00715AAE" w:rsidRDefault="006F61F2" w:rsidP="006F61F2">
      <w:pPr>
        <w:spacing w:after="0" w:line="259" w:lineRule="auto"/>
        <w:ind w:left="-5"/>
        <w:rPr>
          <w:rFonts w:hAnsi="黑体" w:cs="黑体"/>
          <w:sz w:val="24"/>
          <w:szCs w:val="24"/>
        </w:rPr>
      </w:pPr>
      <w:r w:rsidRPr="00715AAE">
        <w:rPr>
          <w:rFonts w:hAnsi="黑体" w:cs="黑体" w:hint="eastAsia"/>
          <w:sz w:val="24"/>
          <w:szCs w:val="24"/>
        </w:rPr>
        <w:t>引导性</w:t>
      </w:r>
      <w:r w:rsidRPr="00715AAE">
        <w:rPr>
          <w:rFonts w:hAnsi="黑体" w:cs="黑体"/>
          <w:sz w:val="24"/>
          <w:szCs w:val="24"/>
        </w:rPr>
        <w:t>问题：</w:t>
      </w:r>
    </w:p>
    <w:p w:rsidR="00394358" w:rsidRPr="00715AAE" w:rsidRDefault="006F61F2" w:rsidP="00394358">
      <w:pPr>
        <w:spacing w:after="0" w:line="259" w:lineRule="auto"/>
        <w:ind w:left="-5"/>
        <w:rPr>
          <w:rFonts w:hAnsi="黑体" w:cs="黑体"/>
          <w:sz w:val="24"/>
          <w:szCs w:val="24"/>
        </w:rPr>
      </w:pPr>
      <w:r w:rsidRPr="00715AAE">
        <w:rPr>
          <w:rFonts w:hAnsi="黑体" w:cs="黑体" w:hint="eastAsia"/>
          <w:sz w:val="24"/>
          <w:szCs w:val="24"/>
        </w:rPr>
        <w:t>4</w:t>
      </w:r>
      <w:r w:rsidRPr="00715AAE">
        <w:rPr>
          <w:rFonts w:hAnsi="黑体" w:cs="黑体"/>
          <w:sz w:val="24"/>
          <w:szCs w:val="24"/>
        </w:rPr>
        <w:t>.3.2</w:t>
      </w:r>
      <w:r w:rsidR="00394358" w:rsidRPr="00715AAE">
        <w:rPr>
          <w:rFonts w:hAnsi="黑体" w:cs="黑体"/>
          <w:sz w:val="24"/>
          <w:szCs w:val="24"/>
        </w:rPr>
        <w:t>学校实习、实训基地建设情况，能否达到教学要求？</w:t>
      </w:r>
      <w:r w:rsidR="00E728A3">
        <w:rPr>
          <w:rFonts w:hAnsi="黑体" w:cs="黑体" w:hint="eastAsia"/>
          <w:sz w:val="24"/>
          <w:szCs w:val="24"/>
        </w:rPr>
        <w:t>（需列出截止到2019年10月31日，在运行的实习基地、实训基地，名称、适用专业、每年可接待学生人数。）</w:t>
      </w:r>
    </w:p>
    <w:p w:rsidR="006F61F2" w:rsidRPr="00715AAE" w:rsidRDefault="00A819A0" w:rsidP="006F61F2">
      <w:pPr>
        <w:spacing w:after="0" w:line="259" w:lineRule="auto"/>
        <w:ind w:left="-5"/>
        <w:rPr>
          <w:rFonts w:hAnsi="黑体" w:cs="黑体"/>
          <w:sz w:val="28"/>
          <w:szCs w:val="24"/>
        </w:rPr>
      </w:pPr>
      <w:r w:rsidRPr="00A819A0">
        <w:rPr>
          <w:rFonts w:hAnsi="黑体" w:cs="黑体" w:hint="eastAsia"/>
          <w:sz w:val="24"/>
          <w:szCs w:val="24"/>
        </w:rPr>
        <w:t>问题答复：</w:t>
      </w:r>
    </w:p>
    <w:p w:rsidR="006F61F2" w:rsidRPr="00715AAE" w:rsidRDefault="006F61F2" w:rsidP="006F61F2">
      <w:pPr>
        <w:adjustRightInd w:val="0"/>
        <w:spacing w:after="0" w:line="259" w:lineRule="auto"/>
        <w:ind w:left="0" w:firstLineChars="200" w:firstLine="480"/>
        <w:rPr>
          <w:rFonts w:hAnsi="黑体" w:cs="黑体"/>
          <w:sz w:val="24"/>
          <w:szCs w:val="24"/>
        </w:rPr>
      </w:pPr>
    </w:p>
    <w:p w:rsidR="006F61F2" w:rsidRPr="00715AAE" w:rsidRDefault="006F61F2" w:rsidP="006F61F2">
      <w:pPr>
        <w:adjustRightInd w:val="0"/>
        <w:spacing w:after="0" w:line="259" w:lineRule="auto"/>
        <w:ind w:left="0" w:firstLineChars="200" w:firstLine="480"/>
        <w:rPr>
          <w:rFonts w:hAnsi="黑体" w:cs="黑体"/>
          <w:sz w:val="24"/>
          <w:szCs w:val="24"/>
        </w:rPr>
      </w:pPr>
    </w:p>
    <w:p w:rsidR="006F61F2" w:rsidRPr="00715AAE" w:rsidRDefault="006F61F2" w:rsidP="006F61F2">
      <w:pPr>
        <w:adjustRightInd w:val="0"/>
        <w:spacing w:after="0" w:line="259" w:lineRule="auto"/>
        <w:ind w:left="0" w:firstLineChars="200" w:firstLine="480"/>
        <w:rPr>
          <w:rFonts w:hAnsi="黑体" w:cs="黑体"/>
          <w:sz w:val="24"/>
          <w:szCs w:val="24"/>
        </w:rPr>
      </w:pPr>
    </w:p>
    <w:p w:rsidR="006F61F2" w:rsidRPr="00715AAE" w:rsidRDefault="006F61F2" w:rsidP="006F61F2">
      <w:pPr>
        <w:spacing w:after="0" w:line="259" w:lineRule="auto"/>
        <w:ind w:left="-5"/>
        <w:rPr>
          <w:rFonts w:hAnsi="黑体" w:cs="黑体"/>
          <w:sz w:val="24"/>
          <w:szCs w:val="24"/>
        </w:rPr>
      </w:pPr>
      <w:r w:rsidRPr="00715AAE">
        <w:rPr>
          <w:rFonts w:hAnsi="黑体" w:cs="黑体" w:hint="eastAsia"/>
          <w:sz w:val="24"/>
          <w:szCs w:val="24"/>
        </w:rPr>
        <w:t>引导性</w:t>
      </w:r>
      <w:r w:rsidRPr="00715AAE">
        <w:rPr>
          <w:rFonts w:hAnsi="黑体" w:cs="黑体"/>
          <w:sz w:val="24"/>
          <w:szCs w:val="24"/>
        </w:rPr>
        <w:t>问题：</w:t>
      </w:r>
    </w:p>
    <w:p w:rsidR="00394358" w:rsidRPr="00715AAE" w:rsidRDefault="006F61F2" w:rsidP="00394358">
      <w:pPr>
        <w:spacing w:after="0" w:line="259" w:lineRule="auto"/>
        <w:ind w:left="-5"/>
        <w:rPr>
          <w:rFonts w:hAnsi="黑体" w:cs="黑体"/>
          <w:sz w:val="24"/>
          <w:szCs w:val="24"/>
        </w:rPr>
      </w:pPr>
      <w:r w:rsidRPr="00715AAE">
        <w:rPr>
          <w:rFonts w:hAnsi="黑体" w:cs="黑体" w:hint="eastAsia"/>
          <w:sz w:val="24"/>
          <w:szCs w:val="24"/>
        </w:rPr>
        <w:t>4</w:t>
      </w:r>
      <w:r w:rsidRPr="00715AAE">
        <w:rPr>
          <w:rFonts w:hAnsi="黑体" w:cs="黑体"/>
          <w:sz w:val="24"/>
          <w:szCs w:val="24"/>
        </w:rPr>
        <w:t>.3.3</w:t>
      </w:r>
      <w:r w:rsidR="00394358" w:rsidRPr="00715AAE">
        <w:rPr>
          <w:rFonts w:hAnsi="黑体" w:cs="黑体"/>
          <w:sz w:val="24"/>
          <w:szCs w:val="24"/>
        </w:rPr>
        <w:t>学校设计性、综合性实验开设</w:t>
      </w:r>
      <w:r w:rsidRPr="00715AAE">
        <w:rPr>
          <w:rFonts w:hAnsi="黑体" w:cs="黑体" w:hint="eastAsia"/>
          <w:sz w:val="24"/>
          <w:szCs w:val="24"/>
        </w:rPr>
        <w:t>情况</w:t>
      </w:r>
      <w:r w:rsidRPr="00715AAE">
        <w:rPr>
          <w:rFonts w:hAnsi="黑体" w:cs="黑体"/>
          <w:sz w:val="24"/>
          <w:szCs w:val="24"/>
        </w:rPr>
        <w:t>如何？</w:t>
      </w:r>
      <w:r w:rsidRPr="00715AAE">
        <w:rPr>
          <w:rFonts w:hAnsi="黑体" w:cs="黑体" w:hint="eastAsia"/>
          <w:sz w:val="24"/>
          <w:szCs w:val="24"/>
        </w:rPr>
        <w:t>（需</w:t>
      </w:r>
      <w:r w:rsidRPr="00715AAE">
        <w:rPr>
          <w:rFonts w:hAnsi="黑体" w:cs="黑体"/>
          <w:sz w:val="24"/>
          <w:szCs w:val="24"/>
        </w:rPr>
        <w:t>详细列出设计性、综合性实验项目名称、</w:t>
      </w:r>
      <w:r w:rsidRPr="00715AAE">
        <w:rPr>
          <w:rFonts w:hAnsi="黑体" w:cs="黑体" w:hint="eastAsia"/>
          <w:sz w:val="24"/>
          <w:szCs w:val="24"/>
        </w:rPr>
        <w:t>适用专业</w:t>
      </w:r>
      <w:r w:rsidRPr="00715AAE">
        <w:rPr>
          <w:rFonts w:hAnsi="黑体" w:cs="黑体"/>
          <w:sz w:val="24"/>
          <w:szCs w:val="24"/>
        </w:rPr>
        <w:t>、每学年学生参与人数</w:t>
      </w:r>
      <w:r w:rsidRPr="00715AAE">
        <w:rPr>
          <w:rFonts w:hAnsi="黑体" w:cs="黑体" w:hint="eastAsia"/>
          <w:sz w:val="24"/>
          <w:szCs w:val="24"/>
        </w:rPr>
        <w:t>）</w:t>
      </w:r>
      <w:r w:rsidR="00394358" w:rsidRPr="00715AAE">
        <w:rPr>
          <w:rFonts w:hAnsi="黑体" w:cs="黑体"/>
          <w:sz w:val="24"/>
          <w:szCs w:val="24"/>
        </w:rPr>
        <w:t>实验室开放</w:t>
      </w:r>
      <w:r w:rsidRPr="00715AAE">
        <w:rPr>
          <w:rFonts w:hAnsi="黑体" w:cs="黑体" w:hint="eastAsia"/>
          <w:sz w:val="24"/>
          <w:szCs w:val="24"/>
        </w:rPr>
        <w:t>制度</w:t>
      </w:r>
      <w:r w:rsidR="00394358" w:rsidRPr="00715AAE">
        <w:rPr>
          <w:rFonts w:hAnsi="黑体" w:cs="黑体"/>
          <w:sz w:val="24"/>
          <w:szCs w:val="24"/>
        </w:rPr>
        <w:t>及使用情况</w:t>
      </w:r>
      <w:r w:rsidRPr="00715AAE">
        <w:rPr>
          <w:rFonts w:hAnsi="黑体" w:cs="黑体" w:hint="eastAsia"/>
          <w:sz w:val="24"/>
          <w:szCs w:val="24"/>
        </w:rPr>
        <w:t>如何</w:t>
      </w:r>
      <w:r w:rsidR="00394358" w:rsidRPr="00715AAE">
        <w:rPr>
          <w:rFonts w:hAnsi="黑体" w:cs="黑体"/>
          <w:sz w:val="24"/>
          <w:szCs w:val="24"/>
        </w:rPr>
        <w:t>？</w:t>
      </w:r>
      <w:r w:rsidR="00E728A3">
        <w:rPr>
          <w:rFonts w:hAnsi="黑体" w:cs="黑体" w:hint="eastAsia"/>
          <w:sz w:val="24"/>
          <w:szCs w:val="24"/>
        </w:rPr>
        <w:t>制度文件、支撑材料收集和存放情况如何？</w:t>
      </w:r>
    </w:p>
    <w:p w:rsidR="006F61F2" w:rsidRPr="00715AAE" w:rsidRDefault="00A819A0" w:rsidP="006F61F2">
      <w:pPr>
        <w:spacing w:after="0" w:line="259" w:lineRule="auto"/>
        <w:ind w:left="-5"/>
        <w:rPr>
          <w:rFonts w:hAnsi="黑体" w:cs="黑体"/>
          <w:sz w:val="28"/>
          <w:szCs w:val="24"/>
        </w:rPr>
      </w:pPr>
      <w:r w:rsidRPr="00A819A0">
        <w:rPr>
          <w:rFonts w:hAnsi="黑体" w:cs="黑体" w:hint="eastAsia"/>
          <w:sz w:val="24"/>
          <w:szCs w:val="24"/>
        </w:rPr>
        <w:t>问题答复：</w:t>
      </w:r>
    </w:p>
    <w:p w:rsidR="006F61F2" w:rsidRPr="00715AAE" w:rsidRDefault="006F61F2" w:rsidP="006F61F2">
      <w:pPr>
        <w:adjustRightInd w:val="0"/>
        <w:spacing w:after="0" w:line="259" w:lineRule="auto"/>
        <w:ind w:left="0" w:firstLineChars="200" w:firstLine="480"/>
        <w:rPr>
          <w:rFonts w:hAnsi="黑体" w:cs="黑体"/>
          <w:sz w:val="24"/>
          <w:szCs w:val="24"/>
        </w:rPr>
      </w:pPr>
    </w:p>
    <w:p w:rsidR="006F61F2" w:rsidRPr="00715AAE" w:rsidRDefault="006F61F2" w:rsidP="006F61F2">
      <w:pPr>
        <w:adjustRightInd w:val="0"/>
        <w:spacing w:after="0" w:line="259" w:lineRule="auto"/>
        <w:ind w:left="0" w:firstLineChars="200" w:firstLine="480"/>
        <w:rPr>
          <w:rFonts w:hAnsi="黑体" w:cs="黑体"/>
          <w:sz w:val="24"/>
          <w:szCs w:val="24"/>
        </w:rPr>
      </w:pPr>
    </w:p>
    <w:p w:rsidR="006F61F2" w:rsidRPr="00715AAE" w:rsidRDefault="006F61F2" w:rsidP="006F61F2">
      <w:pPr>
        <w:adjustRightInd w:val="0"/>
        <w:spacing w:after="0" w:line="259" w:lineRule="auto"/>
        <w:ind w:left="0" w:firstLineChars="200" w:firstLine="480"/>
        <w:rPr>
          <w:rFonts w:hAnsi="黑体" w:cs="黑体"/>
          <w:sz w:val="24"/>
          <w:szCs w:val="24"/>
        </w:rPr>
      </w:pPr>
    </w:p>
    <w:p w:rsidR="006F61F2" w:rsidRPr="00715AAE" w:rsidRDefault="006F61F2" w:rsidP="006F61F2">
      <w:pPr>
        <w:spacing w:after="0" w:line="259" w:lineRule="auto"/>
        <w:ind w:left="-5"/>
        <w:rPr>
          <w:rFonts w:hAnsi="黑体" w:cs="黑体"/>
          <w:sz w:val="24"/>
          <w:szCs w:val="24"/>
        </w:rPr>
      </w:pPr>
      <w:r w:rsidRPr="00715AAE">
        <w:rPr>
          <w:rFonts w:hAnsi="黑体" w:cs="黑体" w:hint="eastAsia"/>
          <w:sz w:val="24"/>
          <w:szCs w:val="24"/>
        </w:rPr>
        <w:t>引导性</w:t>
      </w:r>
      <w:r w:rsidRPr="00715AAE">
        <w:rPr>
          <w:rFonts w:hAnsi="黑体" w:cs="黑体"/>
          <w:sz w:val="24"/>
          <w:szCs w:val="24"/>
        </w:rPr>
        <w:t>问题：</w:t>
      </w:r>
    </w:p>
    <w:p w:rsidR="00394358" w:rsidRPr="00715AAE" w:rsidRDefault="006F61F2" w:rsidP="00394358">
      <w:pPr>
        <w:spacing w:after="0" w:line="259" w:lineRule="auto"/>
        <w:ind w:left="-5"/>
        <w:rPr>
          <w:rFonts w:hAnsi="黑体" w:cs="黑体"/>
          <w:sz w:val="24"/>
          <w:szCs w:val="24"/>
        </w:rPr>
      </w:pPr>
      <w:r w:rsidRPr="00715AAE">
        <w:rPr>
          <w:rFonts w:hAnsi="黑体" w:cs="黑体" w:hint="eastAsia"/>
          <w:sz w:val="24"/>
          <w:szCs w:val="24"/>
        </w:rPr>
        <w:t>4</w:t>
      </w:r>
      <w:r w:rsidRPr="00715AAE">
        <w:rPr>
          <w:rFonts w:hAnsi="黑体" w:cs="黑体"/>
          <w:sz w:val="24"/>
          <w:szCs w:val="24"/>
        </w:rPr>
        <w:t>.3.4</w:t>
      </w:r>
      <w:r w:rsidR="00394358" w:rsidRPr="00715AAE">
        <w:rPr>
          <w:rFonts w:hAnsi="黑体" w:cs="黑体"/>
          <w:sz w:val="24"/>
          <w:szCs w:val="24"/>
        </w:rPr>
        <w:t>学校</w:t>
      </w:r>
      <w:r w:rsidRPr="00715AAE">
        <w:rPr>
          <w:rFonts w:hAnsi="黑体" w:cs="黑体" w:hint="eastAsia"/>
          <w:sz w:val="24"/>
          <w:szCs w:val="24"/>
        </w:rPr>
        <w:t>有无</w:t>
      </w:r>
      <w:r w:rsidR="00394358" w:rsidRPr="00715AAE">
        <w:rPr>
          <w:rFonts w:hAnsi="黑体" w:cs="黑体"/>
          <w:sz w:val="24"/>
          <w:szCs w:val="24"/>
        </w:rPr>
        <w:t>科研实验室</w:t>
      </w:r>
      <w:r w:rsidRPr="00715AAE">
        <w:rPr>
          <w:rFonts w:hAnsi="黑体" w:cs="黑体" w:hint="eastAsia"/>
          <w:sz w:val="24"/>
          <w:szCs w:val="24"/>
        </w:rPr>
        <w:t>开放</w:t>
      </w:r>
      <w:r w:rsidRPr="00715AAE">
        <w:rPr>
          <w:rFonts w:hAnsi="黑体" w:cs="黑体"/>
          <w:sz w:val="24"/>
          <w:szCs w:val="24"/>
        </w:rPr>
        <w:t>制度</w:t>
      </w:r>
      <w:r w:rsidRPr="00715AAE">
        <w:rPr>
          <w:rFonts w:hAnsi="黑体" w:cs="黑体" w:hint="eastAsia"/>
          <w:sz w:val="24"/>
          <w:szCs w:val="24"/>
        </w:rPr>
        <w:t>？科研</w:t>
      </w:r>
      <w:r w:rsidRPr="00715AAE">
        <w:rPr>
          <w:rFonts w:hAnsi="黑体" w:cs="黑体"/>
          <w:sz w:val="24"/>
          <w:szCs w:val="24"/>
        </w:rPr>
        <w:t>实验室</w:t>
      </w:r>
      <w:r w:rsidR="00394358" w:rsidRPr="00715AAE">
        <w:rPr>
          <w:rFonts w:hAnsi="黑体" w:cs="黑体"/>
          <w:sz w:val="24"/>
          <w:szCs w:val="24"/>
        </w:rPr>
        <w:t>向本科生开放情况如何？</w:t>
      </w:r>
      <w:r w:rsidRPr="00715AAE">
        <w:rPr>
          <w:rFonts w:hAnsi="黑体" w:cs="黑体" w:hint="eastAsia"/>
          <w:sz w:val="24"/>
          <w:szCs w:val="24"/>
        </w:rPr>
        <w:t>对于本科教学</w:t>
      </w:r>
      <w:r w:rsidRPr="00715AAE">
        <w:rPr>
          <w:rFonts w:hAnsi="黑体" w:cs="黑体"/>
          <w:sz w:val="24"/>
          <w:szCs w:val="24"/>
        </w:rPr>
        <w:t>水平的提高</w:t>
      </w:r>
      <w:r w:rsidRPr="00715AAE">
        <w:rPr>
          <w:rFonts w:hAnsi="黑体" w:cs="黑体" w:hint="eastAsia"/>
          <w:sz w:val="24"/>
          <w:szCs w:val="24"/>
        </w:rPr>
        <w:t>起到了</w:t>
      </w:r>
      <w:r w:rsidRPr="00715AAE">
        <w:rPr>
          <w:rFonts w:hAnsi="黑体" w:cs="黑体"/>
          <w:sz w:val="24"/>
          <w:szCs w:val="24"/>
        </w:rPr>
        <w:t>什么作用？</w:t>
      </w:r>
    </w:p>
    <w:p w:rsidR="006F61F2" w:rsidRPr="00715AAE" w:rsidRDefault="00A819A0" w:rsidP="006F61F2">
      <w:pPr>
        <w:spacing w:after="0" w:line="259" w:lineRule="auto"/>
        <w:ind w:left="-5"/>
        <w:rPr>
          <w:rFonts w:hAnsi="黑体" w:cs="黑体"/>
          <w:sz w:val="28"/>
          <w:szCs w:val="24"/>
        </w:rPr>
      </w:pPr>
      <w:r w:rsidRPr="00A819A0">
        <w:rPr>
          <w:rFonts w:hAnsi="黑体" w:cs="黑体" w:hint="eastAsia"/>
          <w:sz w:val="24"/>
          <w:szCs w:val="24"/>
        </w:rPr>
        <w:t>问题答复：</w:t>
      </w:r>
    </w:p>
    <w:p w:rsidR="006F61F2" w:rsidRPr="00715AAE" w:rsidRDefault="006F61F2" w:rsidP="006F61F2">
      <w:pPr>
        <w:adjustRightInd w:val="0"/>
        <w:spacing w:after="0" w:line="259" w:lineRule="auto"/>
        <w:ind w:left="0" w:firstLineChars="200" w:firstLine="480"/>
        <w:rPr>
          <w:rFonts w:hAnsi="黑体" w:cs="黑体"/>
          <w:sz w:val="24"/>
          <w:szCs w:val="24"/>
        </w:rPr>
      </w:pPr>
    </w:p>
    <w:p w:rsidR="006F61F2" w:rsidRPr="00715AAE" w:rsidRDefault="006F61F2" w:rsidP="006F61F2">
      <w:pPr>
        <w:adjustRightInd w:val="0"/>
        <w:spacing w:after="0" w:line="259" w:lineRule="auto"/>
        <w:ind w:left="0" w:firstLineChars="200" w:firstLine="480"/>
        <w:rPr>
          <w:rFonts w:hAnsi="黑体" w:cs="黑体"/>
          <w:sz w:val="24"/>
          <w:szCs w:val="24"/>
        </w:rPr>
      </w:pPr>
    </w:p>
    <w:p w:rsidR="006F61F2" w:rsidRPr="00715AAE" w:rsidRDefault="006F61F2" w:rsidP="006F61F2">
      <w:pPr>
        <w:adjustRightInd w:val="0"/>
        <w:spacing w:after="0" w:line="259" w:lineRule="auto"/>
        <w:ind w:left="0" w:firstLineChars="200" w:firstLine="480"/>
        <w:rPr>
          <w:rFonts w:hAnsi="黑体" w:cs="黑体"/>
          <w:sz w:val="24"/>
          <w:szCs w:val="24"/>
        </w:rPr>
      </w:pPr>
    </w:p>
    <w:p w:rsidR="006F61F2" w:rsidRPr="00715AAE" w:rsidRDefault="006F61F2" w:rsidP="006F61F2">
      <w:pPr>
        <w:spacing w:after="0" w:line="259" w:lineRule="auto"/>
        <w:ind w:left="-5"/>
        <w:rPr>
          <w:rFonts w:hAnsi="黑体" w:cs="黑体"/>
          <w:sz w:val="24"/>
          <w:szCs w:val="24"/>
        </w:rPr>
      </w:pPr>
      <w:r w:rsidRPr="00715AAE">
        <w:rPr>
          <w:rFonts w:hAnsi="黑体" w:cs="黑体" w:hint="eastAsia"/>
          <w:sz w:val="24"/>
          <w:szCs w:val="24"/>
        </w:rPr>
        <w:t>引导性</w:t>
      </w:r>
      <w:r w:rsidRPr="00715AAE">
        <w:rPr>
          <w:rFonts w:hAnsi="黑体" w:cs="黑体"/>
          <w:sz w:val="24"/>
          <w:szCs w:val="24"/>
        </w:rPr>
        <w:t>问题：</w:t>
      </w:r>
    </w:p>
    <w:p w:rsidR="00394358" w:rsidRPr="00715AAE" w:rsidRDefault="006F61F2" w:rsidP="00394358">
      <w:pPr>
        <w:spacing w:after="0" w:line="259" w:lineRule="auto"/>
        <w:ind w:left="-5"/>
        <w:rPr>
          <w:rFonts w:hAnsi="黑体" w:cs="黑体"/>
          <w:sz w:val="24"/>
          <w:szCs w:val="24"/>
        </w:rPr>
      </w:pPr>
      <w:r w:rsidRPr="00715AAE">
        <w:rPr>
          <w:rFonts w:hAnsi="黑体" w:cs="黑体" w:hint="eastAsia"/>
          <w:sz w:val="24"/>
          <w:szCs w:val="24"/>
        </w:rPr>
        <w:t>4</w:t>
      </w:r>
      <w:r w:rsidRPr="00715AAE">
        <w:rPr>
          <w:rFonts w:hAnsi="黑体" w:cs="黑体"/>
          <w:sz w:val="24"/>
          <w:szCs w:val="24"/>
        </w:rPr>
        <w:t>.3.5</w:t>
      </w:r>
      <w:r w:rsidR="00394358" w:rsidRPr="00715AAE">
        <w:rPr>
          <w:rFonts w:hAnsi="黑体" w:cs="黑体"/>
          <w:sz w:val="24"/>
          <w:szCs w:val="24"/>
        </w:rPr>
        <w:t>学校是如何保障实习、实践环节的教学效果的？</w:t>
      </w:r>
      <w:r w:rsidR="00E728A3">
        <w:rPr>
          <w:rFonts w:hAnsi="黑体" w:cs="黑体" w:hint="eastAsia"/>
          <w:sz w:val="24"/>
          <w:szCs w:val="24"/>
        </w:rPr>
        <w:t>制度文件、支撑材料收集和存放情况如何？</w:t>
      </w:r>
    </w:p>
    <w:p w:rsidR="006F61F2" w:rsidRPr="00715AAE" w:rsidRDefault="00A819A0" w:rsidP="006F61F2">
      <w:pPr>
        <w:spacing w:after="0" w:line="259" w:lineRule="auto"/>
        <w:ind w:left="-5"/>
        <w:rPr>
          <w:rFonts w:hAnsi="黑体" w:cs="黑体"/>
          <w:sz w:val="28"/>
          <w:szCs w:val="24"/>
        </w:rPr>
      </w:pPr>
      <w:r w:rsidRPr="00A819A0">
        <w:rPr>
          <w:rFonts w:hAnsi="黑体" w:cs="黑体" w:hint="eastAsia"/>
          <w:sz w:val="24"/>
          <w:szCs w:val="24"/>
        </w:rPr>
        <w:t>问题答复：</w:t>
      </w:r>
    </w:p>
    <w:p w:rsidR="006F61F2" w:rsidRPr="00715AAE" w:rsidRDefault="006F61F2" w:rsidP="006F61F2">
      <w:pPr>
        <w:adjustRightInd w:val="0"/>
        <w:spacing w:after="0" w:line="259" w:lineRule="auto"/>
        <w:ind w:left="0" w:firstLineChars="200" w:firstLine="480"/>
        <w:rPr>
          <w:rFonts w:hAnsi="黑体" w:cs="黑体"/>
          <w:sz w:val="24"/>
          <w:szCs w:val="24"/>
        </w:rPr>
      </w:pPr>
    </w:p>
    <w:p w:rsidR="006F61F2" w:rsidRPr="00715AAE" w:rsidRDefault="006F61F2" w:rsidP="006F61F2">
      <w:pPr>
        <w:adjustRightInd w:val="0"/>
        <w:spacing w:after="0" w:line="259" w:lineRule="auto"/>
        <w:ind w:left="0" w:firstLineChars="200" w:firstLine="480"/>
        <w:rPr>
          <w:rFonts w:hAnsi="黑体" w:cs="黑体"/>
          <w:sz w:val="24"/>
          <w:szCs w:val="24"/>
        </w:rPr>
      </w:pPr>
    </w:p>
    <w:p w:rsidR="006F61F2" w:rsidRPr="00715AAE" w:rsidRDefault="006F61F2" w:rsidP="006F61F2">
      <w:pPr>
        <w:adjustRightInd w:val="0"/>
        <w:spacing w:after="0" w:line="259" w:lineRule="auto"/>
        <w:ind w:left="0" w:firstLineChars="200" w:firstLine="480"/>
        <w:rPr>
          <w:rFonts w:hAnsi="黑体" w:cs="黑体"/>
          <w:sz w:val="24"/>
          <w:szCs w:val="24"/>
        </w:rPr>
      </w:pPr>
    </w:p>
    <w:p w:rsidR="006F61F2" w:rsidRPr="00715AAE" w:rsidRDefault="006F61F2" w:rsidP="006F61F2">
      <w:pPr>
        <w:spacing w:after="0" w:line="259" w:lineRule="auto"/>
        <w:ind w:left="-5"/>
        <w:rPr>
          <w:rFonts w:hAnsi="黑体" w:cs="黑体"/>
          <w:sz w:val="24"/>
          <w:szCs w:val="24"/>
        </w:rPr>
      </w:pPr>
      <w:r w:rsidRPr="00715AAE">
        <w:rPr>
          <w:rFonts w:hAnsi="黑体" w:cs="黑体" w:hint="eastAsia"/>
          <w:sz w:val="24"/>
          <w:szCs w:val="24"/>
        </w:rPr>
        <w:t>引导性</w:t>
      </w:r>
      <w:r w:rsidRPr="00715AAE">
        <w:rPr>
          <w:rFonts w:hAnsi="黑体" w:cs="黑体"/>
          <w:sz w:val="24"/>
          <w:szCs w:val="24"/>
        </w:rPr>
        <w:t>问题：</w:t>
      </w:r>
    </w:p>
    <w:p w:rsidR="00394358" w:rsidRPr="00715AAE" w:rsidRDefault="006F61F2" w:rsidP="00394358">
      <w:pPr>
        <w:spacing w:after="0" w:line="259" w:lineRule="auto"/>
        <w:ind w:left="-5"/>
        <w:rPr>
          <w:rFonts w:hAnsi="黑体" w:cs="黑体"/>
          <w:sz w:val="24"/>
          <w:szCs w:val="24"/>
        </w:rPr>
      </w:pPr>
      <w:r w:rsidRPr="00715AAE">
        <w:rPr>
          <w:rFonts w:hAnsi="黑体" w:cs="黑体"/>
          <w:sz w:val="24"/>
          <w:szCs w:val="24"/>
        </w:rPr>
        <w:t>4.3.6</w:t>
      </w:r>
      <w:r w:rsidR="00394358" w:rsidRPr="00715AAE">
        <w:rPr>
          <w:rFonts w:hAnsi="黑体" w:cs="黑体"/>
          <w:sz w:val="24"/>
          <w:szCs w:val="24"/>
        </w:rPr>
        <w:t>学校是如何保障毕业论文（设计）质量的？</w:t>
      </w:r>
      <w:r w:rsidR="00D01E54" w:rsidRPr="00715AAE">
        <w:rPr>
          <w:rFonts w:hAnsi="黑体" w:cs="黑体" w:hint="eastAsia"/>
          <w:sz w:val="24"/>
          <w:szCs w:val="24"/>
        </w:rPr>
        <w:t>保障</w:t>
      </w:r>
      <w:r w:rsidR="00D01E54" w:rsidRPr="00715AAE">
        <w:rPr>
          <w:rFonts w:hAnsi="黑体" w:cs="黑体"/>
          <w:sz w:val="24"/>
          <w:szCs w:val="24"/>
        </w:rPr>
        <w:t>体系运行情况</w:t>
      </w:r>
      <w:r w:rsidR="00D01E54" w:rsidRPr="00715AAE">
        <w:rPr>
          <w:rFonts w:hAnsi="黑体" w:cs="黑体" w:hint="eastAsia"/>
          <w:sz w:val="24"/>
          <w:szCs w:val="24"/>
        </w:rPr>
        <w:t>如何</w:t>
      </w:r>
      <w:r w:rsidR="00D01E54" w:rsidRPr="00715AAE">
        <w:rPr>
          <w:rFonts w:hAnsi="黑体" w:cs="黑体"/>
          <w:sz w:val="24"/>
          <w:szCs w:val="24"/>
        </w:rPr>
        <w:t>？毕业论文</w:t>
      </w:r>
      <w:r w:rsidR="00D01E54" w:rsidRPr="00715AAE">
        <w:rPr>
          <w:rFonts w:hAnsi="黑体" w:cs="黑体" w:hint="eastAsia"/>
          <w:sz w:val="24"/>
          <w:szCs w:val="24"/>
        </w:rPr>
        <w:t>（设计）</w:t>
      </w:r>
      <w:r w:rsidR="00D01E54" w:rsidRPr="00715AAE">
        <w:rPr>
          <w:rFonts w:hAnsi="黑体" w:cs="黑体"/>
          <w:sz w:val="24"/>
          <w:szCs w:val="24"/>
        </w:rPr>
        <w:t>质量如何</w:t>
      </w:r>
      <w:r w:rsidR="00D01E54" w:rsidRPr="00715AAE">
        <w:rPr>
          <w:rFonts w:hAnsi="黑体" w:cs="黑体" w:hint="eastAsia"/>
          <w:sz w:val="24"/>
          <w:szCs w:val="24"/>
        </w:rPr>
        <w:t>？</w:t>
      </w:r>
    </w:p>
    <w:p w:rsidR="00D01E54" w:rsidRPr="00715AAE" w:rsidRDefault="00A819A0" w:rsidP="00D01E54">
      <w:pPr>
        <w:spacing w:after="0" w:line="259" w:lineRule="auto"/>
        <w:ind w:left="-5"/>
        <w:rPr>
          <w:rFonts w:hAnsi="黑体" w:cs="黑体"/>
          <w:sz w:val="28"/>
          <w:szCs w:val="24"/>
        </w:rPr>
      </w:pPr>
      <w:r w:rsidRPr="00A819A0">
        <w:rPr>
          <w:rFonts w:hAnsi="黑体" w:cs="黑体" w:hint="eastAsia"/>
          <w:sz w:val="24"/>
          <w:szCs w:val="24"/>
        </w:rPr>
        <w:t>问题答复：</w:t>
      </w:r>
    </w:p>
    <w:p w:rsidR="00D01E54" w:rsidRPr="00715AAE" w:rsidRDefault="00D01E54" w:rsidP="00D01E54">
      <w:pPr>
        <w:adjustRightInd w:val="0"/>
        <w:spacing w:after="0" w:line="259" w:lineRule="auto"/>
        <w:ind w:left="0" w:firstLineChars="200" w:firstLine="480"/>
        <w:rPr>
          <w:rFonts w:hAnsi="黑体" w:cs="黑体"/>
          <w:sz w:val="24"/>
          <w:szCs w:val="24"/>
        </w:rPr>
      </w:pPr>
    </w:p>
    <w:p w:rsidR="00D01E54" w:rsidRPr="00715AAE" w:rsidRDefault="00D01E54" w:rsidP="00D01E54">
      <w:pPr>
        <w:adjustRightInd w:val="0"/>
        <w:spacing w:after="0" w:line="259" w:lineRule="auto"/>
        <w:ind w:left="0" w:firstLineChars="200" w:firstLine="480"/>
        <w:rPr>
          <w:rFonts w:hAnsi="黑体" w:cs="黑体"/>
          <w:sz w:val="24"/>
          <w:szCs w:val="24"/>
        </w:rPr>
      </w:pPr>
    </w:p>
    <w:p w:rsidR="00D01E54" w:rsidRPr="00715AAE" w:rsidRDefault="00D01E54" w:rsidP="00D01E54">
      <w:pPr>
        <w:adjustRightInd w:val="0"/>
        <w:spacing w:after="0" w:line="259" w:lineRule="auto"/>
        <w:ind w:left="0" w:firstLineChars="200" w:firstLine="480"/>
        <w:rPr>
          <w:rFonts w:hAnsi="黑体" w:cs="黑体"/>
          <w:sz w:val="24"/>
          <w:szCs w:val="24"/>
        </w:rPr>
      </w:pPr>
    </w:p>
    <w:p w:rsidR="00D01E54" w:rsidRPr="00715AAE" w:rsidRDefault="00D01E54" w:rsidP="00D01E54">
      <w:pPr>
        <w:spacing w:after="0" w:line="259" w:lineRule="auto"/>
        <w:ind w:left="-5"/>
        <w:rPr>
          <w:rFonts w:hAnsi="黑体" w:cs="黑体"/>
          <w:sz w:val="24"/>
          <w:szCs w:val="24"/>
        </w:rPr>
      </w:pPr>
      <w:r w:rsidRPr="00715AAE">
        <w:rPr>
          <w:rFonts w:hAnsi="黑体" w:cs="黑体" w:hint="eastAsia"/>
          <w:sz w:val="24"/>
          <w:szCs w:val="24"/>
        </w:rPr>
        <w:t>引导性</w:t>
      </w:r>
      <w:r w:rsidRPr="00715AAE">
        <w:rPr>
          <w:rFonts w:hAnsi="黑体" w:cs="黑体"/>
          <w:sz w:val="24"/>
          <w:szCs w:val="24"/>
        </w:rPr>
        <w:t>问题：</w:t>
      </w:r>
    </w:p>
    <w:p w:rsidR="00394358" w:rsidRPr="00715AAE" w:rsidRDefault="00D01E54" w:rsidP="00D01E54">
      <w:pPr>
        <w:spacing w:after="0" w:line="259" w:lineRule="auto"/>
        <w:ind w:left="-5"/>
        <w:rPr>
          <w:rFonts w:hAnsi="黑体" w:cs="黑体"/>
          <w:sz w:val="24"/>
          <w:szCs w:val="24"/>
        </w:rPr>
      </w:pPr>
      <w:r w:rsidRPr="00715AAE">
        <w:rPr>
          <w:rFonts w:hAnsi="黑体" w:cs="黑体"/>
          <w:sz w:val="24"/>
          <w:szCs w:val="24"/>
        </w:rPr>
        <w:t>4.3.7</w:t>
      </w:r>
      <w:r w:rsidR="00394358" w:rsidRPr="00715AAE">
        <w:rPr>
          <w:rFonts w:hAnsi="黑体" w:cs="黑体"/>
          <w:sz w:val="24"/>
          <w:szCs w:val="24"/>
        </w:rPr>
        <w:t>学校在实践教学方面存在什么问题？如何改进？</w:t>
      </w:r>
      <w:r w:rsidRPr="00715AAE">
        <w:rPr>
          <w:rFonts w:hAnsi="黑体" w:cs="黑体" w:hint="eastAsia"/>
          <w:sz w:val="24"/>
          <w:szCs w:val="24"/>
        </w:rPr>
        <w:t>预期</w:t>
      </w:r>
      <w:r w:rsidRPr="00715AAE">
        <w:rPr>
          <w:rFonts w:hAnsi="黑体" w:cs="黑体"/>
          <w:sz w:val="24"/>
          <w:szCs w:val="24"/>
        </w:rPr>
        <w:t>改进效果</w:t>
      </w:r>
      <w:r w:rsidRPr="00715AAE">
        <w:rPr>
          <w:rFonts w:hAnsi="黑体" w:cs="黑体" w:hint="eastAsia"/>
          <w:sz w:val="24"/>
          <w:szCs w:val="24"/>
        </w:rPr>
        <w:t>如何</w:t>
      </w:r>
      <w:r w:rsidRPr="00715AAE">
        <w:rPr>
          <w:rFonts w:hAnsi="黑体" w:cs="黑体"/>
          <w:sz w:val="24"/>
          <w:szCs w:val="24"/>
        </w:rPr>
        <w:t>？</w:t>
      </w:r>
    </w:p>
    <w:p w:rsidR="00D01E54" w:rsidRPr="00715AAE" w:rsidRDefault="00A819A0" w:rsidP="00D01E54">
      <w:pPr>
        <w:spacing w:after="0" w:line="259" w:lineRule="auto"/>
        <w:ind w:left="-5"/>
        <w:rPr>
          <w:rFonts w:hAnsi="黑体" w:cs="黑体"/>
          <w:sz w:val="28"/>
          <w:szCs w:val="24"/>
        </w:rPr>
      </w:pPr>
      <w:r w:rsidRPr="00A819A0">
        <w:rPr>
          <w:rFonts w:hAnsi="黑体" w:cs="黑体" w:hint="eastAsia"/>
          <w:sz w:val="24"/>
          <w:szCs w:val="24"/>
        </w:rPr>
        <w:t>问题答复：</w:t>
      </w:r>
    </w:p>
    <w:p w:rsidR="00D01E54" w:rsidRPr="00715AAE" w:rsidRDefault="00D01E54" w:rsidP="00D01E54">
      <w:pPr>
        <w:adjustRightInd w:val="0"/>
        <w:spacing w:after="0" w:line="259" w:lineRule="auto"/>
        <w:ind w:left="0" w:firstLineChars="200" w:firstLine="480"/>
        <w:rPr>
          <w:rFonts w:hAnsi="黑体" w:cs="黑体"/>
          <w:sz w:val="24"/>
          <w:szCs w:val="24"/>
        </w:rPr>
      </w:pPr>
    </w:p>
    <w:p w:rsidR="00D01E54" w:rsidRPr="00715AAE" w:rsidRDefault="00D01E54" w:rsidP="00D01E54">
      <w:pPr>
        <w:adjustRightInd w:val="0"/>
        <w:spacing w:after="0" w:line="259" w:lineRule="auto"/>
        <w:ind w:left="0" w:firstLineChars="200" w:firstLine="480"/>
        <w:rPr>
          <w:rFonts w:hAnsi="黑体" w:cs="黑体"/>
          <w:sz w:val="24"/>
          <w:szCs w:val="24"/>
        </w:rPr>
      </w:pPr>
    </w:p>
    <w:p w:rsidR="00D01E54" w:rsidRPr="00715AAE" w:rsidRDefault="00D01E54" w:rsidP="00D01E54">
      <w:pPr>
        <w:adjustRightInd w:val="0"/>
        <w:spacing w:after="0" w:line="259" w:lineRule="auto"/>
        <w:ind w:left="0" w:firstLineChars="200" w:firstLine="480"/>
        <w:rPr>
          <w:rFonts w:hAnsi="黑体" w:cs="黑体"/>
          <w:sz w:val="24"/>
          <w:szCs w:val="24"/>
        </w:rPr>
      </w:pPr>
    </w:p>
    <w:p w:rsidR="00D01E54" w:rsidRPr="00715AAE" w:rsidRDefault="00D01E54" w:rsidP="00D01E54">
      <w:pPr>
        <w:spacing w:after="0" w:line="259" w:lineRule="auto"/>
        <w:ind w:left="-5"/>
        <w:rPr>
          <w:rFonts w:hAnsi="黑体" w:cs="黑体"/>
          <w:b/>
          <w:sz w:val="24"/>
          <w:szCs w:val="24"/>
        </w:rPr>
      </w:pPr>
      <w:r w:rsidRPr="00715AAE">
        <w:rPr>
          <w:rFonts w:hAnsi="黑体" w:cs="黑体" w:hint="eastAsia"/>
          <w:b/>
          <w:sz w:val="24"/>
          <w:szCs w:val="24"/>
        </w:rPr>
        <w:t>审核要素</w:t>
      </w:r>
      <w:r w:rsidRPr="00715AAE">
        <w:rPr>
          <w:rFonts w:hAnsi="黑体" w:cs="黑体"/>
          <w:b/>
          <w:sz w:val="24"/>
          <w:szCs w:val="24"/>
        </w:rPr>
        <w:t>：4.4</w:t>
      </w:r>
      <w:r w:rsidRPr="00715AAE">
        <w:rPr>
          <w:rFonts w:hAnsi="黑体" w:cs="黑体" w:hint="eastAsia"/>
          <w:b/>
          <w:sz w:val="24"/>
          <w:szCs w:val="24"/>
        </w:rPr>
        <w:t>第二</w:t>
      </w:r>
      <w:r w:rsidRPr="00715AAE">
        <w:rPr>
          <w:rFonts w:hAnsi="黑体" w:cs="黑体"/>
          <w:b/>
          <w:sz w:val="24"/>
          <w:szCs w:val="24"/>
        </w:rPr>
        <w:t>课堂</w:t>
      </w:r>
    </w:p>
    <w:p w:rsidR="00D01E54" w:rsidRPr="00715AAE" w:rsidRDefault="00D01E54" w:rsidP="00D01E54">
      <w:pPr>
        <w:spacing w:after="0" w:line="259" w:lineRule="auto"/>
        <w:ind w:left="-5"/>
        <w:rPr>
          <w:rFonts w:hAnsi="黑体" w:cs="黑体"/>
          <w:b/>
          <w:sz w:val="24"/>
          <w:szCs w:val="24"/>
        </w:rPr>
      </w:pPr>
      <w:r w:rsidRPr="00715AAE">
        <w:rPr>
          <w:rFonts w:hAnsi="黑体" w:cs="黑体" w:hint="eastAsia"/>
          <w:b/>
          <w:sz w:val="24"/>
          <w:szCs w:val="24"/>
        </w:rPr>
        <w:t>审核</w:t>
      </w:r>
      <w:r w:rsidRPr="00715AAE">
        <w:rPr>
          <w:rFonts w:hAnsi="黑体" w:cs="黑体"/>
          <w:b/>
          <w:sz w:val="24"/>
          <w:szCs w:val="24"/>
        </w:rPr>
        <w:t>要点：</w:t>
      </w:r>
      <w:r w:rsidRPr="00715AAE">
        <w:rPr>
          <w:rFonts w:hAnsi="黑体" w:cs="黑体" w:hint="eastAsia"/>
          <w:b/>
          <w:sz w:val="24"/>
          <w:szCs w:val="24"/>
        </w:rPr>
        <w:t>（</w:t>
      </w:r>
      <w:r w:rsidRPr="00715AAE">
        <w:rPr>
          <w:rFonts w:hAnsi="黑体" w:cs="黑体"/>
          <w:b/>
          <w:sz w:val="24"/>
          <w:szCs w:val="24"/>
        </w:rPr>
        <w:t>1）第二课堂育人体系建设与保障措施</w:t>
      </w:r>
      <w:r w:rsidRPr="00715AAE">
        <w:rPr>
          <w:rFonts w:hAnsi="黑体" w:cs="黑体" w:hint="eastAsia"/>
          <w:b/>
          <w:sz w:val="24"/>
          <w:szCs w:val="24"/>
        </w:rPr>
        <w:t>；（</w:t>
      </w:r>
      <w:r w:rsidRPr="00715AAE">
        <w:rPr>
          <w:rFonts w:hAnsi="黑体" w:cs="黑体"/>
          <w:b/>
          <w:sz w:val="24"/>
          <w:szCs w:val="24"/>
        </w:rPr>
        <w:t>2）社团建设与校园文化、科技活动及育人效果</w:t>
      </w:r>
      <w:r w:rsidRPr="00715AAE">
        <w:rPr>
          <w:rFonts w:hAnsi="黑体" w:cs="黑体" w:hint="eastAsia"/>
          <w:b/>
          <w:sz w:val="24"/>
          <w:szCs w:val="24"/>
        </w:rPr>
        <w:t>；（</w:t>
      </w:r>
      <w:r w:rsidRPr="00715AAE">
        <w:rPr>
          <w:rFonts w:hAnsi="黑体" w:cs="黑体"/>
          <w:b/>
          <w:sz w:val="24"/>
          <w:szCs w:val="24"/>
        </w:rPr>
        <w:t>3）学生国内外交流学习情况</w:t>
      </w:r>
    </w:p>
    <w:p w:rsidR="00D01E54" w:rsidRPr="00715AAE" w:rsidRDefault="00D01E54" w:rsidP="00394358">
      <w:pPr>
        <w:spacing w:after="0" w:line="259" w:lineRule="auto"/>
        <w:ind w:left="-5"/>
        <w:rPr>
          <w:rFonts w:hAnsi="黑体" w:cs="黑体"/>
          <w:sz w:val="24"/>
          <w:szCs w:val="24"/>
        </w:rPr>
      </w:pPr>
      <w:r w:rsidRPr="00715AAE">
        <w:rPr>
          <w:rFonts w:hAnsi="黑体" w:cs="黑体" w:hint="eastAsia"/>
          <w:sz w:val="24"/>
          <w:szCs w:val="24"/>
        </w:rPr>
        <w:t>引导性</w:t>
      </w:r>
      <w:r w:rsidRPr="00715AAE">
        <w:rPr>
          <w:rFonts w:hAnsi="黑体" w:cs="黑体"/>
          <w:sz w:val="24"/>
          <w:szCs w:val="24"/>
        </w:rPr>
        <w:t>问题：</w:t>
      </w:r>
    </w:p>
    <w:p w:rsidR="00394358" w:rsidRPr="00715AAE" w:rsidRDefault="00D01E54" w:rsidP="00394358">
      <w:pPr>
        <w:spacing w:after="0" w:line="259" w:lineRule="auto"/>
        <w:ind w:left="-5"/>
        <w:rPr>
          <w:rFonts w:hAnsi="黑体" w:cs="黑体"/>
          <w:sz w:val="24"/>
          <w:szCs w:val="24"/>
        </w:rPr>
      </w:pPr>
      <w:r w:rsidRPr="00715AAE">
        <w:rPr>
          <w:rFonts w:hAnsi="黑体" w:cs="黑体" w:hint="eastAsia"/>
          <w:sz w:val="24"/>
          <w:szCs w:val="24"/>
        </w:rPr>
        <w:t>4</w:t>
      </w:r>
      <w:r w:rsidRPr="00715AAE">
        <w:rPr>
          <w:rFonts w:hAnsi="黑体" w:cs="黑体"/>
          <w:sz w:val="24"/>
          <w:szCs w:val="24"/>
        </w:rPr>
        <w:t>.4.1</w:t>
      </w:r>
      <w:r w:rsidR="00394358" w:rsidRPr="00715AAE">
        <w:rPr>
          <w:rFonts w:hAnsi="黑体" w:cs="黑体"/>
          <w:sz w:val="24"/>
          <w:szCs w:val="24"/>
        </w:rPr>
        <w:t>学校是否将第二课堂建设纳入人才培养体系建设？有哪些政策措施保障第二课堂建设？</w:t>
      </w:r>
      <w:r w:rsidR="00E728A3">
        <w:rPr>
          <w:rFonts w:hAnsi="黑体" w:cs="黑体" w:hint="eastAsia"/>
          <w:sz w:val="24"/>
          <w:szCs w:val="24"/>
        </w:rPr>
        <w:t>制度文件、支撑材料收集和存放情况如何？</w:t>
      </w:r>
    </w:p>
    <w:p w:rsidR="00D01E54" w:rsidRPr="00715AAE" w:rsidRDefault="00A819A0" w:rsidP="00D01E54">
      <w:pPr>
        <w:spacing w:after="0" w:line="259" w:lineRule="auto"/>
        <w:ind w:left="-5"/>
        <w:rPr>
          <w:rFonts w:hAnsi="黑体" w:cs="黑体"/>
          <w:sz w:val="28"/>
          <w:szCs w:val="24"/>
        </w:rPr>
      </w:pPr>
      <w:r w:rsidRPr="00A819A0">
        <w:rPr>
          <w:rFonts w:hAnsi="黑体" w:cs="黑体" w:hint="eastAsia"/>
          <w:sz w:val="24"/>
          <w:szCs w:val="24"/>
        </w:rPr>
        <w:t>问题答复：</w:t>
      </w:r>
    </w:p>
    <w:p w:rsidR="00D01E54" w:rsidRPr="00715AAE" w:rsidRDefault="00D01E54" w:rsidP="00D01E54">
      <w:pPr>
        <w:adjustRightInd w:val="0"/>
        <w:spacing w:after="0" w:line="259" w:lineRule="auto"/>
        <w:ind w:left="0" w:firstLineChars="200" w:firstLine="480"/>
        <w:rPr>
          <w:rFonts w:hAnsi="黑体" w:cs="黑体"/>
          <w:sz w:val="24"/>
          <w:szCs w:val="24"/>
        </w:rPr>
      </w:pPr>
    </w:p>
    <w:p w:rsidR="00D01E54" w:rsidRPr="00715AAE" w:rsidRDefault="00D01E54" w:rsidP="00D01E54">
      <w:pPr>
        <w:adjustRightInd w:val="0"/>
        <w:spacing w:after="0" w:line="259" w:lineRule="auto"/>
        <w:ind w:left="0" w:firstLineChars="200" w:firstLine="480"/>
        <w:rPr>
          <w:rFonts w:hAnsi="黑体" w:cs="黑体"/>
          <w:sz w:val="24"/>
          <w:szCs w:val="24"/>
        </w:rPr>
      </w:pPr>
    </w:p>
    <w:p w:rsidR="00D01E54" w:rsidRPr="00715AAE" w:rsidRDefault="00D01E54" w:rsidP="00D01E54">
      <w:pPr>
        <w:adjustRightInd w:val="0"/>
        <w:spacing w:after="0" w:line="259" w:lineRule="auto"/>
        <w:ind w:left="0" w:firstLineChars="200" w:firstLine="480"/>
        <w:rPr>
          <w:rFonts w:hAnsi="黑体" w:cs="黑体"/>
          <w:sz w:val="24"/>
          <w:szCs w:val="24"/>
        </w:rPr>
      </w:pPr>
    </w:p>
    <w:p w:rsidR="00D01E54" w:rsidRPr="00715AAE" w:rsidRDefault="00D01E54" w:rsidP="00D01E54">
      <w:pPr>
        <w:spacing w:after="0" w:line="259" w:lineRule="auto"/>
        <w:ind w:left="-5"/>
        <w:rPr>
          <w:rFonts w:hAnsi="黑体" w:cs="黑体"/>
          <w:sz w:val="24"/>
          <w:szCs w:val="24"/>
        </w:rPr>
      </w:pPr>
      <w:r w:rsidRPr="00715AAE">
        <w:rPr>
          <w:rFonts w:hAnsi="黑体" w:cs="黑体" w:hint="eastAsia"/>
          <w:sz w:val="24"/>
          <w:szCs w:val="24"/>
        </w:rPr>
        <w:t>引导性</w:t>
      </w:r>
      <w:r w:rsidRPr="00715AAE">
        <w:rPr>
          <w:rFonts w:hAnsi="黑体" w:cs="黑体"/>
          <w:sz w:val="24"/>
          <w:szCs w:val="24"/>
        </w:rPr>
        <w:t>问题：</w:t>
      </w:r>
    </w:p>
    <w:p w:rsidR="00394358" w:rsidRPr="00715AAE" w:rsidRDefault="00D01E54" w:rsidP="00394358">
      <w:pPr>
        <w:spacing w:after="0" w:line="259" w:lineRule="auto"/>
        <w:ind w:left="-5"/>
        <w:rPr>
          <w:rFonts w:hAnsi="黑体" w:cs="黑体"/>
          <w:sz w:val="24"/>
          <w:szCs w:val="24"/>
        </w:rPr>
      </w:pPr>
      <w:r w:rsidRPr="00715AAE">
        <w:rPr>
          <w:rFonts w:hAnsi="黑体" w:cs="黑体" w:hint="eastAsia"/>
          <w:sz w:val="24"/>
          <w:szCs w:val="24"/>
        </w:rPr>
        <w:t>4</w:t>
      </w:r>
      <w:r w:rsidRPr="00715AAE">
        <w:rPr>
          <w:rFonts w:hAnsi="黑体" w:cs="黑体"/>
          <w:sz w:val="24"/>
          <w:szCs w:val="24"/>
        </w:rPr>
        <w:t>.4.2</w:t>
      </w:r>
      <w:r w:rsidR="00394358" w:rsidRPr="00715AAE">
        <w:rPr>
          <w:rFonts w:hAnsi="黑体" w:cs="黑体"/>
          <w:sz w:val="24"/>
          <w:szCs w:val="24"/>
        </w:rPr>
        <w:t>学校的第二课堂的主要形式有哪些？第二课堂与第一课堂是如何紧密结合的？建设效果如何？</w:t>
      </w:r>
      <w:r w:rsidR="00E728A3">
        <w:rPr>
          <w:rFonts w:hAnsi="黑体" w:cs="黑体" w:hint="eastAsia"/>
          <w:sz w:val="24"/>
          <w:szCs w:val="24"/>
        </w:rPr>
        <w:t>制度文件、支撑材料收集和存放情况如何？</w:t>
      </w:r>
    </w:p>
    <w:p w:rsidR="00D01E54" w:rsidRPr="00715AAE" w:rsidRDefault="00A819A0" w:rsidP="00D01E54">
      <w:pPr>
        <w:spacing w:after="0" w:line="259" w:lineRule="auto"/>
        <w:ind w:left="-5"/>
        <w:rPr>
          <w:rFonts w:hAnsi="黑体" w:cs="黑体"/>
          <w:sz w:val="28"/>
          <w:szCs w:val="24"/>
        </w:rPr>
      </w:pPr>
      <w:r w:rsidRPr="00A819A0">
        <w:rPr>
          <w:rFonts w:hAnsi="黑体" w:cs="黑体" w:hint="eastAsia"/>
          <w:sz w:val="24"/>
          <w:szCs w:val="24"/>
        </w:rPr>
        <w:t>问题答复：</w:t>
      </w:r>
    </w:p>
    <w:p w:rsidR="00D01E54" w:rsidRPr="00715AAE" w:rsidRDefault="00D01E54" w:rsidP="00D01E54">
      <w:pPr>
        <w:adjustRightInd w:val="0"/>
        <w:spacing w:after="0" w:line="259" w:lineRule="auto"/>
        <w:ind w:left="0" w:firstLineChars="200" w:firstLine="480"/>
        <w:rPr>
          <w:rFonts w:hAnsi="黑体" w:cs="黑体"/>
          <w:sz w:val="24"/>
          <w:szCs w:val="24"/>
        </w:rPr>
      </w:pPr>
    </w:p>
    <w:p w:rsidR="00D01E54" w:rsidRPr="00715AAE" w:rsidRDefault="00D01E54" w:rsidP="00D01E54">
      <w:pPr>
        <w:adjustRightInd w:val="0"/>
        <w:spacing w:after="0" w:line="259" w:lineRule="auto"/>
        <w:ind w:left="0" w:firstLineChars="200" w:firstLine="480"/>
        <w:rPr>
          <w:rFonts w:hAnsi="黑体" w:cs="黑体"/>
          <w:sz w:val="24"/>
          <w:szCs w:val="24"/>
        </w:rPr>
      </w:pPr>
    </w:p>
    <w:p w:rsidR="00D01E54" w:rsidRPr="00715AAE" w:rsidRDefault="00D01E54" w:rsidP="00D01E54">
      <w:pPr>
        <w:adjustRightInd w:val="0"/>
        <w:spacing w:after="0" w:line="259" w:lineRule="auto"/>
        <w:ind w:left="0" w:firstLineChars="200" w:firstLine="480"/>
        <w:rPr>
          <w:rFonts w:hAnsi="黑体" w:cs="黑体"/>
          <w:sz w:val="24"/>
          <w:szCs w:val="24"/>
        </w:rPr>
      </w:pPr>
    </w:p>
    <w:p w:rsidR="00D01E54" w:rsidRPr="00715AAE" w:rsidRDefault="00D01E54" w:rsidP="00D01E54">
      <w:pPr>
        <w:spacing w:after="0" w:line="259" w:lineRule="auto"/>
        <w:ind w:left="-5"/>
        <w:rPr>
          <w:rFonts w:hAnsi="黑体" w:cs="黑体"/>
          <w:sz w:val="24"/>
          <w:szCs w:val="24"/>
        </w:rPr>
      </w:pPr>
      <w:r w:rsidRPr="00715AAE">
        <w:rPr>
          <w:rFonts w:hAnsi="黑体" w:cs="黑体" w:hint="eastAsia"/>
          <w:sz w:val="24"/>
          <w:szCs w:val="24"/>
        </w:rPr>
        <w:t>引导性</w:t>
      </w:r>
      <w:r w:rsidRPr="00715AAE">
        <w:rPr>
          <w:rFonts w:hAnsi="黑体" w:cs="黑体"/>
          <w:sz w:val="24"/>
          <w:szCs w:val="24"/>
        </w:rPr>
        <w:t>问题：</w:t>
      </w:r>
    </w:p>
    <w:p w:rsidR="00394358" w:rsidRPr="00715AAE" w:rsidRDefault="00D01E54" w:rsidP="00394358">
      <w:pPr>
        <w:spacing w:after="0" w:line="259" w:lineRule="auto"/>
        <w:ind w:left="-5"/>
        <w:rPr>
          <w:rFonts w:hAnsi="黑体" w:cs="黑体"/>
          <w:sz w:val="24"/>
          <w:szCs w:val="24"/>
        </w:rPr>
      </w:pPr>
      <w:r w:rsidRPr="00715AAE">
        <w:rPr>
          <w:rFonts w:hAnsi="黑体" w:cs="黑体" w:hint="eastAsia"/>
          <w:sz w:val="24"/>
          <w:szCs w:val="24"/>
        </w:rPr>
        <w:lastRenderedPageBreak/>
        <w:t>4</w:t>
      </w:r>
      <w:r w:rsidRPr="00715AAE">
        <w:rPr>
          <w:rFonts w:hAnsi="黑体" w:cs="黑体"/>
          <w:sz w:val="24"/>
          <w:szCs w:val="24"/>
        </w:rPr>
        <w:t>.4.3</w:t>
      </w:r>
      <w:r w:rsidR="00394358" w:rsidRPr="00715AAE">
        <w:rPr>
          <w:rFonts w:hAnsi="黑体" w:cs="黑体"/>
          <w:sz w:val="24"/>
          <w:szCs w:val="24"/>
        </w:rPr>
        <w:t>学校是否制定了关于学生校（海）外学习经历的政策和措施？成效如何？</w:t>
      </w:r>
      <w:r w:rsidR="00E728A3">
        <w:rPr>
          <w:rFonts w:hAnsi="黑体" w:cs="黑体" w:hint="eastAsia"/>
          <w:sz w:val="24"/>
          <w:szCs w:val="24"/>
        </w:rPr>
        <w:t>（</w:t>
      </w:r>
      <w:r w:rsidRPr="00715AAE">
        <w:rPr>
          <w:rFonts w:hAnsi="黑体" w:cs="黑体" w:hint="eastAsia"/>
          <w:sz w:val="24"/>
          <w:szCs w:val="24"/>
        </w:rPr>
        <w:t>需详细</w:t>
      </w:r>
      <w:r w:rsidRPr="00715AAE">
        <w:rPr>
          <w:rFonts w:hAnsi="黑体" w:cs="黑体"/>
          <w:sz w:val="24"/>
          <w:szCs w:val="24"/>
        </w:rPr>
        <w:t>列出</w:t>
      </w:r>
      <w:r w:rsidR="0041019C">
        <w:rPr>
          <w:rFonts w:hAnsi="黑体" w:cs="黑体"/>
          <w:sz w:val="24"/>
          <w:szCs w:val="24"/>
        </w:rPr>
        <w:t>截止到2019年10月31日</w:t>
      </w:r>
      <w:r w:rsidRPr="00715AAE">
        <w:rPr>
          <w:rFonts w:hAnsi="黑体" w:cs="黑体"/>
          <w:sz w:val="24"/>
          <w:szCs w:val="24"/>
        </w:rPr>
        <w:t>，</w:t>
      </w:r>
      <w:r w:rsidRPr="00715AAE">
        <w:rPr>
          <w:rFonts w:hAnsi="黑体" w:cs="黑体" w:hint="eastAsia"/>
          <w:sz w:val="24"/>
          <w:szCs w:val="24"/>
        </w:rPr>
        <w:t>学生</w:t>
      </w:r>
      <w:r w:rsidRPr="00715AAE">
        <w:rPr>
          <w:rFonts w:hAnsi="黑体" w:cs="黑体"/>
          <w:sz w:val="24"/>
          <w:szCs w:val="24"/>
        </w:rPr>
        <w:t>校（海）外学习经历</w:t>
      </w:r>
      <w:r w:rsidRPr="00715AAE">
        <w:rPr>
          <w:rFonts w:hAnsi="黑体" w:cs="黑体" w:hint="eastAsia"/>
          <w:sz w:val="24"/>
          <w:szCs w:val="24"/>
        </w:rPr>
        <w:t>情况</w:t>
      </w:r>
      <w:r w:rsidRPr="00715AAE">
        <w:rPr>
          <w:rFonts w:hAnsi="黑体" w:cs="黑体"/>
          <w:sz w:val="24"/>
          <w:szCs w:val="24"/>
        </w:rPr>
        <w:t>。</w:t>
      </w:r>
      <w:r w:rsidR="00E728A3">
        <w:rPr>
          <w:rFonts w:hAnsi="黑体" w:cs="黑体" w:hint="eastAsia"/>
          <w:sz w:val="24"/>
          <w:szCs w:val="24"/>
        </w:rPr>
        <w:t>）</w:t>
      </w:r>
    </w:p>
    <w:p w:rsidR="00D01E54" w:rsidRPr="00715AAE" w:rsidRDefault="00A819A0" w:rsidP="00D01E54">
      <w:pPr>
        <w:spacing w:after="0" w:line="259" w:lineRule="auto"/>
        <w:ind w:left="-5"/>
        <w:rPr>
          <w:rFonts w:hAnsi="黑体" w:cs="黑体"/>
          <w:sz w:val="28"/>
          <w:szCs w:val="24"/>
        </w:rPr>
      </w:pPr>
      <w:r w:rsidRPr="00A819A0">
        <w:rPr>
          <w:rFonts w:hAnsi="黑体" w:cs="黑体" w:hint="eastAsia"/>
          <w:sz w:val="24"/>
          <w:szCs w:val="24"/>
        </w:rPr>
        <w:t>问题答复：</w:t>
      </w:r>
    </w:p>
    <w:p w:rsidR="00D01E54" w:rsidRPr="00715AAE" w:rsidRDefault="00D01E54" w:rsidP="00D01E54">
      <w:pPr>
        <w:adjustRightInd w:val="0"/>
        <w:spacing w:after="0" w:line="259" w:lineRule="auto"/>
        <w:ind w:left="0" w:firstLineChars="200" w:firstLine="480"/>
        <w:rPr>
          <w:rFonts w:hAnsi="黑体" w:cs="黑体"/>
          <w:sz w:val="24"/>
          <w:szCs w:val="24"/>
        </w:rPr>
      </w:pPr>
    </w:p>
    <w:p w:rsidR="00D01E54" w:rsidRPr="00715AAE" w:rsidRDefault="00D01E54" w:rsidP="00D01E54">
      <w:pPr>
        <w:adjustRightInd w:val="0"/>
        <w:spacing w:after="0" w:line="259" w:lineRule="auto"/>
        <w:ind w:left="0" w:firstLineChars="200" w:firstLine="480"/>
        <w:rPr>
          <w:rFonts w:hAnsi="黑体" w:cs="黑体"/>
          <w:sz w:val="24"/>
          <w:szCs w:val="24"/>
        </w:rPr>
      </w:pPr>
    </w:p>
    <w:p w:rsidR="00D01E54" w:rsidRPr="00715AAE" w:rsidRDefault="00D01E54" w:rsidP="00D01E54">
      <w:pPr>
        <w:adjustRightInd w:val="0"/>
        <w:spacing w:after="0" w:line="259" w:lineRule="auto"/>
        <w:ind w:left="0" w:firstLineChars="200" w:firstLine="480"/>
        <w:rPr>
          <w:rFonts w:hAnsi="黑体" w:cs="黑体"/>
          <w:sz w:val="24"/>
          <w:szCs w:val="24"/>
        </w:rPr>
      </w:pPr>
    </w:p>
    <w:p w:rsidR="00D01E54" w:rsidRPr="00715AAE" w:rsidRDefault="00D01E54" w:rsidP="00D01E54">
      <w:pPr>
        <w:spacing w:after="0" w:line="259" w:lineRule="auto"/>
        <w:ind w:left="-5"/>
        <w:rPr>
          <w:rFonts w:hAnsi="黑体" w:cs="黑体"/>
          <w:sz w:val="24"/>
          <w:szCs w:val="24"/>
        </w:rPr>
      </w:pPr>
      <w:r w:rsidRPr="00715AAE">
        <w:rPr>
          <w:rFonts w:hAnsi="黑体" w:cs="黑体" w:hint="eastAsia"/>
          <w:sz w:val="24"/>
          <w:szCs w:val="24"/>
        </w:rPr>
        <w:t>引导性</w:t>
      </w:r>
      <w:r w:rsidRPr="00715AAE">
        <w:rPr>
          <w:rFonts w:hAnsi="黑体" w:cs="黑体"/>
          <w:sz w:val="24"/>
          <w:szCs w:val="24"/>
        </w:rPr>
        <w:t>问题：</w:t>
      </w:r>
    </w:p>
    <w:p w:rsidR="00394358" w:rsidRPr="00715AAE" w:rsidRDefault="00D01E54" w:rsidP="00394358">
      <w:pPr>
        <w:spacing w:after="0" w:line="259" w:lineRule="auto"/>
        <w:ind w:left="-5"/>
        <w:rPr>
          <w:rFonts w:hAnsi="黑体" w:cs="黑体"/>
          <w:sz w:val="24"/>
          <w:szCs w:val="24"/>
        </w:rPr>
      </w:pPr>
      <w:r w:rsidRPr="00715AAE">
        <w:rPr>
          <w:rFonts w:hAnsi="黑体" w:cs="黑体" w:hint="eastAsia"/>
          <w:sz w:val="24"/>
          <w:szCs w:val="24"/>
        </w:rPr>
        <w:t>4</w:t>
      </w:r>
      <w:r w:rsidRPr="00715AAE">
        <w:rPr>
          <w:rFonts w:hAnsi="黑体" w:cs="黑体"/>
          <w:sz w:val="24"/>
          <w:szCs w:val="24"/>
        </w:rPr>
        <w:t>.4.4</w:t>
      </w:r>
      <w:r w:rsidR="00394358" w:rsidRPr="00715AAE">
        <w:rPr>
          <w:rFonts w:hAnsi="黑体" w:cs="黑体"/>
          <w:sz w:val="24"/>
          <w:szCs w:val="24"/>
        </w:rPr>
        <w:t>学校在第二课堂建设方面存在什么问题？如何改进？</w:t>
      </w:r>
      <w:r w:rsidRPr="00715AAE">
        <w:rPr>
          <w:rFonts w:hAnsi="黑体" w:cs="黑体" w:hint="eastAsia"/>
          <w:sz w:val="24"/>
          <w:szCs w:val="24"/>
        </w:rPr>
        <w:t>预期</w:t>
      </w:r>
      <w:r w:rsidRPr="00715AAE">
        <w:rPr>
          <w:rFonts w:hAnsi="黑体" w:cs="黑体"/>
          <w:sz w:val="24"/>
          <w:szCs w:val="24"/>
        </w:rPr>
        <w:t>改进效果</w:t>
      </w:r>
      <w:r w:rsidRPr="00715AAE">
        <w:rPr>
          <w:rFonts w:hAnsi="黑体" w:cs="黑体" w:hint="eastAsia"/>
          <w:sz w:val="24"/>
          <w:szCs w:val="24"/>
        </w:rPr>
        <w:t>如何</w:t>
      </w:r>
      <w:r w:rsidRPr="00715AAE">
        <w:rPr>
          <w:rFonts w:hAnsi="黑体" w:cs="黑体"/>
          <w:sz w:val="24"/>
          <w:szCs w:val="24"/>
        </w:rPr>
        <w:t>？</w:t>
      </w:r>
    </w:p>
    <w:p w:rsidR="00D01E54" w:rsidRPr="00715AAE" w:rsidRDefault="00A819A0" w:rsidP="00D01E54">
      <w:pPr>
        <w:spacing w:after="0" w:line="259" w:lineRule="auto"/>
        <w:ind w:left="-5"/>
        <w:rPr>
          <w:rFonts w:hAnsi="黑体" w:cs="黑体"/>
          <w:sz w:val="28"/>
          <w:szCs w:val="24"/>
        </w:rPr>
      </w:pPr>
      <w:r w:rsidRPr="00A819A0">
        <w:rPr>
          <w:rFonts w:hAnsi="黑体" w:cs="黑体" w:hint="eastAsia"/>
          <w:sz w:val="24"/>
          <w:szCs w:val="24"/>
        </w:rPr>
        <w:t>问题答复：</w:t>
      </w:r>
    </w:p>
    <w:p w:rsidR="00D01E54" w:rsidRPr="00715AAE" w:rsidRDefault="00D01E54" w:rsidP="00D01E54">
      <w:pPr>
        <w:adjustRightInd w:val="0"/>
        <w:spacing w:after="0" w:line="259" w:lineRule="auto"/>
        <w:ind w:left="0" w:firstLineChars="200" w:firstLine="480"/>
        <w:rPr>
          <w:rFonts w:hAnsi="黑体" w:cs="黑体"/>
          <w:sz w:val="24"/>
          <w:szCs w:val="24"/>
        </w:rPr>
      </w:pPr>
    </w:p>
    <w:p w:rsidR="00D01E54" w:rsidRPr="00715AAE" w:rsidRDefault="00D01E54" w:rsidP="00D01E54">
      <w:pPr>
        <w:adjustRightInd w:val="0"/>
        <w:spacing w:after="0" w:line="259" w:lineRule="auto"/>
        <w:ind w:left="0" w:firstLineChars="200" w:firstLine="480"/>
        <w:rPr>
          <w:rFonts w:hAnsi="黑体" w:cs="黑体"/>
          <w:sz w:val="24"/>
          <w:szCs w:val="24"/>
        </w:rPr>
      </w:pPr>
    </w:p>
    <w:p w:rsidR="00D01E54" w:rsidRPr="00715AAE" w:rsidRDefault="00D01E54" w:rsidP="00D01E54">
      <w:pPr>
        <w:adjustRightInd w:val="0"/>
        <w:spacing w:after="0" w:line="259" w:lineRule="auto"/>
        <w:ind w:left="0" w:firstLineChars="200" w:firstLine="480"/>
        <w:rPr>
          <w:rFonts w:hAnsi="黑体" w:cs="黑体"/>
          <w:sz w:val="24"/>
          <w:szCs w:val="24"/>
        </w:rPr>
      </w:pPr>
    </w:p>
    <w:p w:rsidR="00D01E54" w:rsidRPr="00715AAE" w:rsidRDefault="00D01E54" w:rsidP="00D01E54">
      <w:pPr>
        <w:spacing w:after="0" w:line="259" w:lineRule="auto"/>
        <w:ind w:left="-5"/>
        <w:jc w:val="center"/>
        <w:rPr>
          <w:rFonts w:hAnsi="黑体" w:cs="黑体"/>
          <w:b/>
          <w:sz w:val="28"/>
          <w:szCs w:val="24"/>
        </w:rPr>
      </w:pPr>
      <w:r w:rsidRPr="00715AAE">
        <w:rPr>
          <w:rFonts w:hAnsi="黑体" w:cs="黑体" w:hint="eastAsia"/>
          <w:b/>
          <w:sz w:val="28"/>
          <w:szCs w:val="24"/>
        </w:rPr>
        <w:t>第</w:t>
      </w:r>
      <w:r w:rsidRPr="00715AAE">
        <w:rPr>
          <w:rFonts w:hAnsi="黑体" w:cs="黑体"/>
          <w:b/>
          <w:sz w:val="28"/>
          <w:szCs w:val="24"/>
        </w:rPr>
        <w:t>5</w:t>
      </w:r>
      <w:r w:rsidRPr="00715AAE">
        <w:rPr>
          <w:rFonts w:hAnsi="黑体" w:cs="黑体" w:hint="eastAsia"/>
          <w:b/>
          <w:sz w:val="28"/>
          <w:szCs w:val="24"/>
        </w:rPr>
        <w:t>部分</w:t>
      </w:r>
    </w:p>
    <w:p w:rsidR="00D01E54" w:rsidRPr="00715AAE" w:rsidRDefault="00D01E54" w:rsidP="00D01E54">
      <w:pPr>
        <w:spacing w:after="0" w:line="259" w:lineRule="auto"/>
        <w:ind w:left="-5"/>
        <w:rPr>
          <w:rFonts w:hAnsi="黑体" w:cs="黑体"/>
          <w:b/>
          <w:sz w:val="24"/>
          <w:szCs w:val="24"/>
        </w:rPr>
      </w:pPr>
      <w:r w:rsidRPr="00715AAE">
        <w:rPr>
          <w:rFonts w:hAnsi="黑体" w:cs="黑体" w:hint="eastAsia"/>
          <w:b/>
          <w:sz w:val="24"/>
          <w:szCs w:val="24"/>
        </w:rPr>
        <w:t>审核</w:t>
      </w:r>
      <w:r w:rsidRPr="00715AAE">
        <w:rPr>
          <w:rFonts w:hAnsi="黑体" w:cs="黑体"/>
          <w:b/>
          <w:sz w:val="24"/>
          <w:szCs w:val="24"/>
        </w:rPr>
        <w:t>项目</w:t>
      </w:r>
      <w:r w:rsidRPr="00715AAE">
        <w:rPr>
          <w:rFonts w:hAnsi="黑体" w:cs="黑体" w:hint="eastAsia"/>
          <w:b/>
          <w:sz w:val="24"/>
          <w:szCs w:val="24"/>
        </w:rPr>
        <w:t>：</w:t>
      </w:r>
      <w:r w:rsidRPr="00715AAE">
        <w:rPr>
          <w:rFonts w:hAnsi="黑体" w:cs="黑体"/>
          <w:b/>
          <w:sz w:val="24"/>
          <w:szCs w:val="24"/>
        </w:rPr>
        <w:t>5.学生发展</w:t>
      </w:r>
    </w:p>
    <w:p w:rsidR="00D01E54" w:rsidRPr="00715AAE" w:rsidRDefault="00D01E54" w:rsidP="00D01E54">
      <w:pPr>
        <w:spacing w:after="0" w:line="259" w:lineRule="auto"/>
        <w:ind w:left="-5"/>
        <w:rPr>
          <w:rFonts w:hAnsi="黑体" w:cs="黑体"/>
          <w:b/>
          <w:sz w:val="24"/>
          <w:szCs w:val="24"/>
        </w:rPr>
      </w:pPr>
      <w:r w:rsidRPr="00715AAE">
        <w:rPr>
          <w:rFonts w:hAnsi="黑体" w:cs="黑体" w:hint="eastAsia"/>
          <w:b/>
          <w:sz w:val="24"/>
          <w:szCs w:val="24"/>
        </w:rPr>
        <w:t>审核要素</w:t>
      </w:r>
      <w:r w:rsidRPr="00715AAE">
        <w:rPr>
          <w:rFonts w:hAnsi="黑体" w:cs="黑体"/>
          <w:b/>
          <w:sz w:val="24"/>
          <w:szCs w:val="24"/>
        </w:rPr>
        <w:t>：5.1 招生及生源情况</w:t>
      </w:r>
    </w:p>
    <w:p w:rsidR="00D01E54" w:rsidRPr="00715AAE" w:rsidRDefault="00D01E54" w:rsidP="00D01E54">
      <w:pPr>
        <w:spacing w:after="0" w:line="259" w:lineRule="auto"/>
        <w:ind w:left="-5"/>
        <w:rPr>
          <w:rFonts w:hAnsi="黑体" w:cs="黑体"/>
          <w:b/>
          <w:sz w:val="24"/>
          <w:szCs w:val="24"/>
        </w:rPr>
      </w:pPr>
      <w:r w:rsidRPr="00715AAE">
        <w:rPr>
          <w:rFonts w:hAnsi="黑体" w:cs="黑体" w:hint="eastAsia"/>
          <w:b/>
          <w:sz w:val="24"/>
          <w:szCs w:val="24"/>
        </w:rPr>
        <w:t>审核</w:t>
      </w:r>
      <w:r w:rsidRPr="00715AAE">
        <w:rPr>
          <w:rFonts w:hAnsi="黑体" w:cs="黑体"/>
          <w:b/>
          <w:sz w:val="24"/>
          <w:szCs w:val="24"/>
        </w:rPr>
        <w:t>要点：</w:t>
      </w:r>
      <w:r w:rsidRPr="00715AAE">
        <w:rPr>
          <w:rFonts w:hAnsi="黑体" w:cs="黑体" w:hint="eastAsia"/>
          <w:b/>
          <w:sz w:val="24"/>
          <w:szCs w:val="24"/>
        </w:rPr>
        <w:t>（</w:t>
      </w:r>
      <w:r w:rsidRPr="00715AAE">
        <w:rPr>
          <w:rFonts w:hAnsi="黑体" w:cs="黑体"/>
          <w:b/>
          <w:sz w:val="24"/>
          <w:szCs w:val="24"/>
        </w:rPr>
        <w:t>1）学校总体生源状况</w:t>
      </w:r>
      <w:r w:rsidRPr="00715AAE">
        <w:rPr>
          <w:rFonts w:hAnsi="黑体" w:cs="黑体" w:hint="eastAsia"/>
          <w:b/>
          <w:sz w:val="24"/>
          <w:szCs w:val="24"/>
        </w:rPr>
        <w:t>；（</w:t>
      </w:r>
      <w:r w:rsidRPr="00715AAE">
        <w:rPr>
          <w:rFonts w:hAnsi="黑体" w:cs="黑体"/>
          <w:b/>
          <w:sz w:val="24"/>
          <w:szCs w:val="24"/>
        </w:rPr>
        <w:t>2）各专业生源数量及特征</w:t>
      </w:r>
      <w:r w:rsidRPr="00715AAE">
        <w:rPr>
          <w:rFonts w:hAnsi="黑体" w:cs="黑体" w:hint="eastAsia"/>
          <w:b/>
          <w:sz w:val="24"/>
          <w:szCs w:val="24"/>
        </w:rPr>
        <w:t>。</w:t>
      </w:r>
    </w:p>
    <w:p w:rsidR="00033CF1" w:rsidRPr="00715AAE" w:rsidRDefault="00D01E54" w:rsidP="00394358">
      <w:pPr>
        <w:spacing w:after="0" w:line="259" w:lineRule="auto"/>
        <w:ind w:left="-5"/>
        <w:rPr>
          <w:rFonts w:hAnsi="黑体" w:cs="黑体"/>
          <w:sz w:val="24"/>
          <w:szCs w:val="24"/>
        </w:rPr>
      </w:pPr>
      <w:r w:rsidRPr="00715AAE">
        <w:rPr>
          <w:rFonts w:hAnsi="黑体" w:cs="黑体" w:hint="eastAsia"/>
          <w:sz w:val="24"/>
          <w:szCs w:val="24"/>
        </w:rPr>
        <w:t>引导性</w:t>
      </w:r>
      <w:r w:rsidRPr="00715AAE">
        <w:rPr>
          <w:rFonts w:hAnsi="黑体" w:cs="黑体"/>
          <w:sz w:val="24"/>
          <w:szCs w:val="24"/>
        </w:rPr>
        <w:t>问题：</w:t>
      </w:r>
    </w:p>
    <w:p w:rsidR="00394358" w:rsidRPr="00715AAE" w:rsidRDefault="00D01E54" w:rsidP="00394358">
      <w:pPr>
        <w:spacing w:after="0" w:line="259" w:lineRule="auto"/>
        <w:ind w:left="-5"/>
        <w:rPr>
          <w:rFonts w:hAnsi="黑体" w:cs="黑体"/>
          <w:sz w:val="24"/>
          <w:szCs w:val="24"/>
        </w:rPr>
      </w:pPr>
      <w:r w:rsidRPr="00715AAE">
        <w:rPr>
          <w:rFonts w:hAnsi="黑体" w:cs="黑体" w:hint="eastAsia"/>
          <w:sz w:val="24"/>
          <w:szCs w:val="24"/>
        </w:rPr>
        <w:t>5</w:t>
      </w:r>
      <w:r w:rsidRPr="00715AAE">
        <w:rPr>
          <w:rFonts w:hAnsi="黑体" w:cs="黑体"/>
          <w:sz w:val="24"/>
          <w:szCs w:val="24"/>
        </w:rPr>
        <w:t>.1.1</w:t>
      </w:r>
      <w:r w:rsidR="00394358" w:rsidRPr="00715AAE">
        <w:rPr>
          <w:rFonts w:hAnsi="黑体" w:cs="黑体"/>
          <w:sz w:val="24"/>
          <w:szCs w:val="24"/>
        </w:rPr>
        <w:t>学校总体及各专业生源数量及结构特征如何？（</w:t>
      </w:r>
      <w:r w:rsidRPr="00715AAE">
        <w:rPr>
          <w:rFonts w:hAnsi="黑体" w:cs="黑体" w:hint="eastAsia"/>
          <w:sz w:val="24"/>
          <w:szCs w:val="24"/>
        </w:rPr>
        <w:t>需列出</w:t>
      </w:r>
      <w:r w:rsidRPr="00715AAE">
        <w:rPr>
          <w:rFonts w:hAnsi="黑体" w:cs="黑体"/>
          <w:sz w:val="24"/>
          <w:szCs w:val="24"/>
        </w:rPr>
        <w:t>学校学生</w:t>
      </w:r>
      <w:r w:rsidRPr="00715AAE">
        <w:rPr>
          <w:rFonts w:hAnsi="黑体" w:cs="黑体" w:hint="eastAsia"/>
          <w:sz w:val="24"/>
          <w:szCs w:val="24"/>
        </w:rPr>
        <w:t>总数和</w:t>
      </w:r>
      <w:r w:rsidRPr="00715AAE">
        <w:rPr>
          <w:rFonts w:hAnsi="黑体" w:cs="黑体"/>
          <w:sz w:val="24"/>
          <w:szCs w:val="24"/>
        </w:rPr>
        <w:t>分专业学生数，并</w:t>
      </w:r>
      <w:r w:rsidRPr="00715AAE">
        <w:rPr>
          <w:rFonts w:hAnsi="黑体" w:cs="黑体" w:hint="eastAsia"/>
          <w:sz w:val="24"/>
          <w:szCs w:val="24"/>
        </w:rPr>
        <w:t>分别</w:t>
      </w:r>
      <w:r w:rsidRPr="00715AAE">
        <w:rPr>
          <w:rFonts w:hAnsi="黑体" w:cs="黑体"/>
          <w:sz w:val="24"/>
          <w:szCs w:val="24"/>
        </w:rPr>
        <w:t>从</w:t>
      </w:r>
      <w:r w:rsidR="00394358" w:rsidRPr="00715AAE">
        <w:rPr>
          <w:rFonts w:hAnsi="黑体" w:cs="黑体"/>
          <w:sz w:val="24"/>
          <w:szCs w:val="24"/>
        </w:rPr>
        <w:t>学生性别、民族、区域、家庭经济/</w:t>
      </w:r>
      <w:r w:rsidRPr="00715AAE">
        <w:rPr>
          <w:rFonts w:hAnsi="黑体" w:cs="黑体"/>
          <w:sz w:val="24"/>
          <w:szCs w:val="24"/>
        </w:rPr>
        <w:t>社会背景、学生教育背景</w:t>
      </w:r>
      <w:r w:rsidRPr="00715AAE">
        <w:rPr>
          <w:rFonts w:hAnsi="黑体" w:cs="黑体" w:hint="eastAsia"/>
          <w:sz w:val="24"/>
          <w:szCs w:val="24"/>
        </w:rPr>
        <w:t>等</w:t>
      </w:r>
      <w:r w:rsidRPr="00715AAE">
        <w:rPr>
          <w:rFonts w:hAnsi="黑体" w:cs="黑体"/>
          <w:sz w:val="24"/>
          <w:szCs w:val="24"/>
        </w:rPr>
        <w:t>方面分析结构特征</w:t>
      </w:r>
      <w:r w:rsidR="00394358" w:rsidRPr="00715AAE">
        <w:rPr>
          <w:rFonts w:hAnsi="黑体" w:cs="黑体"/>
          <w:sz w:val="24"/>
          <w:szCs w:val="24"/>
        </w:rPr>
        <w:t>）</w:t>
      </w:r>
    </w:p>
    <w:p w:rsidR="00D01E54" w:rsidRPr="00715AAE" w:rsidRDefault="00A819A0" w:rsidP="00D01E54">
      <w:pPr>
        <w:spacing w:after="0" w:line="259" w:lineRule="auto"/>
        <w:ind w:left="-5"/>
        <w:rPr>
          <w:rFonts w:hAnsi="黑体" w:cs="黑体"/>
          <w:sz w:val="28"/>
          <w:szCs w:val="24"/>
        </w:rPr>
      </w:pPr>
      <w:r w:rsidRPr="00A819A0">
        <w:rPr>
          <w:rFonts w:hAnsi="黑体" w:cs="黑体" w:hint="eastAsia"/>
          <w:sz w:val="24"/>
          <w:szCs w:val="24"/>
        </w:rPr>
        <w:t>问题答复：</w:t>
      </w:r>
    </w:p>
    <w:p w:rsidR="00D01E54" w:rsidRPr="00715AAE" w:rsidRDefault="00D01E54" w:rsidP="00D01E54">
      <w:pPr>
        <w:adjustRightInd w:val="0"/>
        <w:spacing w:after="0" w:line="259" w:lineRule="auto"/>
        <w:ind w:left="0" w:firstLineChars="200" w:firstLine="480"/>
        <w:rPr>
          <w:rFonts w:hAnsi="黑体" w:cs="黑体"/>
          <w:sz w:val="24"/>
          <w:szCs w:val="24"/>
        </w:rPr>
      </w:pPr>
    </w:p>
    <w:p w:rsidR="00D01E54" w:rsidRPr="00715AAE" w:rsidRDefault="00D01E54" w:rsidP="00D01E54">
      <w:pPr>
        <w:adjustRightInd w:val="0"/>
        <w:spacing w:after="0" w:line="259" w:lineRule="auto"/>
        <w:ind w:left="0" w:firstLineChars="200" w:firstLine="480"/>
        <w:rPr>
          <w:rFonts w:hAnsi="黑体" w:cs="黑体"/>
          <w:sz w:val="24"/>
          <w:szCs w:val="24"/>
        </w:rPr>
      </w:pPr>
    </w:p>
    <w:p w:rsidR="00D01E54" w:rsidRPr="00715AAE" w:rsidRDefault="00D01E54" w:rsidP="00D01E54">
      <w:pPr>
        <w:adjustRightInd w:val="0"/>
        <w:spacing w:after="0" w:line="259" w:lineRule="auto"/>
        <w:ind w:left="0" w:firstLineChars="200" w:firstLine="480"/>
        <w:rPr>
          <w:rFonts w:hAnsi="黑体" w:cs="黑体"/>
          <w:sz w:val="24"/>
          <w:szCs w:val="24"/>
        </w:rPr>
      </w:pPr>
    </w:p>
    <w:p w:rsidR="00D01E54" w:rsidRPr="00715AAE" w:rsidRDefault="00D01E54" w:rsidP="00D01E54">
      <w:pPr>
        <w:spacing w:after="0" w:line="259" w:lineRule="auto"/>
        <w:ind w:left="-5"/>
        <w:rPr>
          <w:rFonts w:hAnsi="黑体" w:cs="黑体"/>
          <w:sz w:val="24"/>
          <w:szCs w:val="24"/>
        </w:rPr>
      </w:pPr>
      <w:r w:rsidRPr="00715AAE">
        <w:rPr>
          <w:rFonts w:hAnsi="黑体" w:cs="黑体" w:hint="eastAsia"/>
          <w:sz w:val="24"/>
          <w:szCs w:val="24"/>
        </w:rPr>
        <w:t>引导性</w:t>
      </w:r>
      <w:r w:rsidRPr="00715AAE">
        <w:rPr>
          <w:rFonts w:hAnsi="黑体" w:cs="黑体"/>
          <w:sz w:val="24"/>
          <w:szCs w:val="24"/>
        </w:rPr>
        <w:t>问题：</w:t>
      </w:r>
    </w:p>
    <w:p w:rsidR="00394358" w:rsidRPr="00715AAE" w:rsidRDefault="00D01E54" w:rsidP="00394358">
      <w:pPr>
        <w:spacing w:after="0" w:line="259" w:lineRule="auto"/>
        <w:ind w:left="-5"/>
        <w:rPr>
          <w:rFonts w:hAnsi="黑体" w:cs="黑体"/>
          <w:sz w:val="24"/>
          <w:szCs w:val="24"/>
        </w:rPr>
      </w:pPr>
      <w:r w:rsidRPr="00715AAE">
        <w:rPr>
          <w:rFonts w:hAnsi="黑体" w:cs="黑体" w:hint="eastAsia"/>
          <w:sz w:val="24"/>
          <w:szCs w:val="24"/>
        </w:rPr>
        <w:t>5</w:t>
      </w:r>
      <w:r w:rsidRPr="00715AAE">
        <w:rPr>
          <w:rFonts w:hAnsi="黑体" w:cs="黑体"/>
          <w:sz w:val="24"/>
          <w:szCs w:val="24"/>
        </w:rPr>
        <w:t>.1.2</w:t>
      </w:r>
      <w:r w:rsidR="00394358" w:rsidRPr="00715AAE">
        <w:rPr>
          <w:rFonts w:hAnsi="黑体" w:cs="黑体"/>
          <w:sz w:val="24"/>
          <w:szCs w:val="24"/>
        </w:rPr>
        <w:t>学校在现有条件下采取了哪些措施提高生源质量？效果如何？</w:t>
      </w:r>
    </w:p>
    <w:p w:rsidR="00D01E54" w:rsidRPr="00715AAE" w:rsidRDefault="00A819A0" w:rsidP="00D01E54">
      <w:pPr>
        <w:spacing w:after="0" w:line="259" w:lineRule="auto"/>
        <w:ind w:left="-5"/>
        <w:rPr>
          <w:rFonts w:hAnsi="黑体" w:cs="黑体"/>
          <w:sz w:val="28"/>
          <w:szCs w:val="24"/>
        </w:rPr>
      </w:pPr>
      <w:r w:rsidRPr="00A819A0">
        <w:rPr>
          <w:rFonts w:hAnsi="黑体" w:cs="黑体" w:hint="eastAsia"/>
          <w:sz w:val="24"/>
          <w:szCs w:val="24"/>
        </w:rPr>
        <w:t>问题答复：</w:t>
      </w:r>
    </w:p>
    <w:p w:rsidR="00D01E54" w:rsidRPr="00715AAE" w:rsidRDefault="00D01E54" w:rsidP="00D01E54">
      <w:pPr>
        <w:adjustRightInd w:val="0"/>
        <w:spacing w:after="0" w:line="259" w:lineRule="auto"/>
        <w:ind w:left="0" w:firstLineChars="200" w:firstLine="480"/>
        <w:rPr>
          <w:rFonts w:hAnsi="黑体" w:cs="黑体"/>
          <w:sz w:val="24"/>
          <w:szCs w:val="24"/>
        </w:rPr>
      </w:pPr>
    </w:p>
    <w:p w:rsidR="00D01E54" w:rsidRPr="00715AAE" w:rsidRDefault="00D01E54" w:rsidP="00D01E54">
      <w:pPr>
        <w:adjustRightInd w:val="0"/>
        <w:spacing w:after="0" w:line="259" w:lineRule="auto"/>
        <w:ind w:left="0" w:firstLineChars="200" w:firstLine="480"/>
        <w:rPr>
          <w:rFonts w:hAnsi="黑体" w:cs="黑体"/>
          <w:sz w:val="24"/>
          <w:szCs w:val="24"/>
        </w:rPr>
      </w:pPr>
    </w:p>
    <w:p w:rsidR="00D01E54" w:rsidRPr="00715AAE" w:rsidRDefault="00D01E54" w:rsidP="00D01E54">
      <w:pPr>
        <w:adjustRightInd w:val="0"/>
        <w:spacing w:after="0" w:line="259" w:lineRule="auto"/>
        <w:ind w:left="0" w:firstLineChars="200" w:firstLine="480"/>
        <w:rPr>
          <w:rFonts w:hAnsi="黑体" w:cs="黑体"/>
          <w:sz w:val="24"/>
          <w:szCs w:val="24"/>
        </w:rPr>
      </w:pPr>
    </w:p>
    <w:p w:rsidR="00D01E54" w:rsidRPr="00715AAE" w:rsidRDefault="00D01E54" w:rsidP="00D01E54">
      <w:pPr>
        <w:spacing w:after="0" w:line="259" w:lineRule="auto"/>
        <w:ind w:left="-5"/>
        <w:rPr>
          <w:rFonts w:hAnsi="黑体" w:cs="黑体"/>
          <w:sz w:val="24"/>
          <w:szCs w:val="24"/>
        </w:rPr>
      </w:pPr>
      <w:r w:rsidRPr="00715AAE">
        <w:rPr>
          <w:rFonts w:hAnsi="黑体" w:cs="黑体" w:hint="eastAsia"/>
          <w:sz w:val="24"/>
          <w:szCs w:val="24"/>
        </w:rPr>
        <w:t>引导性</w:t>
      </w:r>
      <w:r w:rsidRPr="00715AAE">
        <w:rPr>
          <w:rFonts w:hAnsi="黑体" w:cs="黑体"/>
          <w:sz w:val="24"/>
          <w:szCs w:val="24"/>
        </w:rPr>
        <w:t>问题：</w:t>
      </w:r>
    </w:p>
    <w:p w:rsidR="00394358" w:rsidRPr="00715AAE" w:rsidRDefault="00D01E54" w:rsidP="00394358">
      <w:pPr>
        <w:spacing w:after="0" w:line="259" w:lineRule="auto"/>
        <w:ind w:left="-5"/>
        <w:rPr>
          <w:rFonts w:hAnsi="黑体" w:cs="黑体"/>
          <w:sz w:val="24"/>
          <w:szCs w:val="24"/>
        </w:rPr>
      </w:pPr>
      <w:r w:rsidRPr="00715AAE">
        <w:rPr>
          <w:rFonts w:hAnsi="黑体" w:cs="黑体" w:hint="eastAsia"/>
          <w:sz w:val="24"/>
          <w:szCs w:val="24"/>
        </w:rPr>
        <w:t>5</w:t>
      </w:r>
      <w:r w:rsidRPr="00715AAE">
        <w:rPr>
          <w:rFonts w:hAnsi="黑体" w:cs="黑体"/>
          <w:sz w:val="24"/>
          <w:szCs w:val="24"/>
        </w:rPr>
        <w:t>.1.3</w:t>
      </w:r>
      <w:r w:rsidR="00394358" w:rsidRPr="00715AAE">
        <w:rPr>
          <w:rFonts w:hAnsi="黑体" w:cs="黑体"/>
          <w:sz w:val="24"/>
          <w:szCs w:val="24"/>
        </w:rPr>
        <w:t>学校为学生在学期间提供重新选择专业的政策如何？</w:t>
      </w:r>
      <w:r w:rsidRPr="00715AAE">
        <w:rPr>
          <w:rFonts w:hAnsi="黑体" w:cs="黑体" w:hint="eastAsia"/>
          <w:sz w:val="24"/>
          <w:szCs w:val="24"/>
        </w:rPr>
        <w:t>学生</w:t>
      </w:r>
      <w:r w:rsidRPr="00715AAE">
        <w:rPr>
          <w:rFonts w:hAnsi="黑体" w:cs="黑体"/>
          <w:sz w:val="24"/>
          <w:szCs w:val="24"/>
        </w:rPr>
        <w:t>重新选择专业情况如何？</w:t>
      </w:r>
    </w:p>
    <w:p w:rsidR="00D01E54" w:rsidRPr="00715AAE" w:rsidRDefault="00A819A0" w:rsidP="00D01E54">
      <w:pPr>
        <w:spacing w:after="0" w:line="259" w:lineRule="auto"/>
        <w:ind w:left="-5"/>
        <w:rPr>
          <w:rFonts w:hAnsi="黑体" w:cs="黑体"/>
          <w:sz w:val="28"/>
          <w:szCs w:val="24"/>
        </w:rPr>
      </w:pPr>
      <w:r w:rsidRPr="00A819A0">
        <w:rPr>
          <w:rFonts w:hAnsi="黑体" w:cs="黑体" w:hint="eastAsia"/>
          <w:sz w:val="24"/>
          <w:szCs w:val="24"/>
        </w:rPr>
        <w:t>问题答复：</w:t>
      </w:r>
    </w:p>
    <w:p w:rsidR="00D01E54" w:rsidRPr="00715AAE" w:rsidRDefault="00D01E54" w:rsidP="00D01E54">
      <w:pPr>
        <w:adjustRightInd w:val="0"/>
        <w:spacing w:after="0" w:line="259" w:lineRule="auto"/>
        <w:ind w:left="0" w:firstLineChars="200" w:firstLine="480"/>
        <w:rPr>
          <w:rFonts w:hAnsi="黑体" w:cs="黑体"/>
          <w:sz w:val="24"/>
          <w:szCs w:val="24"/>
        </w:rPr>
      </w:pPr>
    </w:p>
    <w:p w:rsidR="00D01E54" w:rsidRPr="00715AAE" w:rsidRDefault="00D01E54" w:rsidP="00D01E54">
      <w:pPr>
        <w:adjustRightInd w:val="0"/>
        <w:spacing w:after="0" w:line="259" w:lineRule="auto"/>
        <w:ind w:left="0" w:firstLineChars="200" w:firstLine="480"/>
        <w:rPr>
          <w:rFonts w:hAnsi="黑体" w:cs="黑体"/>
          <w:sz w:val="24"/>
          <w:szCs w:val="24"/>
        </w:rPr>
      </w:pPr>
    </w:p>
    <w:p w:rsidR="00D01E54" w:rsidRPr="00715AAE" w:rsidRDefault="00D01E54" w:rsidP="00D01E54">
      <w:pPr>
        <w:adjustRightInd w:val="0"/>
        <w:spacing w:after="0" w:line="259" w:lineRule="auto"/>
        <w:ind w:left="0" w:firstLineChars="200" w:firstLine="480"/>
        <w:rPr>
          <w:rFonts w:hAnsi="黑体" w:cs="黑体"/>
          <w:sz w:val="24"/>
          <w:szCs w:val="24"/>
        </w:rPr>
      </w:pPr>
    </w:p>
    <w:p w:rsidR="00D01E54" w:rsidRPr="00715AAE" w:rsidRDefault="00D01E54" w:rsidP="00D01E54">
      <w:pPr>
        <w:spacing w:after="0" w:line="259" w:lineRule="auto"/>
        <w:ind w:left="-5"/>
        <w:rPr>
          <w:rFonts w:hAnsi="黑体" w:cs="黑体"/>
          <w:sz w:val="24"/>
          <w:szCs w:val="24"/>
        </w:rPr>
      </w:pPr>
      <w:r w:rsidRPr="00715AAE">
        <w:rPr>
          <w:rFonts w:hAnsi="黑体" w:cs="黑体" w:hint="eastAsia"/>
          <w:sz w:val="24"/>
          <w:szCs w:val="24"/>
        </w:rPr>
        <w:t>引导性</w:t>
      </w:r>
      <w:r w:rsidRPr="00715AAE">
        <w:rPr>
          <w:rFonts w:hAnsi="黑体" w:cs="黑体"/>
          <w:sz w:val="24"/>
          <w:szCs w:val="24"/>
        </w:rPr>
        <w:t>问题：</w:t>
      </w:r>
    </w:p>
    <w:p w:rsidR="00394358" w:rsidRPr="00715AAE" w:rsidRDefault="00D01E54" w:rsidP="00394358">
      <w:pPr>
        <w:spacing w:after="0" w:line="259" w:lineRule="auto"/>
        <w:ind w:left="-5"/>
        <w:rPr>
          <w:rFonts w:hAnsi="黑体" w:cs="黑体"/>
          <w:sz w:val="24"/>
          <w:szCs w:val="24"/>
        </w:rPr>
      </w:pPr>
      <w:r w:rsidRPr="00715AAE">
        <w:rPr>
          <w:rFonts w:hAnsi="黑体" w:cs="黑体" w:hint="eastAsia"/>
          <w:sz w:val="24"/>
          <w:szCs w:val="24"/>
        </w:rPr>
        <w:t>5</w:t>
      </w:r>
      <w:r w:rsidRPr="00715AAE">
        <w:rPr>
          <w:rFonts w:hAnsi="黑体" w:cs="黑体"/>
          <w:sz w:val="24"/>
          <w:szCs w:val="24"/>
        </w:rPr>
        <w:t>.1.4</w:t>
      </w:r>
      <w:r w:rsidR="00394358" w:rsidRPr="00715AAE">
        <w:rPr>
          <w:rFonts w:hAnsi="黑体" w:cs="黑体"/>
          <w:sz w:val="24"/>
          <w:szCs w:val="24"/>
        </w:rPr>
        <w:t>学校的生源数量与质量方面存在什么问题？如何改进？</w:t>
      </w:r>
      <w:r w:rsidRPr="00715AAE">
        <w:rPr>
          <w:rFonts w:hAnsi="黑体" w:cs="黑体" w:hint="eastAsia"/>
          <w:sz w:val="24"/>
          <w:szCs w:val="24"/>
        </w:rPr>
        <w:t>预期</w:t>
      </w:r>
      <w:r w:rsidRPr="00715AAE">
        <w:rPr>
          <w:rFonts w:hAnsi="黑体" w:cs="黑体"/>
          <w:sz w:val="24"/>
          <w:szCs w:val="24"/>
        </w:rPr>
        <w:t>改进效果如何？</w:t>
      </w:r>
    </w:p>
    <w:p w:rsidR="00D01E54" w:rsidRPr="00715AAE" w:rsidRDefault="00A819A0" w:rsidP="00D01E54">
      <w:pPr>
        <w:spacing w:after="0" w:line="259" w:lineRule="auto"/>
        <w:ind w:left="-5"/>
        <w:rPr>
          <w:rFonts w:hAnsi="黑体" w:cs="黑体"/>
          <w:sz w:val="28"/>
          <w:szCs w:val="24"/>
        </w:rPr>
      </w:pPr>
      <w:r w:rsidRPr="00A819A0">
        <w:rPr>
          <w:rFonts w:hAnsi="黑体" w:cs="黑体" w:hint="eastAsia"/>
          <w:sz w:val="24"/>
          <w:szCs w:val="24"/>
        </w:rPr>
        <w:t>问题答复：</w:t>
      </w:r>
    </w:p>
    <w:p w:rsidR="00D01E54" w:rsidRPr="00715AAE" w:rsidRDefault="00D01E54" w:rsidP="00D01E54">
      <w:pPr>
        <w:adjustRightInd w:val="0"/>
        <w:spacing w:after="0" w:line="259" w:lineRule="auto"/>
        <w:ind w:left="0" w:firstLineChars="200" w:firstLine="480"/>
        <w:rPr>
          <w:rFonts w:hAnsi="黑体" w:cs="黑体"/>
          <w:sz w:val="24"/>
          <w:szCs w:val="24"/>
        </w:rPr>
      </w:pPr>
    </w:p>
    <w:p w:rsidR="00D01E54" w:rsidRPr="00715AAE" w:rsidRDefault="00D01E54" w:rsidP="00D01E54">
      <w:pPr>
        <w:adjustRightInd w:val="0"/>
        <w:spacing w:after="0" w:line="259" w:lineRule="auto"/>
        <w:ind w:left="0" w:firstLineChars="200" w:firstLine="480"/>
        <w:rPr>
          <w:rFonts w:hAnsi="黑体" w:cs="黑体"/>
          <w:sz w:val="24"/>
          <w:szCs w:val="24"/>
        </w:rPr>
      </w:pPr>
    </w:p>
    <w:p w:rsidR="00D01E54" w:rsidRPr="00715AAE" w:rsidRDefault="00D01E54" w:rsidP="00D01E54">
      <w:pPr>
        <w:adjustRightInd w:val="0"/>
        <w:spacing w:after="0" w:line="259" w:lineRule="auto"/>
        <w:ind w:left="0" w:firstLineChars="200" w:firstLine="480"/>
        <w:rPr>
          <w:rFonts w:hAnsi="黑体" w:cs="黑体"/>
          <w:sz w:val="24"/>
          <w:szCs w:val="24"/>
        </w:rPr>
      </w:pPr>
    </w:p>
    <w:p w:rsidR="00D01E54" w:rsidRPr="00715AAE" w:rsidRDefault="00D01E54" w:rsidP="00D01E54">
      <w:pPr>
        <w:spacing w:after="0" w:line="259" w:lineRule="auto"/>
        <w:ind w:left="-5"/>
        <w:rPr>
          <w:rFonts w:hAnsi="黑体" w:cs="黑体"/>
          <w:b/>
          <w:sz w:val="24"/>
          <w:szCs w:val="24"/>
        </w:rPr>
      </w:pPr>
      <w:r w:rsidRPr="00715AAE">
        <w:rPr>
          <w:rFonts w:hAnsi="黑体" w:cs="黑体" w:hint="eastAsia"/>
          <w:b/>
          <w:sz w:val="24"/>
          <w:szCs w:val="24"/>
        </w:rPr>
        <w:t>审核要素</w:t>
      </w:r>
      <w:r w:rsidRPr="00715AAE">
        <w:rPr>
          <w:rFonts w:hAnsi="黑体" w:cs="黑体"/>
          <w:b/>
          <w:sz w:val="24"/>
          <w:szCs w:val="24"/>
        </w:rPr>
        <w:t>：5.2学生指导与服务</w:t>
      </w:r>
    </w:p>
    <w:p w:rsidR="00D01E54" w:rsidRPr="00715AAE" w:rsidRDefault="00D01E54" w:rsidP="00D01E54">
      <w:pPr>
        <w:spacing w:after="0" w:line="259" w:lineRule="auto"/>
        <w:ind w:left="-5"/>
        <w:rPr>
          <w:rFonts w:hAnsi="黑体" w:cs="黑体"/>
          <w:b/>
          <w:sz w:val="24"/>
          <w:szCs w:val="24"/>
        </w:rPr>
      </w:pPr>
      <w:r w:rsidRPr="00715AAE">
        <w:rPr>
          <w:rFonts w:hAnsi="黑体" w:cs="黑体" w:hint="eastAsia"/>
          <w:b/>
          <w:sz w:val="24"/>
          <w:szCs w:val="24"/>
        </w:rPr>
        <w:t>审核</w:t>
      </w:r>
      <w:r w:rsidRPr="00715AAE">
        <w:rPr>
          <w:rFonts w:hAnsi="黑体" w:cs="黑体"/>
          <w:b/>
          <w:sz w:val="24"/>
          <w:szCs w:val="24"/>
        </w:rPr>
        <w:t>要点：</w:t>
      </w:r>
      <w:r w:rsidRPr="00715AAE">
        <w:rPr>
          <w:rFonts w:hAnsi="黑体" w:cs="黑体" w:hint="eastAsia"/>
          <w:b/>
          <w:sz w:val="24"/>
          <w:szCs w:val="24"/>
        </w:rPr>
        <w:t>（</w:t>
      </w:r>
      <w:r w:rsidRPr="00715AAE">
        <w:rPr>
          <w:rFonts w:hAnsi="黑体" w:cs="黑体"/>
          <w:b/>
          <w:sz w:val="24"/>
          <w:szCs w:val="24"/>
        </w:rPr>
        <w:t>1）学生指导与服务的内容及效果</w:t>
      </w:r>
      <w:r w:rsidRPr="00715AAE">
        <w:rPr>
          <w:rFonts w:hAnsi="黑体" w:cs="黑体" w:hint="eastAsia"/>
          <w:b/>
          <w:sz w:val="24"/>
          <w:szCs w:val="24"/>
        </w:rPr>
        <w:t>；（</w:t>
      </w:r>
      <w:r w:rsidRPr="00715AAE">
        <w:rPr>
          <w:rFonts w:hAnsi="黑体" w:cs="黑体"/>
          <w:b/>
          <w:sz w:val="24"/>
          <w:szCs w:val="24"/>
        </w:rPr>
        <w:t>2）学生指导与服务的组织与条件保障</w:t>
      </w:r>
      <w:r w:rsidRPr="00715AAE">
        <w:rPr>
          <w:rFonts w:hAnsi="黑体" w:cs="黑体" w:hint="eastAsia"/>
          <w:b/>
          <w:sz w:val="24"/>
          <w:szCs w:val="24"/>
        </w:rPr>
        <w:t>；（</w:t>
      </w:r>
      <w:r w:rsidRPr="00715AAE">
        <w:rPr>
          <w:rFonts w:hAnsi="黑体" w:cs="黑体"/>
          <w:b/>
          <w:sz w:val="24"/>
          <w:szCs w:val="24"/>
        </w:rPr>
        <w:t>3）学生对指导与服务的评价</w:t>
      </w:r>
      <w:r w:rsidRPr="00715AAE">
        <w:rPr>
          <w:rFonts w:hAnsi="黑体" w:cs="黑体" w:hint="eastAsia"/>
          <w:b/>
          <w:sz w:val="24"/>
          <w:szCs w:val="24"/>
        </w:rPr>
        <w:t>。</w:t>
      </w:r>
    </w:p>
    <w:p w:rsidR="00D01E54" w:rsidRPr="00715AAE" w:rsidRDefault="00D01E54" w:rsidP="00D01E54">
      <w:pPr>
        <w:spacing w:after="0" w:line="259" w:lineRule="auto"/>
        <w:ind w:left="-5"/>
        <w:rPr>
          <w:rFonts w:hAnsi="黑体" w:cs="黑体"/>
          <w:sz w:val="24"/>
          <w:szCs w:val="24"/>
        </w:rPr>
      </w:pPr>
      <w:r w:rsidRPr="00715AAE">
        <w:rPr>
          <w:rFonts w:hAnsi="黑体" w:cs="黑体" w:hint="eastAsia"/>
          <w:sz w:val="24"/>
          <w:szCs w:val="24"/>
        </w:rPr>
        <w:t>引导性</w:t>
      </w:r>
      <w:r w:rsidRPr="00715AAE">
        <w:rPr>
          <w:rFonts w:hAnsi="黑体" w:cs="黑体"/>
          <w:sz w:val="24"/>
          <w:szCs w:val="24"/>
        </w:rPr>
        <w:t>问题：</w:t>
      </w:r>
    </w:p>
    <w:p w:rsidR="00394358" w:rsidRPr="00715AAE" w:rsidRDefault="00043467" w:rsidP="00D01E54">
      <w:pPr>
        <w:spacing w:after="0" w:line="259" w:lineRule="auto"/>
        <w:ind w:left="-5"/>
        <w:rPr>
          <w:rFonts w:hAnsi="黑体" w:cs="黑体"/>
          <w:sz w:val="24"/>
          <w:szCs w:val="24"/>
        </w:rPr>
      </w:pPr>
      <w:r w:rsidRPr="00715AAE">
        <w:rPr>
          <w:rFonts w:hAnsi="黑体" w:cs="黑体" w:hint="eastAsia"/>
          <w:sz w:val="24"/>
          <w:szCs w:val="24"/>
        </w:rPr>
        <w:t>5</w:t>
      </w:r>
      <w:r w:rsidRPr="00715AAE">
        <w:rPr>
          <w:rFonts w:hAnsi="黑体" w:cs="黑体"/>
          <w:sz w:val="24"/>
          <w:szCs w:val="24"/>
        </w:rPr>
        <w:t>.2.1</w:t>
      </w:r>
      <w:r w:rsidR="00394358" w:rsidRPr="00715AAE">
        <w:rPr>
          <w:rFonts w:hAnsi="黑体" w:cs="黑体"/>
          <w:sz w:val="24"/>
          <w:szCs w:val="24"/>
        </w:rPr>
        <w:t>学校在人才培养工作中是如何体现以学生为本的理念的？</w:t>
      </w:r>
    </w:p>
    <w:p w:rsidR="00043467" w:rsidRPr="00715AAE" w:rsidRDefault="00A819A0" w:rsidP="00043467">
      <w:pPr>
        <w:spacing w:after="0" w:line="259" w:lineRule="auto"/>
        <w:ind w:left="-5"/>
        <w:rPr>
          <w:rFonts w:hAnsi="黑体" w:cs="黑体"/>
          <w:sz w:val="28"/>
          <w:szCs w:val="24"/>
        </w:rPr>
      </w:pPr>
      <w:r w:rsidRPr="00A819A0">
        <w:rPr>
          <w:rFonts w:hAnsi="黑体" w:cs="黑体" w:hint="eastAsia"/>
          <w:sz w:val="24"/>
          <w:szCs w:val="24"/>
        </w:rPr>
        <w:t>问题答复：</w:t>
      </w:r>
    </w:p>
    <w:p w:rsidR="00043467" w:rsidRPr="00715AAE" w:rsidRDefault="00043467" w:rsidP="00043467">
      <w:pPr>
        <w:adjustRightInd w:val="0"/>
        <w:spacing w:after="0" w:line="259" w:lineRule="auto"/>
        <w:ind w:left="0" w:firstLineChars="200" w:firstLine="480"/>
        <w:rPr>
          <w:rFonts w:hAnsi="黑体" w:cs="黑体"/>
          <w:sz w:val="24"/>
          <w:szCs w:val="24"/>
        </w:rPr>
      </w:pPr>
    </w:p>
    <w:p w:rsidR="00043467" w:rsidRPr="00715AAE" w:rsidRDefault="00043467" w:rsidP="00043467">
      <w:pPr>
        <w:adjustRightInd w:val="0"/>
        <w:spacing w:after="0" w:line="259" w:lineRule="auto"/>
        <w:ind w:left="0" w:firstLineChars="200" w:firstLine="480"/>
        <w:rPr>
          <w:rFonts w:hAnsi="黑体" w:cs="黑体"/>
          <w:sz w:val="24"/>
          <w:szCs w:val="24"/>
        </w:rPr>
      </w:pPr>
    </w:p>
    <w:p w:rsidR="00043467" w:rsidRPr="00715AAE" w:rsidRDefault="00043467" w:rsidP="00043467">
      <w:pPr>
        <w:adjustRightInd w:val="0"/>
        <w:spacing w:after="0" w:line="259" w:lineRule="auto"/>
        <w:ind w:left="0" w:firstLineChars="200" w:firstLine="480"/>
        <w:rPr>
          <w:rFonts w:hAnsi="黑体" w:cs="黑体"/>
          <w:sz w:val="24"/>
          <w:szCs w:val="24"/>
        </w:rPr>
      </w:pPr>
    </w:p>
    <w:p w:rsidR="00043467" w:rsidRPr="00715AAE" w:rsidRDefault="00043467" w:rsidP="00D01E54">
      <w:pPr>
        <w:spacing w:after="0" w:line="259" w:lineRule="auto"/>
        <w:ind w:left="-5"/>
        <w:rPr>
          <w:rFonts w:hAnsi="黑体" w:cs="黑体"/>
          <w:sz w:val="24"/>
          <w:szCs w:val="24"/>
        </w:rPr>
      </w:pPr>
      <w:r w:rsidRPr="00715AAE">
        <w:rPr>
          <w:rFonts w:hAnsi="黑体" w:cs="黑体" w:hint="eastAsia"/>
          <w:sz w:val="24"/>
          <w:szCs w:val="24"/>
        </w:rPr>
        <w:t>引导性</w:t>
      </w:r>
      <w:r w:rsidRPr="00715AAE">
        <w:rPr>
          <w:rFonts w:hAnsi="黑体" w:cs="黑体"/>
          <w:sz w:val="24"/>
          <w:szCs w:val="24"/>
        </w:rPr>
        <w:t>问题：</w:t>
      </w:r>
    </w:p>
    <w:p w:rsidR="00394358" w:rsidRPr="00715AAE" w:rsidRDefault="00043467" w:rsidP="00394358">
      <w:pPr>
        <w:spacing w:after="0" w:line="259" w:lineRule="auto"/>
        <w:ind w:left="-5"/>
        <w:rPr>
          <w:rFonts w:hAnsi="黑体" w:cs="黑体"/>
          <w:sz w:val="24"/>
          <w:szCs w:val="24"/>
        </w:rPr>
      </w:pPr>
      <w:r w:rsidRPr="00715AAE">
        <w:rPr>
          <w:rFonts w:hAnsi="黑体" w:cs="黑体" w:hint="eastAsia"/>
          <w:sz w:val="24"/>
          <w:szCs w:val="24"/>
        </w:rPr>
        <w:t>5</w:t>
      </w:r>
      <w:r w:rsidRPr="00715AAE">
        <w:rPr>
          <w:rFonts w:hAnsi="黑体" w:cs="黑体"/>
          <w:sz w:val="24"/>
          <w:szCs w:val="24"/>
        </w:rPr>
        <w:t>.2.2</w:t>
      </w:r>
      <w:r w:rsidR="00394358" w:rsidRPr="00715AAE">
        <w:rPr>
          <w:rFonts w:hAnsi="黑体" w:cs="黑体"/>
          <w:sz w:val="24"/>
          <w:szCs w:val="24"/>
        </w:rPr>
        <w:t>学校建立了什么样的学生指导与帮扶体系？效果如何？</w:t>
      </w:r>
    </w:p>
    <w:p w:rsidR="00043467" w:rsidRPr="00715AAE" w:rsidRDefault="00A819A0" w:rsidP="00043467">
      <w:pPr>
        <w:spacing w:after="0" w:line="259" w:lineRule="auto"/>
        <w:ind w:left="-5"/>
        <w:rPr>
          <w:rFonts w:hAnsi="黑体" w:cs="黑体"/>
          <w:sz w:val="28"/>
          <w:szCs w:val="24"/>
        </w:rPr>
      </w:pPr>
      <w:r w:rsidRPr="00A819A0">
        <w:rPr>
          <w:rFonts w:hAnsi="黑体" w:cs="黑体" w:hint="eastAsia"/>
          <w:sz w:val="24"/>
          <w:szCs w:val="24"/>
        </w:rPr>
        <w:t>问题答复：</w:t>
      </w:r>
    </w:p>
    <w:p w:rsidR="00043467" w:rsidRPr="00715AAE" w:rsidRDefault="00043467" w:rsidP="00043467">
      <w:pPr>
        <w:adjustRightInd w:val="0"/>
        <w:spacing w:after="0" w:line="259" w:lineRule="auto"/>
        <w:ind w:left="0" w:firstLineChars="200" w:firstLine="480"/>
        <w:rPr>
          <w:rFonts w:hAnsi="黑体" w:cs="黑体"/>
          <w:sz w:val="24"/>
          <w:szCs w:val="24"/>
        </w:rPr>
      </w:pPr>
    </w:p>
    <w:p w:rsidR="00043467" w:rsidRPr="00715AAE" w:rsidRDefault="00043467" w:rsidP="00043467">
      <w:pPr>
        <w:adjustRightInd w:val="0"/>
        <w:spacing w:after="0" w:line="259" w:lineRule="auto"/>
        <w:ind w:left="0" w:firstLineChars="200" w:firstLine="480"/>
        <w:rPr>
          <w:rFonts w:hAnsi="黑体" w:cs="黑体"/>
          <w:sz w:val="24"/>
          <w:szCs w:val="24"/>
        </w:rPr>
      </w:pPr>
    </w:p>
    <w:p w:rsidR="00043467" w:rsidRPr="00715AAE" w:rsidRDefault="00043467" w:rsidP="00043467">
      <w:pPr>
        <w:adjustRightInd w:val="0"/>
        <w:spacing w:after="0" w:line="259" w:lineRule="auto"/>
        <w:ind w:left="0" w:firstLineChars="200" w:firstLine="480"/>
        <w:rPr>
          <w:rFonts w:hAnsi="黑体" w:cs="黑体"/>
          <w:sz w:val="24"/>
          <w:szCs w:val="24"/>
        </w:rPr>
      </w:pPr>
    </w:p>
    <w:p w:rsidR="00043467" w:rsidRPr="00715AAE" w:rsidRDefault="00043467" w:rsidP="00043467">
      <w:pPr>
        <w:spacing w:after="0" w:line="259" w:lineRule="auto"/>
        <w:ind w:left="-5"/>
        <w:rPr>
          <w:rFonts w:hAnsi="黑体" w:cs="黑体"/>
          <w:sz w:val="24"/>
          <w:szCs w:val="24"/>
        </w:rPr>
      </w:pPr>
      <w:r w:rsidRPr="00715AAE">
        <w:rPr>
          <w:rFonts w:hAnsi="黑体" w:cs="黑体" w:hint="eastAsia"/>
          <w:sz w:val="24"/>
          <w:szCs w:val="24"/>
        </w:rPr>
        <w:t>引导性</w:t>
      </w:r>
      <w:r w:rsidRPr="00715AAE">
        <w:rPr>
          <w:rFonts w:hAnsi="黑体" w:cs="黑体"/>
          <w:sz w:val="24"/>
          <w:szCs w:val="24"/>
        </w:rPr>
        <w:t>问题：</w:t>
      </w:r>
    </w:p>
    <w:p w:rsidR="00394358" w:rsidRPr="00715AAE" w:rsidRDefault="00043467" w:rsidP="00394358">
      <w:pPr>
        <w:spacing w:after="0" w:line="259" w:lineRule="auto"/>
        <w:ind w:left="-5"/>
        <w:rPr>
          <w:rFonts w:hAnsi="黑体" w:cs="黑体"/>
          <w:sz w:val="24"/>
          <w:szCs w:val="24"/>
        </w:rPr>
      </w:pPr>
      <w:r w:rsidRPr="00715AAE">
        <w:rPr>
          <w:rFonts w:hAnsi="黑体" w:cs="黑体" w:hint="eastAsia"/>
          <w:sz w:val="24"/>
          <w:szCs w:val="24"/>
        </w:rPr>
        <w:t>5</w:t>
      </w:r>
      <w:r w:rsidRPr="00715AAE">
        <w:rPr>
          <w:rFonts w:hAnsi="黑体" w:cs="黑体"/>
          <w:sz w:val="24"/>
          <w:szCs w:val="24"/>
        </w:rPr>
        <w:t>.2.3</w:t>
      </w:r>
      <w:r w:rsidR="00394358" w:rsidRPr="00715AAE">
        <w:rPr>
          <w:rFonts w:hAnsi="黑体" w:cs="黑体"/>
          <w:sz w:val="24"/>
          <w:szCs w:val="24"/>
        </w:rPr>
        <w:t>学校如何吸引和激励专任教师积极参与学生指导工作？参与面与参与程度如何？</w:t>
      </w:r>
      <w:r w:rsidR="00E728A3">
        <w:rPr>
          <w:rFonts w:hAnsi="黑体" w:cs="黑体" w:hint="eastAsia"/>
          <w:sz w:val="24"/>
          <w:szCs w:val="24"/>
        </w:rPr>
        <w:t>制度文件、支撑材料收集和存放情况如何？</w:t>
      </w:r>
    </w:p>
    <w:p w:rsidR="00043467" w:rsidRPr="00715AAE" w:rsidRDefault="00A819A0" w:rsidP="00043467">
      <w:pPr>
        <w:spacing w:after="0" w:line="259" w:lineRule="auto"/>
        <w:ind w:left="-5"/>
        <w:rPr>
          <w:rFonts w:hAnsi="黑体" w:cs="黑体"/>
          <w:sz w:val="28"/>
          <w:szCs w:val="24"/>
        </w:rPr>
      </w:pPr>
      <w:r w:rsidRPr="00A819A0">
        <w:rPr>
          <w:rFonts w:hAnsi="黑体" w:cs="黑体" w:hint="eastAsia"/>
          <w:sz w:val="24"/>
          <w:szCs w:val="24"/>
        </w:rPr>
        <w:t>问题答复：</w:t>
      </w:r>
    </w:p>
    <w:p w:rsidR="00043467" w:rsidRPr="00715AAE" w:rsidRDefault="00043467" w:rsidP="00043467">
      <w:pPr>
        <w:adjustRightInd w:val="0"/>
        <w:spacing w:after="0" w:line="259" w:lineRule="auto"/>
        <w:ind w:left="0" w:firstLineChars="200" w:firstLine="480"/>
        <w:rPr>
          <w:rFonts w:hAnsi="黑体" w:cs="黑体"/>
          <w:sz w:val="24"/>
          <w:szCs w:val="24"/>
        </w:rPr>
      </w:pPr>
    </w:p>
    <w:p w:rsidR="00043467" w:rsidRPr="00715AAE" w:rsidRDefault="00043467" w:rsidP="00043467">
      <w:pPr>
        <w:adjustRightInd w:val="0"/>
        <w:spacing w:after="0" w:line="259" w:lineRule="auto"/>
        <w:ind w:left="0" w:firstLineChars="200" w:firstLine="480"/>
        <w:rPr>
          <w:rFonts w:hAnsi="黑体" w:cs="黑体"/>
          <w:sz w:val="24"/>
          <w:szCs w:val="24"/>
        </w:rPr>
      </w:pPr>
    </w:p>
    <w:p w:rsidR="00043467" w:rsidRPr="00715AAE" w:rsidRDefault="00043467" w:rsidP="00043467">
      <w:pPr>
        <w:adjustRightInd w:val="0"/>
        <w:spacing w:after="0" w:line="259" w:lineRule="auto"/>
        <w:ind w:left="0" w:firstLineChars="200" w:firstLine="480"/>
        <w:rPr>
          <w:rFonts w:hAnsi="黑体" w:cs="黑体"/>
          <w:sz w:val="24"/>
          <w:szCs w:val="24"/>
        </w:rPr>
      </w:pPr>
    </w:p>
    <w:p w:rsidR="00043467" w:rsidRPr="00715AAE" w:rsidRDefault="00043467" w:rsidP="00043467">
      <w:pPr>
        <w:spacing w:after="0" w:line="259" w:lineRule="auto"/>
        <w:ind w:left="-5"/>
        <w:rPr>
          <w:rFonts w:hAnsi="黑体" w:cs="黑体"/>
          <w:sz w:val="24"/>
          <w:szCs w:val="24"/>
        </w:rPr>
      </w:pPr>
      <w:r w:rsidRPr="00715AAE">
        <w:rPr>
          <w:rFonts w:hAnsi="黑体" w:cs="黑体" w:hint="eastAsia"/>
          <w:sz w:val="24"/>
          <w:szCs w:val="24"/>
        </w:rPr>
        <w:t>引导性</w:t>
      </w:r>
      <w:r w:rsidRPr="00715AAE">
        <w:rPr>
          <w:rFonts w:hAnsi="黑体" w:cs="黑体"/>
          <w:sz w:val="24"/>
          <w:szCs w:val="24"/>
        </w:rPr>
        <w:t>问题：</w:t>
      </w:r>
    </w:p>
    <w:p w:rsidR="00394358" w:rsidRPr="00715AAE" w:rsidRDefault="00043467" w:rsidP="00043467">
      <w:pPr>
        <w:spacing w:after="0" w:line="259" w:lineRule="auto"/>
        <w:ind w:left="-5"/>
        <w:rPr>
          <w:rFonts w:hAnsi="黑体" w:cs="黑体"/>
          <w:sz w:val="24"/>
          <w:szCs w:val="24"/>
        </w:rPr>
      </w:pPr>
      <w:r w:rsidRPr="00715AAE">
        <w:rPr>
          <w:rFonts w:hAnsi="黑体" w:cs="黑体"/>
          <w:sz w:val="24"/>
          <w:szCs w:val="24"/>
        </w:rPr>
        <w:t>5.2.4</w:t>
      </w:r>
      <w:r w:rsidR="00394358" w:rsidRPr="00715AAE">
        <w:rPr>
          <w:rFonts w:hAnsi="黑体" w:cs="黑体"/>
          <w:sz w:val="24"/>
          <w:szCs w:val="24"/>
        </w:rPr>
        <w:t>学校学生辅导员和本科生导师（如果设置）在日常工作中如何指导和帮助学生成长成才？效果如何？</w:t>
      </w:r>
      <w:r w:rsidR="00E728A3">
        <w:rPr>
          <w:rFonts w:hAnsi="黑体" w:cs="黑体" w:hint="eastAsia"/>
          <w:sz w:val="24"/>
          <w:szCs w:val="24"/>
        </w:rPr>
        <w:t>制度文件、支撑材料收集和存放情况如何？</w:t>
      </w:r>
    </w:p>
    <w:p w:rsidR="00043467" w:rsidRPr="00715AAE" w:rsidRDefault="00A819A0" w:rsidP="00043467">
      <w:pPr>
        <w:spacing w:after="0" w:line="259" w:lineRule="auto"/>
        <w:ind w:left="-5"/>
        <w:rPr>
          <w:rFonts w:hAnsi="黑体" w:cs="黑体"/>
          <w:sz w:val="28"/>
          <w:szCs w:val="24"/>
        </w:rPr>
      </w:pPr>
      <w:r w:rsidRPr="00A819A0">
        <w:rPr>
          <w:rFonts w:hAnsi="黑体" w:cs="黑体" w:hint="eastAsia"/>
          <w:sz w:val="24"/>
          <w:szCs w:val="24"/>
        </w:rPr>
        <w:t>问题答复：</w:t>
      </w:r>
    </w:p>
    <w:p w:rsidR="00043467" w:rsidRPr="00715AAE" w:rsidRDefault="00043467" w:rsidP="00043467">
      <w:pPr>
        <w:adjustRightInd w:val="0"/>
        <w:spacing w:after="0" w:line="259" w:lineRule="auto"/>
        <w:ind w:left="0" w:firstLineChars="200" w:firstLine="480"/>
        <w:rPr>
          <w:rFonts w:hAnsi="黑体" w:cs="黑体"/>
          <w:sz w:val="24"/>
          <w:szCs w:val="24"/>
        </w:rPr>
      </w:pPr>
    </w:p>
    <w:p w:rsidR="00043467" w:rsidRPr="00715AAE" w:rsidRDefault="00043467" w:rsidP="00043467">
      <w:pPr>
        <w:adjustRightInd w:val="0"/>
        <w:spacing w:after="0" w:line="259" w:lineRule="auto"/>
        <w:ind w:left="0" w:firstLineChars="200" w:firstLine="480"/>
        <w:rPr>
          <w:rFonts w:hAnsi="黑体" w:cs="黑体"/>
          <w:sz w:val="24"/>
          <w:szCs w:val="24"/>
        </w:rPr>
      </w:pPr>
    </w:p>
    <w:p w:rsidR="00043467" w:rsidRPr="00715AAE" w:rsidRDefault="00043467" w:rsidP="00043467">
      <w:pPr>
        <w:adjustRightInd w:val="0"/>
        <w:spacing w:after="0" w:line="259" w:lineRule="auto"/>
        <w:ind w:left="0" w:firstLineChars="200" w:firstLine="480"/>
        <w:rPr>
          <w:rFonts w:hAnsi="黑体" w:cs="黑体"/>
          <w:sz w:val="24"/>
          <w:szCs w:val="24"/>
        </w:rPr>
      </w:pPr>
    </w:p>
    <w:p w:rsidR="00043467" w:rsidRPr="00715AAE" w:rsidRDefault="00043467" w:rsidP="00043467">
      <w:pPr>
        <w:spacing w:after="0" w:line="259" w:lineRule="auto"/>
        <w:ind w:left="-5"/>
        <w:rPr>
          <w:rFonts w:hAnsi="黑体" w:cs="黑体"/>
          <w:sz w:val="24"/>
          <w:szCs w:val="24"/>
        </w:rPr>
      </w:pPr>
      <w:r w:rsidRPr="00715AAE">
        <w:rPr>
          <w:rFonts w:hAnsi="黑体" w:cs="黑体" w:hint="eastAsia"/>
          <w:sz w:val="24"/>
          <w:szCs w:val="24"/>
        </w:rPr>
        <w:t>引导性</w:t>
      </w:r>
      <w:r w:rsidRPr="00715AAE">
        <w:rPr>
          <w:rFonts w:hAnsi="黑体" w:cs="黑体"/>
          <w:sz w:val="24"/>
          <w:szCs w:val="24"/>
        </w:rPr>
        <w:t>问题：</w:t>
      </w:r>
    </w:p>
    <w:p w:rsidR="00394358" w:rsidRPr="00715AAE" w:rsidRDefault="00043467" w:rsidP="00394358">
      <w:pPr>
        <w:spacing w:after="0" w:line="259" w:lineRule="auto"/>
        <w:ind w:left="-5"/>
        <w:rPr>
          <w:rFonts w:hAnsi="黑体" w:cs="黑体"/>
          <w:sz w:val="24"/>
          <w:szCs w:val="24"/>
        </w:rPr>
      </w:pPr>
      <w:r w:rsidRPr="00715AAE">
        <w:rPr>
          <w:rFonts w:hAnsi="黑体" w:cs="黑体" w:hint="eastAsia"/>
          <w:sz w:val="24"/>
          <w:szCs w:val="24"/>
        </w:rPr>
        <w:t>5</w:t>
      </w:r>
      <w:r w:rsidRPr="00715AAE">
        <w:rPr>
          <w:rFonts w:hAnsi="黑体" w:cs="黑体"/>
          <w:sz w:val="24"/>
          <w:szCs w:val="24"/>
        </w:rPr>
        <w:t>.2.5</w:t>
      </w:r>
      <w:r w:rsidR="00394358" w:rsidRPr="00715AAE">
        <w:rPr>
          <w:rFonts w:hAnsi="黑体" w:cs="黑体"/>
          <w:sz w:val="24"/>
          <w:szCs w:val="24"/>
        </w:rPr>
        <w:t>学校在学生指导与服务方面存在什么问题？如何改进？</w:t>
      </w:r>
    </w:p>
    <w:p w:rsidR="00043467" w:rsidRPr="00715AAE" w:rsidRDefault="00A819A0" w:rsidP="00043467">
      <w:pPr>
        <w:spacing w:after="0" w:line="259" w:lineRule="auto"/>
        <w:ind w:left="-5"/>
        <w:rPr>
          <w:rFonts w:hAnsi="黑体" w:cs="黑体"/>
          <w:sz w:val="28"/>
          <w:szCs w:val="24"/>
        </w:rPr>
      </w:pPr>
      <w:r w:rsidRPr="00A819A0">
        <w:rPr>
          <w:rFonts w:hAnsi="黑体" w:cs="黑体" w:hint="eastAsia"/>
          <w:sz w:val="24"/>
          <w:szCs w:val="24"/>
        </w:rPr>
        <w:t>问题答复：</w:t>
      </w:r>
    </w:p>
    <w:p w:rsidR="00043467" w:rsidRPr="00715AAE" w:rsidRDefault="00043467" w:rsidP="00043467">
      <w:pPr>
        <w:adjustRightInd w:val="0"/>
        <w:spacing w:after="0" w:line="259" w:lineRule="auto"/>
        <w:ind w:left="0" w:firstLineChars="200" w:firstLine="480"/>
        <w:rPr>
          <w:rFonts w:hAnsi="黑体" w:cs="黑体"/>
          <w:sz w:val="24"/>
          <w:szCs w:val="24"/>
        </w:rPr>
      </w:pPr>
    </w:p>
    <w:p w:rsidR="00043467" w:rsidRPr="00715AAE" w:rsidRDefault="00043467" w:rsidP="00043467">
      <w:pPr>
        <w:adjustRightInd w:val="0"/>
        <w:spacing w:after="0" w:line="259" w:lineRule="auto"/>
        <w:ind w:left="0" w:firstLineChars="200" w:firstLine="480"/>
        <w:rPr>
          <w:rFonts w:hAnsi="黑体" w:cs="黑体"/>
          <w:sz w:val="24"/>
          <w:szCs w:val="24"/>
        </w:rPr>
      </w:pPr>
    </w:p>
    <w:p w:rsidR="00043467" w:rsidRPr="00715AAE" w:rsidRDefault="00043467" w:rsidP="00043467">
      <w:pPr>
        <w:adjustRightInd w:val="0"/>
        <w:spacing w:after="0" w:line="259" w:lineRule="auto"/>
        <w:ind w:left="0" w:firstLineChars="200" w:firstLine="480"/>
        <w:rPr>
          <w:rFonts w:hAnsi="黑体" w:cs="黑体"/>
          <w:sz w:val="24"/>
          <w:szCs w:val="24"/>
        </w:rPr>
      </w:pPr>
    </w:p>
    <w:p w:rsidR="00043467" w:rsidRPr="00715AAE" w:rsidRDefault="00043467" w:rsidP="00043467">
      <w:pPr>
        <w:spacing w:after="0" w:line="259" w:lineRule="auto"/>
        <w:ind w:left="-5"/>
        <w:rPr>
          <w:rFonts w:hAnsi="黑体" w:cs="黑体"/>
          <w:b/>
          <w:sz w:val="24"/>
          <w:szCs w:val="24"/>
        </w:rPr>
      </w:pPr>
      <w:r w:rsidRPr="00715AAE">
        <w:rPr>
          <w:rFonts w:hAnsi="黑体" w:cs="黑体" w:hint="eastAsia"/>
          <w:b/>
          <w:sz w:val="24"/>
          <w:szCs w:val="24"/>
        </w:rPr>
        <w:t>审核要素</w:t>
      </w:r>
      <w:r w:rsidRPr="00715AAE">
        <w:rPr>
          <w:rFonts w:hAnsi="黑体" w:cs="黑体"/>
          <w:b/>
          <w:sz w:val="24"/>
          <w:szCs w:val="24"/>
        </w:rPr>
        <w:t>：5.3学风与学习效果</w:t>
      </w:r>
    </w:p>
    <w:p w:rsidR="00043467" w:rsidRPr="00715AAE" w:rsidRDefault="00043467" w:rsidP="00043467">
      <w:pPr>
        <w:spacing w:after="0" w:line="259" w:lineRule="auto"/>
        <w:ind w:left="-5"/>
        <w:rPr>
          <w:rFonts w:hAnsi="黑体" w:cs="黑体"/>
          <w:b/>
          <w:sz w:val="24"/>
          <w:szCs w:val="24"/>
        </w:rPr>
      </w:pPr>
      <w:r w:rsidRPr="00715AAE">
        <w:rPr>
          <w:rFonts w:hAnsi="黑体" w:cs="黑体" w:hint="eastAsia"/>
          <w:b/>
          <w:sz w:val="24"/>
          <w:szCs w:val="24"/>
        </w:rPr>
        <w:t>审核</w:t>
      </w:r>
      <w:r w:rsidRPr="00715AAE">
        <w:rPr>
          <w:rFonts w:hAnsi="黑体" w:cs="黑体"/>
          <w:b/>
          <w:sz w:val="24"/>
          <w:szCs w:val="24"/>
        </w:rPr>
        <w:t>要点：</w:t>
      </w:r>
      <w:r w:rsidRPr="00715AAE">
        <w:rPr>
          <w:rFonts w:hAnsi="黑体" w:cs="黑体" w:hint="eastAsia"/>
          <w:b/>
          <w:sz w:val="24"/>
          <w:szCs w:val="24"/>
        </w:rPr>
        <w:t>（</w:t>
      </w:r>
      <w:r w:rsidRPr="00715AAE">
        <w:rPr>
          <w:rFonts w:hAnsi="黑体" w:cs="黑体"/>
          <w:b/>
          <w:sz w:val="24"/>
          <w:szCs w:val="24"/>
        </w:rPr>
        <w:t>1）学风建设的措施与效果</w:t>
      </w:r>
      <w:r w:rsidRPr="00715AAE">
        <w:rPr>
          <w:rFonts w:hAnsi="黑体" w:cs="黑体" w:hint="eastAsia"/>
          <w:b/>
          <w:sz w:val="24"/>
          <w:szCs w:val="24"/>
        </w:rPr>
        <w:t>；（</w:t>
      </w:r>
      <w:r w:rsidRPr="00715AAE">
        <w:rPr>
          <w:rFonts w:hAnsi="黑体" w:cs="黑体"/>
          <w:b/>
          <w:sz w:val="24"/>
          <w:szCs w:val="24"/>
        </w:rPr>
        <w:t>2）学生学业成绩及综合素质表现</w:t>
      </w:r>
      <w:r w:rsidRPr="00715AAE">
        <w:rPr>
          <w:rFonts w:hAnsi="黑体" w:cs="黑体" w:hint="eastAsia"/>
          <w:b/>
          <w:sz w:val="24"/>
          <w:szCs w:val="24"/>
        </w:rPr>
        <w:t>；（</w:t>
      </w:r>
      <w:r w:rsidRPr="00715AAE">
        <w:rPr>
          <w:rFonts w:hAnsi="黑体" w:cs="黑体"/>
          <w:b/>
          <w:sz w:val="24"/>
          <w:szCs w:val="24"/>
        </w:rPr>
        <w:t>3）学生对自我学习与成长的满意度</w:t>
      </w:r>
    </w:p>
    <w:p w:rsidR="00043467" w:rsidRPr="00715AAE" w:rsidRDefault="00043467" w:rsidP="00043467">
      <w:pPr>
        <w:spacing w:after="0" w:line="259" w:lineRule="auto"/>
        <w:ind w:left="-5"/>
        <w:rPr>
          <w:rFonts w:hAnsi="黑体" w:cs="黑体"/>
          <w:sz w:val="24"/>
          <w:szCs w:val="24"/>
        </w:rPr>
      </w:pPr>
      <w:r w:rsidRPr="00715AAE">
        <w:rPr>
          <w:rFonts w:hAnsi="黑体" w:cs="黑体" w:hint="eastAsia"/>
          <w:sz w:val="24"/>
          <w:szCs w:val="24"/>
        </w:rPr>
        <w:t>引导性</w:t>
      </w:r>
      <w:r w:rsidRPr="00715AAE">
        <w:rPr>
          <w:rFonts w:hAnsi="黑体" w:cs="黑体"/>
          <w:sz w:val="24"/>
          <w:szCs w:val="24"/>
        </w:rPr>
        <w:t>问题：</w:t>
      </w:r>
    </w:p>
    <w:p w:rsidR="00394358" w:rsidRPr="00715AAE" w:rsidRDefault="00043467" w:rsidP="00394358">
      <w:pPr>
        <w:spacing w:after="0" w:line="259" w:lineRule="auto"/>
        <w:ind w:left="-5"/>
        <w:rPr>
          <w:rFonts w:hAnsi="黑体" w:cs="黑体"/>
          <w:sz w:val="24"/>
          <w:szCs w:val="24"/>
        </w:rPr>
      </w:pPr>
      <w:r w:rsidRPr="00715AAE">
        <w:rPr>
          <w:rFonts w:hAnsi="黑体" w:cs="黑体" w:hint="eastAsia"/>
          <w:sz w:val="24"/>
          <w:szCs w:val="24"/>
        </w:rPr>
        <w:t>5</w:t>
      </w:r>
      <w:r w:rsidRPr="00715AAE">
        <w:rPr>
          <w:rFonts w:hAnsi="黑体" w:cs="黑体"/>
          <w:sz w:val="24"/>
          <w:szCs w:val="24"/>
        </w:rPr>
        <w:t>.3.1</w:t>
      </w:r>
      <w:r w:rsidR="00394358" w:rsidRPr="00715AAE">
        <w:rPr>
          <w:rFonts w:hAnsi="黑体" w:cs="黑体"/>
          <w:sz w:val="24"/>
          <w:szCs w:val="24"/>
        </w:rPr>
        <w:t>学校总体学习风气如何？学校在加强学风建设方面采取了什么样的政策措施？执行情况如何？</w:t>
      </w:r>
    </w:p>
    <w:p w:rsidR="00043467" w:rsidRPr="00715AAE" w:rsidRDefault="00A819A0" w:rsidP="00043467">
      <w:pPr>
        <w:spacing w:after="0" w:line="259" w:lineRule="auto"/>
        <w:ind w:left="-5"/>
        <w:rPr>
          <w:rFonts w:hAnsi="黑体" w:cs="黑体"/>
          <w:sz w:val="28"/>
          <w:szCs w:val="24"/>
        </w:rPr>
      </w:pPr>
      <w:r w:rsidRPr="00A819A0">
        <w:rPr>
          <w:rFonts w:hAnsi="黑体" w:cs="黑体" w:hint="eastAsia"/>
          <w:sz w:val="24"/>
          <w:szCs w:val="24"/>
        </w:rPr>
        <w:lastRenderedPageBreak/>
        <w:t>问题答复：</w:t>
      </w:r>
    </w:p>
    <w:p w:rsidR="00043467" w:rsidRPr="00715AAE" w:rsidRDefault="00043467" w:rsidP="00043467">
      <w:pPr>
        <w:adjustRightInd w:val="0"/>
        <w:spacing w:after="0" w:line="259" w:lineRule="auto"/>
        <w:ind w:left="0" w:firstLineChars="200" w:firstLine="480"/>
        <w:rPr>
          <w:rFonts w:hAnsi="黑体" w:cs="黑体"/>
          <w:sz w:val="24"/>
          <w:szCs w:val="24"/>
        </w:rPr>
      </w:pPr>
    </w:p>
    <w:p w:rsidR="00043467" w:rsidRPr="00715AAE" w:rsidRDefault="00043467" w:rsidP="00043467">
      <w:pPr>
        <w:adjustRightInd w:val="0"/>
        <w:spacing w:after="0" w:line="259" w:lineRule="auto"/>
        <w:ind w:left="0" w:firstLineChars="200" w:firstLine="480"/>
        <w:rPr>
          <w:rFonts w:hAnsi="黑体" w:cs="黑体"/>
          <w:sz w:val="24"/>
          <w:szCs w:val="24"/>
        </w:rPr>
      </w:pPr>
    </w:p>
    <w:p w:rsidR="00043467" w:rsidRPr="00715AAE" w:rsidRDefault="00043467" w:rsidP="00043467">
      <w:pPr>
        <w:adjustRightInd w:val="0"/>
        <w:spacing w:after="0" w:line="259" w:lineRule="auto"/>
        <w:ind w:left="0" w:firstLineChars="200" w:firstLine="480"/>
        <w:rPr>
          <w:rFonts w:hAnsi="黑体" w:cs="黑体"/>
          <w:sz w:val="24"/>
          <w:szCs w:val="24"/>
        </w:rPr>
      </w:pPr>
    </w:p>
    <w:p w:rsidR="00043467" w:rsidRPr="00715AAE" w:rsidRDefault="00043467" w:rsidP="00043467">
      <w:pPr>
        <w:spacing w:after="0" w:line="259" w:lineRule="auto"/>
        <w:ind w:left="-5"/>
        <w:rPr>
          <w:rFonts w:hAnsi="黑体" w:cs="黑体"/>
          <w:sz w:val="24"/>
          <w:szCs w:val="24"/>
        </w:rPr>
      </w:pPr>
      <w:r w:rsidRPr="00715AAE">
        <w:rPr>
          <w:rFonts w:hAnsi="黑体" w:cs="黑体" w:hint="eastAsia"/>
          <w:sz w:val="24"/>
          <w:szCs w:val="24"/>
        </w:rPr>
        <w:t>引导性</w:t>
      </w:r>
      <w:r w:rsidRPr="00715AAE">
        <w:rPr>
          <w:rFonts w:hAnsi="黑体" w:cs="黑体"/>
          <w:sz w:val="24"/>
          <w:szCs w:val="24"/>
        </w:rPr>
        <w:t>问题：</w:t>
      </w:r>
    </w:p>
    <w:p w:rsidR="00394358" w:rsidRPr="00715AAE" w:rsidRDefault="00043467" w:rsidP="00394358">
      <w:pPr>
        <w:spacing w:after="0" w:line="259" w:lineRule="auto"/>
        <w:ind w:left="-5"/>
        <w:rPr>
          <w:rFonts w:hAnsi="黑体" w:cs="黑体"/>
          <w:sz w:val="24"/>
          <w:szCs w:val="24"/>
        </w:rPr>
      </w:pPr>
      <w:r w:rsidRPr="00715AAE">
        <w:rPr>
          <w:rFonts w:hAnsi="黑体" w:cs="黑体" w:hint="eastAsia"/>
          <w:sz w:val="24"/>
          <w:szCs w:val="24"/>
        </w:rPr>
        <w:t>5</w:t>
      </w:r>
      <w:r w:rsidRPr="00715AAE">
        <w:rPr>
          <w:rFonts w:hAnsi="黑体" w:cs="黑体"/>
          <w:sz w:val="24"/>
          <w:szCs w:val="24"/>
        </w:rPr>
        <w:t>.3.2</w:t>
      </w:r>
      <w:r w:rsidR="00394358" w:rsidRPr="00715AAE">
        <w:rPr>
          <w:rFonts w:hAnsi="黑体" w:cs="黑体"/>
          <w:sz w:val="24"/>
          <w:szCs w:val="24"/>
        </w:rPr>
        <w:t>近三年学校公开处理的学生考试违纪、抄袭作业、违反学校规章制度的人/次数？</w:t>
      </w:r>
      <w:r w:rsidR="00E728A3">
        <w:rPr>
          <w:rFonts w:hAnsi="黑体" w:cs="黑体" w:hint="eastAsia"/>
          <w:sz w:val="24"/>
          <w:szCs w:val="24"/>
        </w:rPr>
        <w:t>（</w:t>
      </w:r>
      <w:r w:rsidRPr="00715AAE">
        <w:rPr>
          <w:rFonts w:hAnsi="黑体" w:cs="黑体" w:hint="eastAsia"/>
          <w:sz w:val="24"/>
          <w:szCs w:val="24"/>
        </w:rPr>
        <w:t>需</w:t>
      </w:r>
      <w:r w:rsidRPr="00715AAE">
        <w:rPr>
          <w:rFonts w:hAnsi="黑体" w:cs="黑体"/>
          <w:sz w:val="24"/>
          <w:szCs w:val="24"/>
        </w:rPr>
        <w:t>详细列出</w:t>
      </w:r>
      <w:r w:rsidRPr="00715AAE">
        <w:rPr>
          <w:rFonts w:hAnsi="黑体" w:cs="黑体" w:hint="eastAsia"/>
          <w:sz w:val="24"/>
          <w:szCs w:val="24"/>
        </w:rPr>
        <w:t>学年</w:t>
      </w:r>
      <w:r w:rsidRPr="00715AAE">
        <w:rPr>
          <w:rFonts w:hAnsi="黑体" w:cs="黑体"/>
          <w:sz w:val="24"/>
          <w:szCs w:val="24"/>
        </w:rPr>
        <w:t>学期、学号、姓名、考试科目</w:t>
      </w:r>
      <w:r w:rsidRPr="00715AAE">
        <w:rPr>
          <w:rFonts w:hAnsi="黑体" w:cs="黑体" w:hint="eastAsia"/>
          <w:sz w:val="24"/>
          <w:szCs w:val="24"/>
        </w:rPr>
        <w:t>、违纪</w:t>
      </w:r>
      <w:r w:rsidRPr="00715AAE">
        <w:rPr>
          <w:rFonts w:hAnsi="黑体" w:cs="黑体"/>
          <w:sz w:val="24"/>
          <w:szCs w:val="24"/>
        </w:rPr>
        <w:t>情况。</w:t>
      </w:r>
      <w:r w:rsidR="00E728A3">
        <w:rPr>
          <w:rFonts w:hAnsi="黑体" w:cs="黑体" w:hint="eastAsia"/>
          <w:sz w:val="24"/>
          <w:szCs w:val="24"/>
        </w:rPr>
        <w:t>）</w:t>
      </w:r>
      <w:r w:rsidRPr="00715AAE">
        <w:rPr>
          <w:rFonts w:hAnsi="黑体" w:cs="黑体"/>
          <w:sz w:val="24"/>
          <w:szCs w:val="24"/>
        </w:rPr>
        <w:t>支撑</w:t>
      </w:r>
      <w:r w:rsidRPr="00715AAE">
        <w:rPr>
          <w:rFonts w:hAnsi="黑体" w:cs="黑体" w:hint="eastAsia"/>
          <w:sz w:val="24"/>
          <w:szCs w:val="24"/>
        </w:rPr>
        <w:t>材料</w:t>
      </w:r>
      <w:r w:rsidRPr="00715AAE">
        <w:rPr>
          <w:rFonts w:hAnsi="黑体" w:cs="黑体"/>
          <w:sz w:val="24"/>
          <w:szCs w:val="24"/>
        </w:rPr>
        <w:t>收集和存放情况如何？</w:t>
      </w:r>
    </w:p>
    <w:p w:rsidR="00043467" w:rsidRPr="00715AAE" w:rsidRDefault="00A819A0" w:rsidP="00043467">
      <w:pPr>
        <w:spacing w:after="0" w:line="259" w:lineRule="auto"/>
        <w:ind w:left="-5"/>
        <w:rPr>
          <w:rFonts w:hAnsi="黑体" w:cs="黑体"/>
          <w:sz w:val="28"/>
          <w:szCs w:val="24"/>
        </w:rPr>
      </w:pPr>
      <w:r w:rsidRPr="00A819A0">
        <w:rPr>
          <w:rFonts w:hAnsi="黑体" w:cs="黑体" w:hint="eastAsia"/>
          <w:sz w:val="24"/>
          <w:szCs w:val="24"/>
        </w:rPr>
        <w:t>问题答复：</w:t>
      </w:r>
    </w:p>
    <w:p w:rsidR="00043467" w:rsidRPr="00715AAE" w:rsidRDefault="00043467" w:rsidP="00043467">
      <w:pPr>
        <w:adjustRightInd w:val="0"/>
        <w:spacing w:after="0" w:line="259" w:lineRule="auto"/>
        <w:ind w:left="0" w:firstLineChars="200" w:firstLine="480"/>
        <w:rPr>
          <w:rFonts w:hAnsi="黑体" w:cs="黑体"/>
          <w:sz w:val="24"/>
          <w:szCs w:val="24"/>
        </w:rPr>
      </w:pPr>
    </w:p>
    <w:p w:rsidR="00043467" w:rsidRPr="00715AAE" w:rsidRDefault="00043467" w:rsidP="00043467">
      <w:pPr>
        <w:adjustRightInd w:val="0"/>
        <w:spacing w:after="0" w:line="259" w:lineRule="auto"/>
        <w:ind w:left="0" w:firstLineChars="200" w:firstLine="480"/>
        <w:rPr>
          <w:rFonts w:hAnsi="黑体" w:cs="黑体"/>
          <w:sz w:val="24"/>
          <w:szCs w:val="24"/>
        </w:rPr>
      </w:pPr>
    </w:p>
    <w:p w:rsidR="00043467" w:rsidRPr="00715AAE" w:rsidRDefault="00043467" w:rsidP="00043467">
      <w:pPr>
        <w:adjustRightInd w:val="0"/>
        <w:spacing w:after="0" w:line="259" w:lineRule="auto"/>
        <w:ind w:left="0" w:firstLineChars="200" w:firstLine="480"/>
        <w:rPr>
          <w:rFonts w:hAnsi="黑体" w:cs="黑体"/>
          <w:sz w:val="24"/>
          <w:szCs w:val="24"/>
        </w:rPr>
      </w:pPr>
    </w:p>
    <w:p w:rsidR="00043467" w:rsidRPr="00715AAE" w:rsidRDefault="00043467" w:rsidP="00043467">
      <w:pPr>
        <w:spacing w:after="0" w:line="259" w:lineRule="auto"/>
        <w:ind w:left="-5"/>
        <w:rPr>
          <w:rFonts w:hAnsi="黑体" w:cs="黑体"/>
          <w:sz w:val="24"/>
          <w:szCs w:val="24"/>
        </w:rPr>
      </w:pPr>
      <w:r w:rsidRPr="00715AAE">
        <w:rPr>
          <w:rFonts w:hAnsi="黑体" w:cs="黑体" w:hint="eastAsia"/>
          <w:sz w:val="24"/>
          <w:szCs w:val="24"/>
        </w:rPr>
        <w:t>引导性</w:t>
      </w:r>
      <w:r w:rsidRPr="00715AAE">
        <w:rPr>
          <w:rFonts w:hAnsi="黑体" w:cs="黑体"/>
          <w:sz w:val="24"/>
          <w:szCs w:val="24"/>
        </w:rPr>
        <w:t>问题：</w:t>
      </w:r>
    </w:p>
    <w:p w:rsidR="00394358" w:rsidRPr="00715AAE" w:rsidRDefault="00043467" w:rsidP="00394358">
      <w:pPr>
        <w:spacing w:after="0" w:line="259" w:lineRule="auto"/>
        <w:ind w:left="-5"/>
        <w:rPr>
          <w:rFonts w:hAnsi="黑体" w:cs="黑体"/>
          <w:sz w:val="24"/>
          <w:szCs w:val="24"/>
        </w:rPr>
      </w:pPr>
      <w:r w:rsidRPr="00715AAE">
        <w:rPr>
          <w:rFonts w:hAnsi="黑体" w:cs="黑体" w:hint="eastAsia"/>
          <w:sz w:val="24"/>
          <w:szCs w:val="24"/>
        </w:rPr>
        <w:t>5</w:t>
      </w:r>
      <w:r w:rsidRPr="00715AAE">
        <w:rPr>
          <w:rFonts w:hAnsi="黑体" w:cs="黑体"/>
          <w:sz w:val="24"/>
          <w:szCs w:val="24"/>
        </w:rPr>
        <w:t>.3.3</w:t>
      </w:r>
      <w:r w:rsidR="00394358" w:rsidRPr="00715AAE">
        <w:rPr>
          <w:rFonts w:hAnsi="黑体" w:cs="黑体"/>
          <w:sz w:val="24"/>
          <w:szCs w:val="24"/>
        </w:rPr>
        <w:t>学生的学业成绩、专业能力及综合素质如何？</w:t>
      </w:r>
    </w:p>
    <w:p w:rsidR="00043467" w:rsidRPr="00715AAE" w:rsidRDefault="00A819A0" w:rsidP="00043467">
      <w:pPr>
        <w:spacing w:after="0" w:line="259" w:lineRule="auto"/>
        <w:ind w:left="-5"/>
        <w:rPr>
          <w:rFonts w:hAnsi="黑体" w:cs="黑体"/>
          <w:sz w:val="28"/>
          <w:szCs w:val="24"/>
        </w:rPr>
      </w:pPr>
      <w:r w:rsidRPr="00A819A0">
        <w:rPr>
          <w:rFonts w:hAnsi="黑体" w:cs="黑体" w:hint="eastAsia"/>
          <w:sz w:val="24"/>
          <w:szCs w:val="24"/>
        </w:rPr>
        <w:t>问题答复：</w:t>
      </w:r>
    </w:p>
    <w:p w:rsidR="00043467" w:rsidRPr="00715AAE" w:rsidRDefault="00043467" w:rsidP="00043467">
      <w:pPr>
        <w:adjustRightInd w:val="0"/>
        <w:spacing w:after="0" w:line="259" w:lineRule="auto"/>
        <w:ind w:left="0" w:firstLineChars="200" w:firstLine="480"/>
        <w:rPr>
          <w:rFonts w:hAnsi="黑体" w:cs="黑体"/>
          <w:sz w:val="24"/>
          <w:szCs w:val="24"/>
        </w:rPr>
      </w:pPr>
    </w:p>
    <w:p w:rsidR="00043467" w:rsidRPr="00715AAE" w:rsidRDefault="00043467" w:rsidP="00043467">
      <w:pPr>
        <w:adjustRightInd w:val="0"/>
        <w:spacing w:after="0" w:line="259" w:lineRule="auto"/>
        <w:ind w:left="0" w:firstLineChars="200" w:firstLine="480"/>
        <w:rPr>
          <w:rFonts w:hAnsi="黑体" w:cs="黑体"/>
          <w:sz w:val="24"/>
          <w:szCs w:val="24"/>
        </w:rPr>
      </w:pPr>
    </w:p>
    <w:p w:rsidR="00043467" w:rsidRPr="00715AAE" w:rsidRDefault="00043467" w:rsidP="00043467">
      <w:pPr>
        <w:adjustRightInd w:val="0"/>
        <w:spacing w:after="0" w:line="259" w:lineRule="auto"/>
        <w:ind w:left="0" w:firstLineChars="200" w:firstLine="480"/>
        <w:rPr>
          <w:rFonts w:hAnsi="黑体" w:cs="黑体"/>
          <w:sz w:val="24"/>
          <w:szCs w:val="24"/>
        </w:rPr>
      </w:pPr>
    </w:p>
    <w:p w:rsidR="00043467" w:rsidRPr="00715AAE" w:rsidRDefault="00043467" w:rsidP="00043467">
      <w:pPr>
        <w:spacing w:after="0" w:line="259" w:lineRule="auto"/>
        <w:ind w:left="-5"/>
        <w:rPr>
          <w:rFonts w:hAnsi="黑体" w:cs="黑体"/>
          <w:sz w:val="24"/>
          <w:szCs w:val="24"/>
        </w:rPr>
      </w:pPr>
      <w:r w:rsidRPr="00715AAE">
        <w:rPr>
          <w:rFonts w:hAnsi="黑体" w:cs="黑体" w:hint="eastAsia"/>
          <w:sz w:val="24"/>
          <w:szCs w:val="24"/>
        </w:rPr>
        <w:t>引导性</w:t>
      </w:r>
      <w:r w:rsidRPr="00715AAE">
        <w:rPr>
          <w:rFonts w:hAnsi="黑体" w:cs="黑体"/>
          <w:sz w:val="24"/>
          <w:szCs w:val="24"/>
        </w:rPr>
        <w:t>问题：</w:t>
      </w:r>
    </w:p>
    <w:p w:rsidR="00394358" w:rsidRPr="00715AAE" w:rsidRDefault="00043467" w:rsidP="00394358">
      <w:pPr>
        <w:spacing w:after="0" w:line="259" w:lineRule="auto"/>
        <w:ind w:left="-5"/>
        <w:rPr>
          <w:rFonts w:hAnsi="黑体" w:cs="黑体"/>
          <w:sz w:val="24"/>
          <w:szCs w:val="24"/>
        </w:rPr>
      </w:pPr>
      <w:r w:rsidRPr="00715AAE">
        <w:rPr>
          <w:rFonts w:hAnsi="黑体" w:cs="黑体" w:hint="eastAsia"/>
          <w:sz w:val="24"/>
          <w:szCs w:val="24"/>
        </w:rPr>
        <w:t>5</w:t>
      </w:r>
      <w:r w:rsidRPr="00715AAE">
        <w:rPr>
          <w:rFonts w:hAnsi="黑体" w:cs="黑体"/>
          <w:sz w:val="24"/>
          <w:szCs w:val="24"/>
        </w:rPr>
        <w:t>.3.4</w:t>
      </w:r>
      <w:r w:rsidR="00394358" w:rsidRPr="00715AAE">
        <w:rPr>
          <w:rFonts w:hAnsi="黑体" w:cs="黑体"/>
          <w:sz w:val="24"/>
          <w:szCs w:val="24"/>
        </w:rPr>
        <w:t>学校是否建立对学生学习效果的评价机制？</w:t>
      </w:r>
      <w:r w:rsidRPr="00715AAE">
        <w:rPr>
          <w:rFonts w:hAnsi="黑体" w:cs="黑体" w:hint="eastAsia"/>
          <w:sz w:val="24"/>
          <w:szCs w:val="24"/>
        </w:rPr>
        <w:t>机制</w:t>
      </w:r>
      <w:r w:rsidRPr="00715AAE">
        <w:rPr>
          <w:rFonts w:hAnsi="黑体" w:cs="黑体"/>
          <w:sz w:val="24"/>
          <w:szCs w:val="24"/>
        </w:rPr>
        <w:t>运行情况如何？</w:t>
      </w:r>
    </w:p>
    <w:p w:rsidR="00043467" w:rsidRPr="00715AAE" w:rsidRDefault="00A819A0" w:rsidP="00043467">
      <w:pPr>
        <w:spacing w:after="0" w:line="259" w:lineRule="auto"/>
        <w:ind w:left="-5"/>
        <w:rPr>
          <w:rFonts w:hAnsi="黑体" w:cs="黑体"/>
          <w:sz w:val="28"/>
          <w:szCs w:val="24"/>
        </w:rPr>
      </w:pPr>
      <w:r w:rsidRPr="00A819A0">
        <w:rPr>
          <w:rFonts w:hAnsi="黑体" w:cs="黑体" w:hint="eastAsia"/>
          <w:sz w:val="24"/>
          <w:szCs w:val="24"/>
        </w:rPr>
        <w:t>问题答复：</w:t>
      </w:r>
    </w:p>
    <w:p w:rsidR="00043467" w:rsidRPr="00715AAE" w:rsidRDefault="00043467" w:rsidP="00043467">
      <w:pPr>
        <w:adjustRightInd w:val="0"/>
        <w:spacing w:after="0" w:line="259" w:lineRule="auto"/>
        <w:ind w:left="0" w:firstLineChars="200" w:firstLine="480"/>
        <w:rPr>
          <w:rFonts w:hAnsi="黑体" w:cs="黑体"/>
          <w:sz w:val="24"/>
          <w:szCs w:val="24"/>
        </w:rPr>
      </w:pPr>
    </w:p>
    <w:p w:rsidR="00043467" w:rsidRPr="00715AAE" w:rsidRDefault="00043467" w:rsidP="00043467">
      <w:pPr>
        <w:adjustRightInd w:val="0"/>
        <w:spacing w:after="0" w:line="259" w:lineRule="auto"/>
        <w:ind w:left="0" w:firstLineChars="200" w:firstLine="480"/>
        <w:rPr>
          <w:rFonts w:hAnsi="黑体" w:cs="黑体"/>
          <w:sz w:val="24"/>
          <w:szCs w:val="24"/>
        </w:rPr>
      </w:pPr>
    </w:p>
    <w:p w:rsidR="00043467" w:rsidRPr="00715AAE" w:rsidRDefault="00043467" w:rsidP="00043467">
      <w:pPr>
        <w:adjustRightInd w:val="0"/>
        <w:spacing w:after="0" w:line="259" w:lineRule="auto"/>
        <w:ind w:left="0" w:firstLineChars="200" w:firstLine="480"/>
        <w:rPr>
          <w:rFonts w:hAnsi="黑体" w:cs="黑体"/>
          <w:sz w:val="24"/>
          <w:szCs w:val="24"/>
        </w:rPr>
      </w:pPr>
    </w:p>
    <w:p w:rsidR="00043467" w:rsidRPr="00715AAE" w:rsidRDefault="00043467" w:rsidP="00043467">
      <w:pPr>
        <w:spacing w:after="0" w:line="259" w:lineRule="auto"/>
        <w:ind w:left="-5"/>
        <w:rPr>
          <w:rFonts w:hAnsi="黑体" w:cs="黑体"/>
          <w:sz w:val="24"/>
          <w:szCs w:val="24"/>
        </w:rPr>
      </w:pPr>
      <w:r w:rsidRPr="00715AAE">
        <w:rPr>
          <w:rFonts w:hAnsi="黑体" w:cs="黑体" w:hint="eastAsia"/>
          <w:sz w:val="24"/>
          <w:szCs w:val="24"/>
        </w:rPr>
        <w:t>引导性</w:t>
      </w:r>
      <w:r w:rsidRPr="00715AAE">
        <w:rPr>
          <w:rFonts w:hAnsi="黑体" w:cs="黑体"/>
          <w:sz w:val="24"/>
          <w:szCs w:val="24"/>
        </w:rPr>
        <w:t>问题：</w:t>
      </w:r>
    </w:p>
    <w:p w:rsidR="00394358" w:rsidRPr="00715AAE" w:rsidRDefault="00043467" w:rsidP="00394358">
      <w:pPr>
        <w:spacing w:after="0" w:line="259" w:lineRule="auto"/>
        <w:ind w:left="-5"/>
        <w:rPr>
          <w:rFonts w:hAnsi="黑体" w:cs="黑体"/>
          <w:sz w:val="24"/>
          <w:szCs w:val="24"/>
        </w:rPr>
      </w:pPr>
      <w:r w:rsidRPr="00715AAE">
        <w:rPr>
          <w:rFonts w:hAnsi="黑体" w:cs="黑体" w:hint="eastAsia"/>
          <w:sz w:val="24"/>
          <w:szCs w:val="24"/>
        </w:rPr>
        <w:t>5</w:t>
      </w:r>
      <w:r w:rsidRPr="00715AAE">
        <w:rPr>
          <w:rFonts w:hAnsi="黑体" w:cs="黑体"/>
          <w:sz w:val="24"/>
          <w:szCs w:val="24"/>
        </w:rPr>
        <w:t>.3.</w:t>
      </w:r>
      <w:r w:rsidR="00D83804">
        <w:rPr>
          <w:rFonts w:hAnsi="黑体" w:cs="黑体"/>
          <w:sz w:val="24"/>
          <w:szCs w:val="24"/>
        </w:rPr>
        <w:t>5</w:t>
      </w:r>
      <w:r w:rsidR="00394358" w:rsidRPr="00715AAE">
        <w:rPr>
          <w:rFonts w:hAnsi="黑体" w:cs="黑体"/>
          <w:sz w:val="24"/>
          <w:szCs w:val="24"/>
        </w:rPr>
        <w:t>学校在学风建设和增强学生学习效果方面存在什么问题？如何改进？</w:t>
      </w:r>
      <w:r w:rsidRPr="00715AAE">
        <w:rPr>
          <w:rFonts w:hAnsi="黑体" w:cs="黑体" w:hint="eastAsia"/>
          <w:sz w:val="24"/>
          <w:szCs w:val="24"/>
        </w:rPr>
        <w:t>预期</w:t>
      </w:r>
      <w:r w:rsidRPr="00715AAE">
        <w:rPr>
          <w:rFonts w:hAnsi="黑体" w:cs="黑体"/>
          <w:sz w:val="24"/>
          <w:szCs w:val="24"/>
        </w:rPr>
        <w:t>改进效果如何？</w:t>
      </w:r>
    </w:p>
    <w:p w:rsidR="00043467" w:rsidRPr="00715AAE" w:rsidRDefault="00A819A0" w:rsidP="00043467">
      <w:pPr>
        <w:spacing w:after="0" w:line="259" w:lineRule="auto"/>
        <w:ind w:left="-5"/>
        <w:rPr>
          <w:rFonts w:hAnsi="黑体" w:cs="黑体"/>
          <w:sz w:val="28"/>
          <w:szCs w:val="24"/>
        </w:rPr>
      </w:pPr>
      <w:r w:rsidRPr="00A819A0">
        <w:rPr>
          <w:rFonts w:hAnsi="黑体" w:cs="黑体" w:hint="eastAsia"/>
          <w:sz w:val="24"/>
          <w:szCs w:val="24"/>
        </w:rPr>
        <w:t>问题答复：</w:t>
      </w:r>
    </w:p>
    <w:p w:rsidR="00043467" w:rsidRPr="00715AAE" w:rsidRDefault="00043467" w:rsidP="00043467">
      <w:pPr>
        <w:adjustRightInd w:val="0"/>
        <w:spacing w:after="0" w:line="259" w:lineRule="auto"/>
        <w:ind w:left="0" w:firstLineChars="200" w:firstLine="480"/>
        <w:rPr>
          <w:rFonts w:hAnsi="黑体" w:cs="黑体"/>
          <w:sz w:val="24"/>
          <w:szCs w:val="24"/>
        </w:rPr>
      </w:pPr>
    </w:p>
    <w:p w:rsidR="00043467" w:rsidRPr="00715AAE" w:rsidRDefault="00043467" w:rsidP="00043467">
      <w:pPr>
        <w:adjustRightInd w:val="0"/>
        <w:spacing w:after="0" w:line="259" w:lineRule="auto"/>
        <w:ind w:left="0" w:firstLineChars="200" w:firstLine="480"/>
        <w:rPr>
          <w:rFonts w:hAnsi="黑体" w:cs="黑体"/>
          <w:sz w:val="24"/>
          <w:szCs w:val="24"/>
        </w:rPr>
      </w:pPr>
    </w:p>
    <w:p w:rsidR="00043467" w:rsidRPr="00715AAE" w:rsidRDefault="00043467" w:rsidP="00043467">
      <w:pPr>
        <w:adjustRightInd w:val="0"/>
        <w:spacing w:after="0" w:line="259" w:lineRule="auto"/>
        <w:ind w:left="0" w:firstLineChars="200" w:firstLine="480"/>
        <w:rPr>
          <w:rFonts w:hAnsi="黑体" w:cs="黑体"/>
          <w:sz w:val="24"/>
          <w:szCs w:val="24"/>
        </w:rPr>
      </w:pPr>
    </w:p>
    <w:p w:rsidR="00043467" w:rsidRPr="00715AAE" w:rsidRDefault="00043467" w:rsidP="00043467">
      <w:pPr>
        <w:spacing w:after="0" w:line="259" w:lineRule="auto"/>
        <w:ind w:left="-5"/>
        <w:rPr>
          <w:rFonts w:hAnsi="黑体" w:cs="黑体"/>
          <w:b/>
          <w:sz w:val="24"/>
          <w:szCs w:val="24"/>
        </w:rPr>
      </w:pPr>
      <w:r w:rsidRPr="00715AAE">
        <w:rPr>
          <w:rFonts w:hAnsi="黑体" w:cs="黑体" w:hint="eastAsia"/>
          <w:b/>
          <w:sz w:val="24"/>
          <w:szCs w:val="24"/>
        </w:rPr>
        <w:t>审核要素</w:t>
      </w:r>
      <w:r w:rsidRPr="00715AAE">
        <w:rPr>
          <w:rFonts w:hAnsi="黑体" w:cs="黑体"/>
          <w:b/>
          <w:sz w:val="24"/>
          <w:szCs w:val="24"/>
        </w:rPr>
        <w:t>：5.4毕业生就业与发展</w:t>
      </w:r>
    </w:p>
    <w:p w:rsidR="00043467" w:rsidRPr="00715AAE" w:rsidRDefault="00043467" w:rsidP="00043467">
      <w:pPr>
        <w:spacing w:after="0" w:line="259" w:lineRule="auto"/>
        <w:ind w:left="-5"/>
        <w:rPr>
          <w:rFonts w:hAnsi="黑体" w:cs="黑体"/>
          <w:b/>
          <w:sz w:val="24"/>
          <w:szCs w:val="24"/>
        </w:rPr>
      </w:pPr>
      <w:r w:rsidRPr="00715AAE">
        <w:rPr>
          <w:rFonts w:hAnsi="黑体" w:cs="黑体" w:hint="eastAsia"/>
          <w:b/>
          <w:sz w:val="24"/>
          <w:szCs w:val="24"/>
        </w:rPr>
        <w:t>审核</w:t>
      </w:r>
      <w:r w:rsidRPr="00715AAE">
        <w:rPr>
          <w:rFonts w:hAnsi="黑体" w:cs="黑体"/>
          <w:b/>
          <w:sz w:val="24"/>
          <w:szCs w:val="24"/>
        </w:rPr>
        <w:t>要点：</w:t>
      </w:r>
      <w:r w:rsidRPr="00715AAE">
        <w:rPr>
          <w:rFonts w:hAnsi="黑体" w:cs="黑体" w:hint="eastAsia"/>
          <w:b/>
          <w:sz w:val="24"/>
          <w:szCs w:val="24"/>
        </w:rPr>
        <w:t>（</w:t>
      </w:r>
      <w:r w:rsidRPr="00715AAE">
        <w:rPr>
          <w:rFonts w:hAnsi="黑体" w:cs="黑体"/>
          <w:b/>
          <w:sz w:val="24"/>
          <w:szCs w:val="24"/>
        </w:rPr>
        <w:t>1）毕业生就业率与职业发展情况</w:t>
      </w:r>
      <w:r w:rsidRPr="00715AAE">
        <w:rPr>
          <w:rFonts w:hAnsi="黑体" w:cs="黑体" w:hint="eastAsia"/>
          <w:b/>
          <w:sz w:val="24"/>
          <w:szCs w:val="24"/>
        </w:rPr>
        <w:t>；（</w:t>
      </w:r>
      <w:r w:rsidRPr="00715AAE">
        <w:rPr>
          <w:rFonts w:hAnsi="黑体" w:cs="黑体"/>
          <w:b/>
          <w:sz w:val="24"/>
          <w:szCs w:val="24"/>
        </w:rPr>
        <w:t>2）用人单位对毕业生评价</w:t>
      </w:r>
    </w:p>
    <w:p w:rsidR="00043467" w:rsidRPr="00715AAE" w:rsidRDefault="00043467" w:rsidP="00043467">
      <w:pPr>
        <w:spacing w:after="0" w:line="259" w:lineRule="auto"/>
        <w:ind w:left="-5"/>
        <w:rPr>
          <w:rFonts w:hAnsi="黑体" w:cs="黑体"/>
          <w:sz w:val="24"/>
          <w:szCs w:val="24"/>
        </w:rPr>
      </w:pPr>
      <w:r w:rsidRPr="00715AAE">
        <w:rPr>
          <w:rFonts w:hAnsi="黑体" w:cs="黑体" w:hint="eastAsia"/>
          <w:sz w:val="24"/>
          <w:szCs w:val="24"/>
        </w:rPr>
        <w:t>引导性</w:t>
      </w:r>
      <w:r w:rsidRPr="00715AAE">
        <w:rPr>
          <w:rFonts w:hAnsi="黑体" w:cs="黑体"/>
          <w:sz w:val="24"/>
          <w:szCs w:val="24"/>
        </w:rPr>
        <w:t>问题：</w:t>
      </w:r>
    </w:p>
    <w:p w:rsidR="00394358" w:rsidRPr="00715AAE" w:rsidRDefault="00043467" w:rsidP="00394358">
      <w:pPr>
        <w:spacing w:after="0" w:line="259" w:lineRule="auto"/>
        <w:ind w:left="-5"/>
        <w:rPr>
          <w:rFonts w:hAnsi="黑体" w:cs="黑体"/>
          <w:sz w:val="24"/>
          <w:szCs w:val="24"/>
        </w:rPr>
      </w:pPr>
      <w:r w:rsidRPr="00715AAE">
        <w:rPr>
          <w:rFonts w:hAnsi="黑体" w:cs="黑体" w:hint="eastAsia"/>
          <w:sz w:val="24"/>
          <w:szCs w:val="24"/>
        </w:rPr>
        <w:t>5</w:t>
      </w:r>
      <w:r w:rsidRPr="00715AAE">
        <w:rPr>
          <w:rFonts w:hAnsi="黑体" w:cs="黑体"/>
          <w:sz w:val="24"/>
          <w:szCs w:val="24"/>
        </w:rPr>
        <w:t>.4.1</w:t>
      </w:r>
      <w:r w:rsidR="00394358" w:rsidRPr="00715AAE">
        <w:rPr>
          <w:rFonts w:hAnsi="黑体" w:cs="黑体"/>
          <w:sz w:val="24"/>
          <w:szCs w:val="24"/>
        </w:rPr>
        <w:t>学校毕业生的就业情况（就业率、就业质量等）如何？</w:t>
      </w:r>
      <w:r w:rsidR="00E728A3">
        <w:rPr>
          <w:rFonts w:hAnsi="黑体" w:cs="黑体" w:hint="eastAsia"/>
          <w:sz w:val="24"/>
          <w:szCs w:val="24"/>
        </w:rPr>
        <w:t>（</w:t>
      </w:r>
      <w:r w:rsidRPr="00715AAE">
        <w:rPr>
          <w:rFonts w:hAnsi="黑体" w:cs="黑体" w:hint="eastAsia"/>
          <w:sz w:val="24"/>
          <w:szCs w:val="24"/>
        </w:rPr>
        <w:t>需提供</w:t>
      </w:r>
      <w:r w:rsidRPr="00715AAE">
        <w:rPr>
          <w:rFonts w:hAnsi="黑体" w:cs="黑体"/>
          <w:sz w:val="24"/>
          <w:szCs w:val="24"/>
        </w:rPr>
        <w:t>学校</w:t>
      </w:r>
      <w:r w:rsidR="00D83804">
        <w:rPr>
          <w:rFonts w:hAnsi="黑体" w:cs="黑体" w:hint="eastAsia"/>
          <w:sz w:val="24"/>
          <w:szCs w:val="24"/>
        </w:rPr>
        <w:t>2018届、</w:t>
      </w:r>
      <w:r w:rsidR="00E728A3">
        <w:rPr>
          <w:rFonts w:hAnsi="黑体" w:cs="黑体"/>
          <w:sz w:val="24"/>
          <w:szCs w:val="24"/>
        </w:rPr>
        <w:t>2019</w:t>
      </w:r>
      <w:r w:rsidR="00DA50FD" w:rsidRPr="00715AAE">
        <w:rPr>
          <w:rFonts w:hAnsi="黑体" w:cs="黑体" w:hint="eastAsia"/>
          <w:sz w:val="24"/>
          <w:szCs w:val="24"/>
        </w:rPr>
        <w:t>届</w:t>
      </w:r>
      <w:r w:rsidR="00DA50FD" w:rsidRPr="00715AAE">
        <w:rPr>
          <w:rFonts w:hAnsi="黑体" w:cs="黑体"/>
          <w:sz w:val="24"/>
          <w:szCs w:val="24"/>
        </w:rPr>
        <w:t>毕业生</w:t>
      </w:r>
      <w:r w:rsidRPr="00715AAE">
        <w:rPr>
          <w:rFonts w:hAnsi="黑体" w:cs="黑体"/>
          <w:sz w:val="24"/>
          <w:szCs w:val="24"/>
        </w:rPr>
        <w:t>总体数据和分专业</w:t>
      </w:r>
      <w:r w:rsidRPr="00715AAE">
        <w:rPr>
          <w:rFonts w:hAnsi="黑体" w:cs="黑体" w:hint="eastAsia"/>
          <w:sz w:val="24"/>
          <w:szCs w:val="24"/>
        </w:rPr>
        <w:t>就业</w:t>
      </w:r>
      <w:r w:rsidRPr="00715AAE">
        <w:rPr>
          <w:rFonts w:hAnsi="黑体" w:cs="黑体"/>
          <w:sz w:val="24"/>
          <w:szCs w:val="24"/>
        </w:rPr>
        <w:t>情况。</w:t>
      </w:r>
      <w:r w:rsidR="00E728A3">
        <w:rPr>
          <w:rFonts w:hAnsi="黑体" w:cs="黑体" w:hint="eastAsia"/>
          <w:sz w:val="24"/>
          <w:szCs w:val="24"/>
        </w:rPr>
        <w:t>）</w:t>
      </w:r>
    </w:p>
    <w:p w:rsidR="004002F0" w:rsidRPr="00715AAE" w:rsidRDefault="00A819A0" w:rsidP="004002F0">
      <w:pPr>
        <w:spacing w:after="0" w:line="259" w:lineRule="auto"/>
        <w:ind w:left="-5"/>
        <w:rPr>
          <w:rFonts w:hAnsi="黑体" w:cs="黑体"/>
          <w:sz w:val="28"/>
          <w:szCs w:val="24"/>
        </w:rPr>
      </w:pPr>
      <w:r w:rsidRPr="00A819A0">
        <w:rPr>
          <w:rFonts w:hAnsi="黑体" w:cs="黑体" w:hint="eastAsia"/>
          <w:sz w:val="24"/>
          <w:szCs w:val="24"/>
        </w:rPr>
        <w:t>问题答复：</w:t>
      </w:r>
    </w:p>
    <w:p w:rsidR="004002F0" w:rsidRPr="00715AAE" w:rsidRDefault="004002F0" w:rsidP="004002F0">
      <w:pPr>
        <w:adjustRightInd w:val="0"/>
        <w:spacing w:after="0" w:line="259" w:lineRule="auto"/>
        <w:ind w:left="0" w:firstLineChars="200" w:firstLine="480"/>
        <w:rPr>
          <w:rFonts w:hAnsi="黑体" w:cs="黑体"/>
          <w:sz w:val="24"/>
          <w:szCs w:val="24"/>
        </w:rPr>
      </w:pPr>
    </w:p>
    <w:p w:rsidR="004002F0" w:rsidRPr="00715AAE" w:rsidRDefault="004002F0" w:rsidP="004002F0">
      <w:pPr>
        <w:adjustRightInd w:val="0"/>
        <w:spacing w:after="0" w:line="259" w:lineRule="auto"/>
        <w:ind w:left="0" w:firstLineChars="200" w:firstLine="480"/>
        <w:rPr>
          <w:rFonts w:hAnsi="黑体" w:cs="黑体"/>
          <w:sz w:val="24"/>
          <w:szCs w:val="24"/>
        </w:rPr>
      </w:pPr>
    </w:p>
    <w:p w:rsidR="004002F0" w:rsidRPr="00715AAE" w:rsidRDefault="004002F0" w:rsidP="004002F0">
      <w:pPr>
        <w:adjustRightInd w:val="0"/>
        <w:spacing w:after="0" w:line="259" w:lineRule="auto"/>
        <w:ind w:left="0" w:firstLineChars="200" w:firstLine="480"/>
        <w:rPr>
          <w:rFonts w:hAnsi="黑体" w:cs="黑体"/>
          <w:sz w:val="24"/>
          <w:szCs w:val="24"/>
        </w:rPr>
      </w:pPr>
    </w:p>
    <w:p w:rsidR="004002F0" w:rsidRPr="00715AAE" w:rsidRDefault="004002F0" w:rsidP="004002F0">
      <w:pPr>
        <w:spacing w:after="0" w:line="259" w:lineRule="auto"/>
        <w:ind w:left="-5"/>
        <w:rPr>
          <w:rFonts w:hAnsi="黑体" w:cs="黑体"/>
          <w:sz w:val="24"/>
          <w:szCs w:val="24"/>
        </w:rPr>
      </w:pPr>
      <w:r w:rsidRPr="00715AAE">
        <w:rPr>
          <w:rFonts w:hAnsi="黑体" w:cs="黑体" w:hint="eastAsia"/>
          <w:sz w:val="24"/>
          <w:szCs w:val="24"/>
        </w:rPr>
        <w:t>引导性</w:t>
      </w:r>
      <w:r w:rsidRPr="00715AAE">
        <w:rPr>
          <w:rFonts w:hAnsi="黑体" w:cs="黑体"/>
          <w:sz w:val="24"/>
          <w:szCs w:val="24"/>
        </w:rPr>
        <w:t>问题：</w:t>
      </w:r>
    </w:p>
    <w:p w:rsidR="00394358" w:rsidRPr="00715AAE" w:rsidRDefault="004002F0" w:rsidP="00394358">
      <w:pPr>
        <w:spacing w:after="0" w:line="259" w:lineRule="auto"/>
        <w:ind w:left="-5"/>
        <w:rPr>
          <w:rFonts w:hAnsi="黑体" w:cs="黑体"/>
          <w:sz w:val="24"/>
          <w:szCs w:val="24"/>
        </w:rPr>
      </w:pPr>
      <w:r w:rsidRPr="00715AAE">
        <w:rPr>
          <w:rFonts w:hAnsi="黑体" w:cs="黑体" w:hint="eastAsia"/>
          <w:sz w:val="24"/>
          <w:szCs w:val="24"/>
        </w:rPr>
        <w:t>5</w:t>
      </w:r>
      <w:r w:rsidRPr="00715AAE">
        <w:rPr>
          <w:rFonts w:hAnsi="黑体" w:cs="黑体"/>
          <w:sz w:val="24"/>
          <w:szCs w:val="24"/>
        </w:rPr>
        <w:t>.4.2</w:t>
      </w:r>
      <w:r w:rsidR="00394358" w:rsidRPr="00715AAE">
        <w:rPr>
          <w:rFonts w:hAnsi="黑体" w:cs="黑体"/>
          <w:sz w:val="24"/>
          <w:szCs w:val="24"/>
        </w:rPr>
        <w:t>学校采取了哪些措施提高就业率与就业质量？效果如何？</w:t>
      </w:r>
    </w:p>
    <w:p w:rsidR="004002F0" w:rsidRPr="00715AAE" w:rsidRDefault="00A819A0" w:rsidP="004002F0">
      <w:pPr>
        <w:spacing w:after="0" w:line="259" w:lineRule="auto"/>
        <w:ind w:left="-5"/>
        <w:rPr>
          <w:rFonts w:hAnsi="黑体" w:cs="黑体"/>
          <w:sz w:val="28"/>
          <w:szCs w:val="24"/>
        </w:rPr>
      </w:pPr>
      <w:r w:rsidRPr="00A819A0">
        <w:rPr>
          <w:rFonts w:hAnsi="黑体" w:cs="黑体" w:hint="eastAsia"/>
          <w:sz w:val="24"/>
          <w:szCs w:val="24"/>
        </w:rPr>
        <w:t>问题答复：</w:t>
      </w:r>
    </w:p>
    <w:p w:rsidR="004002F0" w:rsidRPr="00715AAE" w:rsidRDefault="004002F0" w:rsidP="004002F0">
      <w:pPr>
        <w:adjustRightInd w:val="0"/>
        <w:spacing w:after="0" w:line="259" w:lineRule="auto"/>
        <w:ind w:left="0" w:firstLineChars="200" w:firstLine="480"/>
        <w:rPr>
          <w:rFonts w:hAnsi="黑体" w:cs="黑体"/>
          <w:sz w:val="24"/>
          <w:szCs w:val="24"/>
        </w:rPr>
      </w:pPr>
    </w:p>
    <w:p w:rsidR="004002F0" w:rsidRPr="00715AAE" w:rsidRDefault="004002F0" w:rsidP="004002F0">
      <w:pPr>
        <w:adjustRightInd w:val="0"/>
        <w:spacing w:after="0" w:line="259" w:lineRule="auto"/>
        <w:ind w:left="0" w:firstLineChars="200" w:firstLine="480"/>
        <w:rPr>
          <w:rFonts w:hAnsi="黑体" w:cs="黑体"/>
          <w:sz w:val="24"/>
          <w:szCs w:val="24"/>
        </w:rPr>
      </w:pPr>
    </w:p>
    <w:p w:rsidR="004002F0" w:rsidRPr="00715AAE" w:rsidRDefault="004002F0" w:rsidP="004002F0">
      <w:pPr>
        <w:adjustRightInd w:val="0"/>
        <w:spacing w:after="0" w:line="259" w:lineRule="auto"/>
        <w:ind w:left="0" w:firstLineChars="200" w:firstLine="480"/>
        <w:rPr>
          <w:rFonts w:hAnsi="黑体" w:cs="黑体"/>
          <w:sz w:val="24"/>
          <w:szCs w:val="24"/>
        </w:rPr>
      </w:pPr>
    </w:p>
    <w:p w:rsidR="004002F0" w:rsidRPr="00715AAE" w:rsidRDefault="004002F0" w:rsidP="004002F0">
      <w:pPr>
        <w:spacing w:after="0" w:line="259" w:lineRule="auto"/>
        <w:ind w:left="-5"/>
        <w:rPr>
          <w:rFonts w:hAnsi="黑体" w:cs="黑体"/>
          <w:sz w:val="24"/>
          <w:szCs w:val="24"/>
        </w:rPr>
      </w:pPr>
      <w:r w:rsidRPr="00715AAE">
        <w:rPr>
          <w:rFonts w:hAnsi="黑体" w:cs="黑体" w:hint="eastAsia"/>
          <w:sz w:val="24"/>
          <w:szCs w:val="24"/>
        </w:rPr>
        <w:t>引导性</w:t>
      </w:r>
      <w:r w:rsidRPr="00715AAE">
        <w:rPr>
          <w:rFonts w:hAnsi="黑体" w:cs="黑体"/>
          <w:sz w:val="24"/>
          <w:szCs w:val="24"/>
        </w:rPr>
        <w:t>问题：</w:t>
      </w:r>
    </w:p>
    <w:p w:rsidR="00394358" w:rsidRPr="00715AAE" w:rsidRDefault="004002F0" w:rsidP="00394358">
      <w:pPr>
        <w:spacing w:after="0" w:line="259" w:lineRule="auto"/>
        <w:ind w:left="-5"/>
        <w:rPr>
          <w:rFonts w:hAnsi="黑体" w:cs="黑体"/>
          <w:sz w:val="24"/>
          <w:szCs w:val="24"/>
        </w:rPr>
      </w:pPr>
      <w:r w:rsidRPr="00715AAE">
        <w:rPr>
          <w:rFonts w:hAnsi="黑体" w:cs="黑体" w:hint="eastAsia"/>
          <w:sz w:val="24"/>
          <w:szCs w:val="24"/>
        </w:rPr>
        <w:t>5</w:t>
      </w:r>
      <w:r w:rsidRPr="00715AAE">
        <w:rPr>
          <w:rFonts w:hAnsi="黑体" w:cs="黑体"/>
          <w:sz w:val="24"/>
          <w:szCs w:val="24"/>
        </w:rPr>
        <w:t>.4.3</w:t>
      </w:r>
      <w:r w:rsidR="00394358" w:rsidRPr="00715AAE">
        <w:rPr>
          <w:rFonts w:hAnsi="黑体" w:cs="黑体"/>
          <w:sz w:val="24"/>
          <w:szCs w:val="24"/>
        </w:rPr>
        <w:t>学校是如何引导毕业生到国家最需要的地方与岗位工作</w:t>
      </w:r>
      <w:r w:rsidR="009738F8">
        <w:rPr>
          <w:rFonts w:hAnsi="黑体" w:cs="黑体" w:hint="eastAsia"/>
          <w:sz w:val="24"/>
          <w:szCs w:val="24"/>
        </w:rPr>
        <w:t>的</w:t>
      </w:r>
      <w:r w:rsidR="00394358" w:rsidRPr="00715AAE">
        <w:rPr>
          <w:rFonts w:hAnsi="黑体" w:cs="黑体"/>
          <w:sz w:val="24"/>
          <w:szCs w:val="24"/>
        </w:rPr>
        <w:t>？</w:t>
      </w:r>
    </w:p>
    <w:p w:rsidR="004002F0" w:rsidRPr="00715AAE" w:rsidRDefault="00A819A0" w:rsidP="004002F0">
      <w:pPr>
        <w:spacing w:after="0" w:line="259" w:lineRule="auto"/>
        <w:ind w:left="-5"/>
        <w:rPr>
          <w:rFonts w:hAnsi="黑体" w:cs="黑体"/>
          <w:sz w:val="28"/>
          <w:szCs w:val="24"/>
        </w:rPr>
      </w:pPr>
      <w:r w:rsidRPr="00A819A0">
        <w:rPr>
          <w:rFonts w:hAnsi="黑体" w:cs="黑体" w:hint="eastAsia"/>
          <w:sz w:val="24"/>
          <w:szCs w:val="24"/>
        </w:rPr>
        <w:t>问题答复：</w:t>
      </w:r>
    </w:p>
    <w:p w:rsidR="004002F0" w:rsidRPr="00715AAE" w:rsidRDefault="004002F0" w:rsidP="004002F0">
      <w:pPr>
        <w:adjustRightInd w:val="0"/>
        <w:spacing w:after="0" w:line="259" w:lineRule="auto"/>
        <w:ind w:left="0" w:firstLineChars="200" w:firstLine="480"/>
        <w:rPr>
          <w:rFonts w:hAnsi="黑体" w:cs="黑体"/>
          <w:sz w:val="24"/>
          <w:szCs w:val="24"/>
        </w:rPr>
      </w:pPr>
    </w:p>
    <w:p w:rsidR="004002F0" w:rsidRPr="00715AAE" w:rsidRDefault="004002F0" w:rsidP="004002F0">
      <w:pPr>
        <w:adjustRightInd w:val="0"/>
        <w:spacing w:after="0" w:line="259" w:lineRule="auto"/>
        <w:ind w:left="0" w:firstLineChars="200" w:firstLine="480"/>
        <w:rPr>
          <w:rFonts w:hAnsi="黑体" w:cs="黑体"/>
          <w:sz w:val="24"/>
          <w:szCs w:val="24"/>
        </w:rPr>
      </w:pPr>
    </w:p>
    <w:p w:rsidR="004002F0" w:rsidRPr="00715AAE" w:rsidRDefault="004002F0" w:rsidP="004002F0">
      <w:pPr>
        <w:adjustRightInd w:val="0"/>
        <w:spacing w:after="0" w:line="259" w:lineRule="auto"/>
        <w:ind w:left="0" w:firstLineChars="200" w:firstLine="480"/>
        <w:rPr>
          <w:rFonts w:hAnsi="黑体" w:cs="黑体"/>
          <w:sz w:val="24"/>
          <w:szCs w:val="24"/>
        </w:rPr>
      </w:pPr>
    </w:p>
    <w:p w:rsidR="004002F0" w:rsidRPr="00715AAE" w:rsidRDefault="004002F0" w:rsidP="004002F0">
      <w:pPr>
        <w:spacing w:after="0" w:line="259" w:lineRule="auto"/>
        <w:ind w:left="-5"/>
        <w:rPr>
          <w:rFonts w:hAnsi="黑体" w:cs="黑体"/>
          <w:sz w:val="24"/>
          <w:szCs w:val="24"/>
        </w:rPr>
      </w:pPr>
      <w:r w:rsidRPr="00715AAE">
        <w:rPr>
          <w:rFonts w:hAnsi="黑体" w:cs="黑体" w:hint="eastAsia"/>
          <w:sz w:val="24"/>
          <w:szCs w:val="24"/>
        </w:rPr>
        <w:t>引导性</w:t>
      </w:r>
      <w:r w:rsidRPr="00715AAE">
        <w:rPr>
          <w:rFonts w:hAnsi="黑体" w:cs="黑体"/>
          <w:sz w:val="24"/>
          <w:szCs w:val="24"/>
        </w:rPr>
        <w:t>问题：</w:t>
      </w:r>
    </w:p>
    <w:p w:rsidR="00394358" w:rsidRPr="00715AAE" w:rsidRDefault="004002F0" w:rsidP="00394358">
      <w:pPr>
        <w:spacing w:after="0" w:line="259" w:lineRule="auto"/>
        <w:ind w:left="-5"/>
        <w:rPr>
          <w:rFonts w:hAnsi="黑体" w:cs="黑体"/>
          <w:sz w:val="24"/>
          <w:szCs w:val="24"/>
        </w:rPr>
      </w:pPr>
      <w:r w:rsidRPr="00715AAE">
        <w:rPr>
          <w:rFonts w:hAnsi="黑体" w:cs="黑体" w:hint="eastAsia"/>
          <w:sz w:val="24"/>
          <w:szCs w:val="24"/>
        </w:rPr>
        <w:t>5</w:t>
      </w:r>
      <w:r w:rsidRPr="00715AAE">
        <w:rPr>
          <w:rFonts w:hAnsi="黑体" w:cs="黑体"/>
          <w:sz w:val="24"/>
          <w:szCs w:val="24"/>
        </w:rPr>
        <w:t>.4.4</w:t>
      </w:r>
      <w:r w:rsidR="00394358" w:rsidRPr="00715AAE">
        <w:rPr>
          <w:rFonts w:hAnsi="黑体" w:cs="黑体"/>
          <w:sz w:val="24"/>
          <w:szCs w:val="24"/>
        </w:rPr>
        <w:t>毕业生在社会特别是专业领域的发展情况如何？</w:t>
      </w:r>
      <w:r w:rsidRPr="00715AAE">
        <w:rPr>
          <w:rFonts w:hAnsi="黑体" w:cs="黑体" w:hint="eastAsia"/>
          <w:sz w:val="24"/>
          <w:szCs w:val="24"/>
        </w:rPr>
        <w:t>（需列出</w:t>
      </w:r>
      <w:r w:rsidRPr="00715AAE">
        <w:rPr>
          <w:rFonts w:hAnsi="黑体" w:cs="黑体"/>
          <w:sz w:val="24"/>
          <w:szCs w:val="24"/>
        </w:rPr>
        <w:t>毕业生</w:t>
      </w:r>
      <w:r w:rsidRPr="00715AAE">
        <w:rPr>
          <w:rFonts w:hAnsi="黑体" w:cs="黑体" w:hint="eastAsia"/>
          <w:sz w:val="24"/>
          <w:szCs w:val="24"/>
        </w:rPr>
        <w:t>毕业后</w:t>
      </w:r>
      <w:r w:rsidRPr="00715AAE">
        <w:rPr>
          <w:rFonts w:hAnsi="黑体" w:cs="黑体"/>
          <w:sz w:val="24"/>
          <w:szCs w:val="24"/>
        </w:rPr>
        <w:t>在专业领域发展</w:t>
      </w:r>
      <w:r w:rsidRPr="00715AAE">
        <w:rPr>
          <w:rFonts w:hAnsi="黑体" w:cs="黑体" w:hint="eastAsia"/>
          <w:sz w:val="24"/>
          <w:szCs w:val="24"/>
        </w:rPr>
        <w:t>的</w:t>
      </w:r>
      <w:r w:rsidRPr="00715AAE">
        <w:rPr>
          <w:rFonts w:hAnsi="黑体" w:cs="黑体"/>
          <w:sz w:val="24"/>
          <w:szCs w:val="24"/>
        </w:rPr>
        <w:t>调研</w:t>
      </w:r>
      <w:r w:rsidRPr="00715AAE">
        <w:rPr>
          <w:rFonts w:hAnsi="黑体" w:cs="黑体" w:hint="eastAsia"/>
          <w:sz w:val="24"/>
          <w:szCs w:val="24"/>
        </w:rPr>
        <w:t>情况，</w:t>
      </w:r>
      <w:r w:rsidRPr="00715AAE">
        <w:rPr>
          <w:rFonts w:hAnsi="黑体" w:cs="黑体"/>
          <w:sz w:val="24"/>
          <w:szCs w:val="24"/>
        </w:rPr>
        <w:t>并提供支撑材料</w:t>
      </w:r>
      <w:r w:rsidRPr="00715AAE">
        <w:rPr>
          <w:rFonts w:hAnsi="黑体" w:cs="黑体" w:hint="eastAsia"/>
          <w:sz w:val="24"/>
          <w:szCs w:val="24"/>
        </w:rPr>
        <w:t>）</w:t>
      </w:r>
      <w:r w:rsidR="00394358" w:rsidRPr="00715AAE">
        <w:rPr>
          <w:rFonts w:hAnsi="黑体" w:cs="黑体"/>
          <w:sz w:val="24"/>
          <w:szCs w:val="24"/>
        </w:rPr>
        <w:t>有哪些优秀校友？</w:t>
      </w:r>
      <w:r w:rsidR="009738F8">
        <w:rPr>
          <w:rFonts w:hAnsi="黑体" w:cs="黑体" w:hint="eastAsia"/>
          <w:sz w:val="24"/>
          <w:szCs w:val="24"/>
        </w:rPr>
        <w:t>需列出近年来对国家、社会和学校有突出贡献</w:t>
      </w:r>
      <w:r w:rsidRPr="00715AAE">
        <w:rPr>
          <w:rFonts w:hAnsi="黑体" w:cs="黑体"/>
          <w:sz w:val="24"/>
          <w:szCs w:val="24"/>
        </w:rPr>
        <w:t>的</w:t>
      </w:r>
      <w:r w:rsidRPr="00715AAE">
        <w:rPr>
          <w:rFonts w:hAnsi="黑体" w:cs="黑体" w:hint="eastAsia"/>
          <w:sz w:val="24"/>
          <w:szCs w:val="24"/>
        </w:rPr>
        <w:t>校友</w:t>
      </w:r>
      <w:r w:rsidRPr="00715AAE">
        <w:rPr>
          <w:rFonts w:hAnsi="黑体" w:cs="黑体"/>
          <w:sz w:val="24"/>
          <w:szCs w:val="24"/>
        </w:rPr>
        <w:t>及其优秀事迹。</w:t>
      </w:r>
    </w:p>
    <w:p w:rsidR="004002F0" w:rsidRPr="00715AAE" w:rsidRDefault="00A819A0" w:rsidP="004002F0">
      <w:pPr>
        <w:spacing w:after="0" w:line="259" w:lineRule="auto"/>
        <w:ind w:left="-5"/>
        <w:rPr>
          <w:rFonts w:hAnsi="黑体" w:cs="黑体"/>
          <w:sz w:val="28"/>
          <w:szCs w:val="24"/>
        </w:rPr>
      </w:pPr>
      <w:r w:rsidRPr="00A819A0">
        <w:rPr>
          <w:rFonts w:hAnsi="黑体" w:cs="黑体" w:hint="eastAsia"/>
          <w:sz w:val="24"/>
          <w:szCs w:val="24"/>
        </w:rPr>
        <w:t>问题答复：</w:t>
      </w:r>
    </w:p>
    <w:p w:rsidR="004002F0" w:rsidRPr="00715AAE" w:rsidRDefault="004002F0" w:rsidP="004002F0">
      <w:pPr>
        <w:adjustRightInd w:val="0"/>
        <w:spacing w:after="0" w:line="259" w:lineRule="auto"/>
        <w:ind w:left="0" w:firstLineChars="200" w:firstLine="480"/>
        <w:rPr>
          <w:rFonts w:hAnsi="黑体" w:cs="黑体"/>
          <w:sz w:val="24"/>
          <w:szCs w:val="24"/>
        </w:rPr>
      </w:pPr>
    </w:p>
    <w:p w:rsidR="004002F0" w:rsidRPr="00715AAE" w:rsidRDefault="004002F0" w:rsidP="004002F0">
      <w:pPr>
        <w:adjustRightInd w:val="0"/>
        <w:spacing w:after="0" w:line="259" w:lineRule="auto"/>
        <w:ind w:left="0" w:firstLineChars="200" w:firstLine="480"/>
        <w:rPr>
          <w:rFonts w:hAnsi="黑体" w:cs="黑体"/>
          <w:sz w:val="24"/>
          <w:szCs w:val="24"/>
        </w:rPr>
      </w:pPr>
    </w:p>
    <w:p w:rsidR="004002F0" w:rsidRPr="00715AAE" w:rsidRDefault="004002F0" w:rsidP="004002F0">
      <w:pPr>
        <w:adjustRightInd w:val="0"/>
        <w:spacing w:after="0" w:line="259" w:lineRule="auto"/>
        <w:ind w:left="0" w:firstLineChars="200" w:firstLine="480"/>
        <w:rPr>
          <w:rFonts w:hAnsi="黑体" w:cs="黑体"/>
          <w:sz w:val="24"/>
          <w:szCs w:val="24"/>
        </w:rPr>
      </w:pPr>
    </w:p>
    <w:p w:rsidR="004002F0" w:rsidRPr="00715AAE" w:rsidRDefault="004002F0" w:rsidP="004002F0">
      <w:pPr>
        <w:spacing w:after="0" w:line="259" w:lineRule="auto"/>
        <w:ind w:left="-5"/>
        <w:rPr>
          <w:rFonts w:hAnsi="黑体" w:cs="黑体"/>
          <w:sz w:val="24"/>
          <w:szCs w:val="24"/>
        </w:rPr>
      </w:pPr>
      <w:r w:rsidRPr="00715AAE">
        <w:rPr>
          <w:rFonts w:hAnsi="黑体" w:cs="黑体" w:hint="eastAsia"/>
          <w:sz w:val="24"/>
          <w:szCs w:val="24"/>
        </w:rPr>
        <w:t>引导性</w:t>
      </w:r>
      <w:r w:rsidRPr="00715AAE">
        <w:rPr>
          <w:rFonts w:hAnsi="黑体" w:cs="黑体"/>
          <w:sz w:val="24"/>
          <w:szCs w:val="24"/>
        </w:rPr>
        <w:t>问题：</w:t>
      </w:r>
    </w:p>
    <w:p w:rsidR="00394358" w:rsidRPr="00715AAE" w:rsidRDefault="004002F0" w:rsidP="00394358">
      <w:pPr>
        <w:spacing w:after="0" w:line="259" w:lineRule="auto"/>
        <w:ind w:left="-5"/>
        <w:rPr>
          <w:rFonts w:hAnsi="黑体" w:cs="黑体"/>
          <w:sz w:val="24"/>
          <w:szCs w:val="24"/>
        </w:rPr>
      </w:pPr>
      <w:r w:rsidRPr="00715AAE">
        <w:rPr>
          <w:rFonts w:hAnsi="黑体" w:cs="黑体" w:hint="eastAsia"/>
          <w:sz w:val="24"/>
          <w:szCs w:val="24"/>
        </w:rPr>
        <w:t>5</w:t>
      </w:r>
      <w:r w:rsidRPr="00715AAE">
        <w:rPr>
          <w:rFonts w:hAnsi="黑体" w:cs="黑体"/>
          <w:sz w:val="24"/>
          <w:szCs w:val="24"/>
        </w:rPr>
        <w:t>.4.5</w:t>
      </w:r>
      <w:r w:rsidR="00394358" w:rsidRPr="00715AAE">
        <w:rPr>
          <w:rFonts w:hAnsi="黑体" w:cs="黑体"/>
          <w:sz w:val="24"/>
          <w:szCs w:val="24"/>
        </w:rPr>
        <w:t>用人单位对毕业生的满意度如何？</w:t>
      </w:r>
      <w:r w:rsidR="00BD6446">
        <w:rPr>
          <w:rFonts w:hAnsi="黑体" w:cs="黑体" w:hint="eastAsia"/>
          <w:sz w:val="24"/>
          <w:szCs w:val="24"/>
        </w:rPr>
        <w:t>（需列出具体调研方案、计划、数据，并提供有代表性的典型材料。）</w:t>
      </w:r>
    </w:p>
    <w:p w:rsidR="004002F0" w:rsidRPr="00715AAE" w:rsidRDefault="00A819A0" w:rsidP="004002F0">
      <w:pPr>
        <w:spacing w:after="0" w:line="259" w:lineRule="auto"/>
        <w:ind w:left="-5"/>
        <w:rPr>
          <w:rFonts w:hAnsi="黑体" w:cs="黑体"/>
          <w:sz w:val="28"/>
          <w:szCs w:val="24"/>
        </w:rPr>
      </w:pPr>
      <w:r w:rsidRPr="00A819A0">
        <w:rPr>
          <w:rFonts w:hAnsi="黑体" w:cs="黑体" w:hint="eastAsia"/>
          <w:sz w:val="24"/>
          <w:szCs w:val="24"/>
        </w:rPr>
        <w:t>问题答复：</w:t>
      </w:r>
    </w:p>
    <w:p w:rsidR="004002F0" w:rsidRPr="00715AAE" w:rsidRDefault="004002F0" w:rsidP="004002F0">
      <w:pPr>
        <w:adjustRightInd w:val="0"/>
        <w:spacing w:after="0" w:line="259" w:lineRule="auto"/>
        <w:ind w:left="0" w:firstLineChars="200" w:firstLine="480"/>
        <w:rPr>
          <w:rFonts w:hAnsi="黑体" w:cs="黑体"/>
          <w:sz w:val="24"/>
          <w:szCs w:val="24"/>
        </w:rPr>
      </w:pPr>
    </w:p>
    <w:p w:rsidR="004002F0" w:rsidRPr="00715AAE" w:rsidRDefault="004002F0" w:rsidP="004002F0">
      <w:pPr>
        <w:adjustRightInd w:val="0"/>
        <w:spacing w:after="0" w:line="259" w:lineRule="auto"/>
        <w:ind w:left="0" w:firstLineChars="200" w:firstLine="480"/>
        <w:rPr>
          <w:rFonts w:hAnsi="黑体" w:cs="黑体"/>
          <w:sz w:val="24"/>
          <w:szCs w:val="24"/>
        </w:rPr>
      </w:pPr>
    </w:p>
    <w:p w:rsidR="004002F0" w:rsidRPr="00715AAE" w:rsidRDefault="004002F0" w:rsidP="004002F0">
      <w:pPr>
        <w:adjustRightInd w:val="0"/>
        <w:spacing w:after="0" w:line="259" w:lineRule="auto"/>
        <w:ind w:left="0" w:firstLineChars="200" w:firstLine="480"/>
        <w:rPr>
          <w:rFonts w:hAnsi="黑体" w:cs="黑体"/>
          <w:sz w:val="24"/>
          <w:szCs w:val="24"/>
        </w:rPr>
      </w:pPr>
    </w:p>
    <w:p w:rsidR="004002F0" w:rsidRPr="00715AAE" w:rsidRDefault="004002F0" w:rsidP="004002F0">
      <w:pPr>
        <w:spacing w:after="0" w:line="259" w:lineRule="auto"/>
        <w:ind w:left="-5"/>
        <w:rPr>
          <w:rFonts w:hAnsi="黑体" w:cs="黑体"/>
          <w:sz w:val="24"/>
          <w:szCs w:val="24"/>
        </w:rPr>
      </w:pPr>
      <w:r w:rsidRPr="00715AAE">
        <w:rPr>
          <w:rFonts w:hAnsi="黑体" w:cs="黑体" w:hint="eastAsia"/>
          <w:sz w:val="24"/>
          <w:szCs w:val="24"/>
        </w:rPr>
        <w:t>引导性</w:t>
      </w:r>
      <w:r w:rsidRPr="00715AAE">
        <w:rPr>
          <w:rFonts w:hAnsi="黑体" w:cs="黑体"/>
          <w:sz w:val="24"/>
          <w:szCs w:val="24"/>
        </w:rPr>
        <w:t>问题：</w:t>
      </w:r>
    </w:p>
    <w:p w:rsidR="00394358" w:rsidRPr="00715AAE" w:rsidRDefault="004002F0" w:rsidP="00394358">
      <w:pPr>
        <w:spacing w:after="0" w:line="259" w:lineRule="auto"/>
        <w:ind w:left="-5"/>
        <w:rPr>
          <w:rFonts w:hAnsi="黑体" w:cs="黑体"/>
          <w:sz w:val="24"/>
          <w:szCs w:val="24"/>
        </w:rPr>
      </w:pPr>
      <w:r w:rsidRPr="00715AAE">
        <w:rPr>
          <w:rFonts w:hAnsi="黑体" w:cs="黑体" w:hint="eastAsia"/>
          <w:sz w:val="24"/>
          <w:szCs w:val="24"/>
        </w:rPr>
        <w:t>5</w:t>
      </w:r>
      <w:r w:rsidRPr="00715AAE">
        <w:rPr>
          <w:rFonts w:hAnsi="黑体" w:cs="黑体"/>
          <w:sz w:val="24"/>
          <w:szCs w:val="24"/>
        </w:rPr>
        <w:t>.4.6</w:t>
      </w:r>
      <w:r w:rsidR="00394358" w:rsidRPr="00715AAE">
        <w:rPr>
          <w:rFonts w:hAnsi="黑体" w:cs="黑体"/>
          <w:sz w:val="24"/>
          <w:szCs w:val="24"/>
        </w:rPr>
        <w:t>学校在促进毕业生就业与发展方面存在什么问题？如何改进？</w:t>
      </w:r>
      <w:r w:rsidRPr="00715AAE">
        <w:rPr>
          <w:rFonts w:hAnsi="黑体" w:cs="黑体" w:hint="eastAsia"/>
          <w:sz w:val="24"/>
          <w:szCs w:val="24"/>
        </w:rPr>
        <w:t>预期</w:t>
      </w:r>
      <w:r w:rsidRPr="00715AAE">
        <w:rPr>
          <w:rFonts w:hAnsi="黑体" w:cs="黑体"/>
          <w:sz w:val="24"/>
          <w:szCs w:val="24"/>
        </w:rPr>
        <w:t>改进措施如何？</w:t>
      </w:r>
    </w:p>
    <w:p w:rsidR="004002F0" w:rsidRPr="00715AAE" w:rsidRDefault="00A819A0" w:rsidP="004002F0">
      <w:pPr>
        <w:spacing w:after="0" w:line="259" w:lineRule="auto"/>
        <w:ind w:left="-5"/>
        <w:rPr>
          <w:rFonts w:hAnsi="黑体" w:cs="黑体"/>
          <w:sz w:val="28"/>
          <w:szCs w:val="24"/>
        </w:rPr>
      </w:pPr>
      <w:r w:rsidRPr="00A819A0">
        <w:rPr>
          <w:rFonts w:hAnsi="黑体" w:cs="黑体" w:hint="eastAsia"/>
          <w:sz w:val="24"/>
          <w:szCs w:val="24"/>
        </w:rPr>
        <w:t>问题答复：</w:t>
      </w:r>
    </w:p>
    <w:p w:rsidR="004002F0" w:rsidRPr="00715AAE" w:rsidRDefault="004002F0" w:rsidP="004002F0">
      <w:pPr>
        <w:adjustRightInd w:val="0"/>
        <w:spacing w:after="0" w:line="259" w:lineRule="auto"/>
        <w:ind w:left="0" w:firstLineChars="200" w:firstLine="480"/>
        <w:rPr>
          <w:rFonts w:hAnsi="黑体" w:cs="黑体"/>
          <w:sz w:val="24"/>
          <w:szCs w:val="24"/>
        </w:rPr>
      </w:pPr>
    </w:p>
    <w:p w:rsidR="004002F0" w:rsidRPr="00715AAE" w:rsidRDefault="004002F0" w:rsidP="004002F0">
      <w:pPr>
        <w:adjustRightInd w:val="0"/>
        <w:spacing w:after="0" w:line="259" w:lineRule="auto"/>
        <w:ind w:left="0" w:firstLineChars="200" w:firstLine="480"/>
        <w:rPr>
          <w:rFonts w:hAnsi="黑体" w:cs="黑体"/>
          <w:sz w:val="24"/>
          <w:szCs w:val="24"/>
        </w:rPr>
      </w:pPr>
    </w:p>
    <w:p w:rsidR="004002F0" w:rsidRPr="00715AAE" w:rsidRDefault="004002F0" w:rsidP="004002F0">
      <w:pPr>
        <w:adjustRightInd w:val="0"/>
        <w:spacing w:after="0" w:line="259" w:lineRule="auto"/>
        <w:ind w:left="0" w:firstLineChars="200" w:firstLine="480"/>
        <w:rPr>
          <w:rFonts w:hAnsi="黑体" w:cs="黑体"/>
          <w:sz w:val="24"/>
          <w:szCs w:val="24"/>
        </w:rPr>
      </w:pPr>
    </w:p>
    <w:p w:rsidR="004002F0" w:rsidRPr="00715AAE" w:rsidRDefault="004002F0" w:rsidP="004002F0">
      <w:pPr>
        <w:spacing w:after="0" w:line="259" w:lineRule="auto"/>
        <w:ind w:left="-5"/>
        <w:jc w:val="center"/>
        <w:rPr>
          <w:rFonts w:hAnsi="黑体" w:cs="黑体"/>
          <w:b/>
          <w:sz w:val="28"/>
          <w:szCs w:val="24"/>
        </w:rPr>
      </w:pPr>
      <w:r w:rsidRPr="00715AAE">
        <w:rPr>
          <w:rFonts w:hAnsi="黑体" w:cs="黑体" w:hint="eastAsia"/>
          <w:b/>
          <w:sz w:val="28"/>
          <w:szCs w:val="24"/>
        </w:rPr>
        <w:t>第</w:t>
      </w:r>
      <w:r w:rsidRPr="00715AAE">
        <w:rPr>
          <w:rFonts w:hAnsi="黑体" w:cs="黑体"/>
          <w:b/>
          <w:sz w:val="28"/>
          <w:szCs w:val="24"/>
        </w:rPr>
        <w:t>6</w:t>
      </w:r>
      <w:r w:rsidRPr="00715AAE">
        <w:rPr>
          <w:rFonts w:hAnsi="黑体" w:cs="黑体" w:hint="eastAsia"/>
          <w:b/>
          <w:sz w:val="28"/>
          <w:szCs w:val="24"/>
        </w:rPr>
        <w:t>部分</w:t>
      </w:r>
    </w:p>
    <w:p w:rsidR="004002F0" w:rsidRPr="00715AAE" w:rsidRDefault="004002F0" w:rsidP="004002F0">
      <w:pPr>
        <w:spacing w:after="0" w:line="259" w:lineRule="auto"/>
        <w:ind w:left="-5"/>
        <w:rPr>
          <w:rFonts w:hAnsi="黑体" w:cs="黑体"/>
          <w:b/>
          <w:sz w:val="24"/>
          <w:szCs w:val="24"/>
        </w:rPr>
      </w:pPr>
      <w:r w:rsidRPr="00715AAE">
        <w:rPr>
          <w:rFonts w:hAnsi="黑体" w:cs="黑体" w:hint="eastAsia"/>
          <w:b/>
          <w:sz w:val="24"/>
          <w:szCs w:val="24"/>
        </w:rPr>
        <w:t>审核</w:t>
      </w:r>
      <w:r w:rsidRPr="00715AAE">
        <w:rPr>
          <w:rFonts w:hAnsi="黑体" w:cs="黑体"/>
          <w:b/>
          <w:sz w:val="24"/>
          <w:szCs w:val="24"/>
        </w:rPr>
        <w:t>项目</w:t>
      </w:r>
      <w:r w:rsidRPr="00715AAE">
        <w:rPr>
          <w:rFonts w:hAnsi="黑体" w:cs="黑体" w:hint="eastAsia"/>
          <w:b/>
          <w:sz w:val="24"/>
          <w:szCs w:val="24"/>
        </w:rPr>
        <w:t>：</w:t>
      </w:r>
      <w:r w:rsidRPr="00715AAE">
        <w:rPr>
          <w:rFonts w:hAnsi="黑体" w:cs="黑体"/>
          <w:b/>
          <w:sz w:val="24"/>
          <w:szCs w:val="24"/>
        </w:rPr>
        <w:t>6.质量保障</w:t>
      </w:r>
    </w:p>
    <w:p w:rsidR="004002F0" w:rsidRPr="00715AAE" w:rsidRDefault="004002F0" w:rsidP="004002F0">
      <w:pPr>
        <w:spacing w:after="0" w:line="259" w:lineRule="auto"/>
        <w:ind w:left="-5"/>
        <w:rPr>
          <w:rFonts w:hAnsi="黑体" w:cs="黑体"/>
          <w:b/>
          <w:sz w:val="24"/>
          <w:szCs w:val="24"/>
        </w:rPr>
      </w:pPr>
      <w:r w:rsidRPr="00715AAE">
        <w:rPr>
          <w:rFonts w:hAnsi="黑体" w:cs="黑体" w:hint="eastAsia"/>
          <w:b/>
          <w:sz w:val="24"/>
          <w:szCs w:val="24"/>
        </w:rPr>
        <w:t>审核要素</w:t>
      </w:r>
      <w:r w:rsidRPr="00715AAE">
        <w:rPr>
          <w:rFonts w:hAnsi="黑体" w:cs="黑体"/>
          <w:b/>
          <w:sz w:val="24"/>
          <w:szCs w:val="24"/>
        </w:rPr>
        <w:t>：6.1 教学质量保障体系</w:t>
      </w:r>
    </w:p>
    <w:p w:rsidR="004002F0" w:rsidRPr="00715AAE" w:rsidRDefault="004002F0" w:rsidP="004002F0">
      <w:pPr>
        <w:spacing w:after="0" w:line="259" w:lineRule="auto"/>
        <w:ind w:left="-5"/>
        <w:rPr>
          <w:rFonts w:hAnsi="黑体" w:cs="黑体"/>
          <w:b/>
          <w:sz w:val="24"/>
          <w:szCs w:val="24"/>
        </w:rPr>
      </w:pPr>
      <w:r w:rsidRPr="00715AAE">
        <w:rPr>
          <w:rFonts w:hAnsi="黑体" w:cs="黑体" w:hint="eastAsia"/>
          <w:b/>
          <w:sz w:val="24"/>
          <w:szCs w:val="24"/>
        </w:rPr>
        <w:t>审核</w:t>
      </w:r>
      <w:r w:rsidRPr="00715AAE">
        <w:rPr>
          <w:rFonts w:hAnsi="黑体" w:cs="黑体"/>
          <w:b/>
          <w:sz w:val="24"/>
          <w:szCs w:val="24"/>
        </w:rPr>
        <w:t>要点：</w:t>
      </w:r>
      <w:r w:rsidRPr="00715AAE">
        <w:rPr>
          <w:rFonts w:hAnsi="黑体" w:cs="黑体" w:hint="eastAsia"/>
          <w:b/>
          <w:sz w:val="24"/>
          <w:szCs w:val="24"/>
        </w:rPr>
        <w:t>（</w:t>
      </w:r>
      <w:r w:rsidRPr="00715AAE">
        <w:rPr>
          <w:rFonts w:hAnsi="黑体" w:cs="黑体"/>
          <w:b/>
          <w:sz w:val="24"/>
          <w:szCs w:val="24"/>
        </w:rPr>
        <w:t>1）质量标准建设</w:t>
      </w:r>
      <w:r w:rsidRPr="00715AAE">
        <w:rPr>
          <w:rFonts w:hAnsi="黑体" w:cs="黑体" w:hint="eastAsia"/>
          <w:b/>
          <w:sz w:val="24"/>
          <w:szCs w:val="24"/>
        </w:rPr>
        <w:t>；（</w:t>
      </w:r>
      <w:r w:rsidRPr="00715AAE">
        <w:rPr>
          <w:rFonts w:hAnsi="黑体" w:cs="黑体"/>
          <w:b/>
          <w:sz w:val="24"/>
          <w:szCs w:val="24"/>
        </w:rPr>
        <w:t>2）学校质量保障模式及体系结构</w:t>
      </w:r>
      <w:r w:rsidRPr="00715AAE">
        <w:rPr>
          <w:rFonts w:hAnsi="黑体" w:cs="黑体" w:hint="eastAsia"/>
          <w:b/>
          <w:sz w:val="24"/>
          <w:szCs w:val="24"/>
        </w:rPr>
        <w:t>；（</w:t>
      </w:r>
      <w:r w:rsidRPr="00715AAE">
        <w:rPr>
          <w:rFonts w:hAnsi="黑体" w:cs="黑体"/>
          <w:b/>
          <w:sz w:val="24"/>
          <w:szCs w:val="24"/>
        </w:rPr>
        <w:t>3）质量保障体系的组织、制度建设</w:t>
      </w:r>
      <w:r w:rsidRPr="00715AAE">
        <w:rPr>
          <w:rFonts w:hAnsi="黑体" w:cs="黑体" w:hint="eastAsia"/>
          <w:b/>
          <w:sz w:val="24"/>
          <w:szCs w:val="24"/>
        </w:rPr>
        <w:t>；（</w:t>
      </w:r>
      <w:r w:rsidRPr="00715AAE">
        <w:rPr>
          <w:rFonts w:hAnsi="黑体" w:cs="黑体"/>
          <w:b/>
          <w:sz w:val="24"/>
          <w:szCs w:val="24"/>
        </w:rPr>
        <w:t>4）教学质量管理队伍建设</w:t>
      </w:r>
      <w:r w:rsidRPr="00715AAE">
        <w:rPr>
          <w:rFonts w:hAnsi="黑体" w:cs="黑体" w:hint="eastAsia"/>
          <w:b/>
          <w:sz w:val="24"/>
          <w:szCs w:val="24"/>
        </w:rPr>
        <w:t>。</w:t>
      </w:r>
    </w:p>
    <w:p w:rsidR="004002F0" w:rsidRPr="00715AAE" w:rsidRDefault="004002F0" w:rsidP="004002F0">
      <w:pPr>
        <w:spacing w:after="0" w:line="259" w:lineRule="auto"/>
        <w:ind w:left="-5"/>
        <w:rPr>
          <w:rFonts w:hAnsi="黑体" w:cs="黑体"/>
          <w:sz w:val="24"/>
          <w:szCs w:val="24"/>
        </w:rPr>
      </w:pPr>
      <w:r w:rsidRPr="00715AAE">
        <w:rPr>
          <w:rFonts w:hAnsi="黑体" w:cs="黑体" w:hint="eastAsia"/>
          <w:sz w:val="24"/>
          <w:szCs w:val="24"/>
        </w:rPr>
        <w:t>引导性</w:t>
      </w:r>
      <w:r w:rsidRPr="00715AAE">
        <w:rPr>
          <w:rFonts w:hAnsi="黑体" w:cs="黑体"/>
          <w:sz w:val="24"/>
          <w:szCs w:val="24"/>
        </w:rPr>
        <w:t>问题：</w:t>
      </w:r>
    </w:p>
    <w:p w:rsidR="00394358" w:rsidRPr="00715AAE" w:rsidRDefault="00D27076" w:rsidP="00394358">
      <w:pPr>
        <w:spacing w:after="0" w:line="259" w:lineRule="auto"/>
        <w:ind w:left="-5"/>
        <w:rPr>
          <w:rFonts w:hAnsi="黑体" w:cs="黑体"/>
          <w:sz w:val="24"/>
          <w:szCs w:val="24"/>
        </w:rPr>
      </w:pPr>
      <w:r w:rsidRPr="00715AAE">
        <w:rPr>
          <w:rFonts w:hAnsi="黑体" w:cs="黑体" w:hint="eastAsia"/>
          <w:sz w:val="24"/>
          <w:szCs w:val="24"/>
        </w:rPr>
        <w:t>6</w:t>
      </w:r>
      <w:r w:rsidRPr="00715AAE">
        <w:rPr>
          <w:rFonts w:hAnsi="黑体" w:cs="黑体"/>
          <w:sz w:val="24"/>
          <w:szCs w:val="24"/>
        </w:rPr>
        <w:t>.1.1</w:t>
      </w:r>
      <w:r w:rsidR="00394358" w:rsidRPr="00715AAE">
        <w:rPr>
          <w:rFonts w:hAnsi="黑体" w:cs="黑体"/>
          <w:sz w:val="24"/>
          <w:szCs w:val="24"/>
        </w:rPr>
        <w:t>学校是否重视教学质量标准建设？形成了怎样的质量标准体系？</w:t>
      </w:r>
      <w:r w:rsidR="004002F0" w:rsidRPr="00715AAE">
        <w:rPr>
          <w:rFonts w:hAnsi="黑体" w:cs="黑体" w:hint="eastAsia"/>
          <w:sz w:val="24"/>
          <w:szCs w:val="24"/>
        </w:rPr>
        <w:t>制度</w:t>
      </w:r>
      <w:r w:rsidR="004002F0" w:rsidRPr="00715AAE">
        <w:rPr>
          <w:rFonts w:hAnsi="黑体" w:cs="黑体"/>
          <w:sz w:val="24"/>
          <w:szCs w:val="24"/>
        </w:rPr>
        <w:t>文件</w:t>
      </w:r>
      <w:r w:rsidRPr="00715AAE">
        <w:rPr>
          <w:rFonts w:hAnsi="黑体" w:cs="黑体" w:hint="eastAsia"/>
          <w:sz w:val="24"/>
          <w:szCs w:val="24"/>
        </w:rPr>
        <w:t>、</w:t>
      </w:r>
      <w:r w:rsidRPr="00715AAE">
        <w:rPr>
          <w:rFonts w:hAnsi="黑体" w:cs="黑体"/>
          <w:sz w:val="24"/>
          <w:szCs w:val="24"/>
        </w:rPr>
        <w:t>支撑材料</w:t>
      </w:r>
      <w:r w:rsidR="004002F0" w:rsidRPr="00715AAE">
        <w:rPr>
          <w:rFonts w:hAnsi="黑体" w:cs="黑体"/>
          <w:sz w:val="24"/>
          <w:szCs w:val="24"/>
        </w:rPr>
        <w:t>收集和存放情况如何</w:t>
      </w:r>
      <w:r w:rsidRPr="00715AAE">
        <w:rPr>
          <w:rFonts w:hAnsi="黑体" w:cs="黑体" w:hint="eastAsia"/>
          <w:sz w:val="24"/>
          <w:szCs w:val="24"/>
        </w:rPr>
        <w:t>？</w:t>
      </w:r>
    </w:p>
    <w:p w:rsidR="004002F0" w:rsidRPr="00715AAE" w:rsidRDefault="00A819A0" w:rsidP="004002F0">
      <w:pPr>
        <w:spacing w:after="0" w:line="259" w:lineRule="auto"/>
        <w:ind w:left="-5"/>
        <w:rPr>
          <w:rFonts w:hAnsi="黑体" w:cs="黑体"/>
          <w:sz w:val="28"/>
          <w:szCs w:val="24"/>
        </w:rPr>
      </w:pPr>
      <w:r w:rsidRPr="00A819A0">
        <w:rPr>
          <w:rFonts w:hAnsi="黑体" w:cs="黑体" w:hint="eastAsia"/>
          <w:sz w:val="24"/>
          <w:szCs w:val="24"/>
        </w:rPr>
        <w:t>问题答复：</w:t>
      </w:r>
    </w:p>
    <w:p w:rsidR="004002F0" w:rsidRPr="00715AAE" w:rsidRDefault="004002F0" w:rsidP="004002F0">
      <w:pPr>
        <w:adjustRightInd w:val="0"/>
        <w:spacing w:after="0" w:line="259" w:lineRule="auto"/>
        <w:ind w:left="0" w:firstLineChars="200" w:firstLine="480"/>
        <w:rPr>
          <w:rFonts w:hAnsi="黑体" w:cs="黑体"/>
          <w:sz w:val="24"/>
          <w:szCs w:val="24"/>
        </w:rPr>
      </w:pPr>
    </w:p>
    <w:p w:rsidR="004002F0" w:rsidRPr="00715AAE" w:rsidRDefault="004002F0" w:rsidP="004002F0">
      <w:pPr>
        <w:adjustRightInd w:val="0"/>
        <w:spacing w:after="0" w:line="259" w:lineRule="auto"/>
        <w:ind w:left="0" w:firstLineChars="200" w:firstLine="480"/>
        <w:rPr>
          <w:rFonts w:hAnsi="黑体" w:cs="黑体"/>
          <w:sz w:val="24"/>
          <w:szCs w:val="24"/>
        </w:rPr>
      </w:pPr>
    </w:p>
    <w:p w:rsidR="004002F0" w:rsidRPr="00715AAE" w:rsidRDefault="004002F0" w:rsidP="004002F0">
      <w:pPr>
        <w:adjustRightInd w:val="0"/>
        <w:spacing w:after="0" w:line="259" w:lineRule="auto"/>
        <w:ind w:left="0" w:firstLineChars="200" w:firstLine="480"/>
        <w:rPr>
          <w:rFonts w:hAnsi="黑体" w:cs="黑体"/>
          <w:sz w:val="24"/>
          <w:szCs w:val="24"/>
        </w:rPr>
      </w:pPr>
    </w:p>
    <w:p w:rsidR="004002F0" w:rsidRPr="00715AAE" w:rsidRDefault="004002F0" w:rsidP="004002F0">
      <w:pPr>
        <w:spacing w:after="0" w:line="259" w:lineRule="auto"/>
        <w:ind w:left="-5"/>
        <w:rPr>
          <w:rFonts w:hAnsi="黑体" w:cs="黑体"/>
          <w:sz w:val="24"/>
          <w:szCs w:val="24"/>
        </w:rPr>
      </w:pPr>
      <w:r w:rsidRPr="00715AAE">
        <w:rPr>
          <w:rFonts w:hAnsi="黑体" w:cs="黑体" w:hint="eastAsia"/>
          <w:sz w:val="24"/>
          <w:szCs w:val="24"/>
        </w:rPr>
        <w:t>引导性</w:t>
      </w:r>
      <w:r w:rsidRPr="00715AAE">
        <w:rPr>
          <w:rFonts w:hAnsi="黑体" w:cs="黑体"/>
          <w:sz w:val="24"/>
          <w:szCs w:val="24"/>
        </w:rPr>
        <w:t>问题：</w:t>
      </w:r>
    </w:p>
    <w:p w:rsidR="00394358" w:rsidRPr="00715AAE" w:rsidRDefault="00D27076" w:rsidP="00394358">
      <w:pPr>
        <w:spacing w:after="0" w:line="259" w:lineRule="auto"/>
        <w:ind w:left="-5"/>
        <w:rPr>
          <w:rFonts w:hAnsi="黑体" w:cs="黑体"/>
          <w:sz w:val="24"/>
          <w:szCs w:val="24"/>
        </w:rPr>
      </w:pPr>
      <w:r w:rsidRPr="00715AAE">
        <w:rPr>
          <w:rFonts w:hAnsi="黑体" w:cs="黑体" w:hint="eastAsia"/>
          <w:sz w:val="24"/>
          <w:szCs w:val="24"/>
        </w:rPr>
        <w:lastRenderedPageBreak/>
        <w:t>6</w:t>
      </w:r>
      <w:r w:rsidRPr="00715AAE">
        <w:rPr>
          <w:rFonts w:hAnsi="黑体" w:cs="黑体"/>
          <w:sz w:val="24"/>
          <w:szCs w:val="24"/>
        </w:rPr>
        <w:t>.1.2</w:t>
      </w:r>
      <w:r w:rsidR="00394358" w:rsidRPr="00715AAE">
        <w:rPr>
          <w:rFonts w:hAnsi="黑体" w:cs="黑体"/>
          <w:sz w:val="24"/>
          <w:szCs w:val="24"/>
        </w:rPr>
        <w:t>学校教学质量保障的模式是什么？结构怎样？</w:t>
      </w:r>
    </w:p>
    <w:p w:rsidR="004002F0" w:rsidRPr="00715AAE" w:rsidRDefault="00A819A0" w:rsidP="004002F0">
      <w:pPr>
        <w:spacing w:after="0" w:line="259" w:lineRule="auto"/>
        <w:ind w:left="-5"/>
        <w:rPr>
          <w:rFonts w:hAnsi="黑体" w:cs="黑体"/>
          <w:sz w:val="28"/>
          <w:szCs w:val="24"/>
        </w:rPr>
      </w:pPr>
      <w:r w:rsidRPr="00A819A0">
        <w:rPr>
          <w:rFonts w:hAnsi="黑体" w:cs="黑体" w:hint="eastAsia"/>
          <w:sz w:val="24"/>
          <w:szCs w:val="24"/>
        </w:rPr>
        <w:t>问题答复：</w:t>
      </w:r>
    </w:p>
    <w:p w:rsidR="004002F0" w:rsidRPr="00715AAE" w:rsidRDefault="004002F0" w:rsidP="004002F0">
      <w:pPr>
        <w:adjustRightInd w:val="0"/>
        <w:spacing w:after="0" w:line="259" w:lineRule="auto"/>
        <w:ind w:left="0" w:firstLineChars="200" w:firstLine="480"/>
        <w:rPr>
          <w:rFonts w:hAnsi="黑体" w:cs="黑体"/>
          <w:sz w:val="24"/>
          <w:szCs w:val="24"/>
        </w:rPr>
      </w:pPr>
    </w:p>
    <w:p w:rsidR="004002F0" w:rsidRPr="00715AAE" w:rsidRDefault="004002F0" w:rsidP="004002F0">
      <w:pPr>
        <w:adjustRightInd w:val="0"/>
        <w:spacing w:after="0" w:line="259" w:lineRule="auto"/>
        <w:ind w:left="0" w:firstLineChars="200" w:firstLine="480"/>
        <w:rPr>
          <w:rFonts w:hAnsi="黑体" w:cs="黑体"/>
          <w:sz w:val="24"/>
          <w:szCs w:val="24"/>
        </w:rPr>
      </w:pPr>
    </w:p>
    <w:p w:rsidR="004002F0" w:rsidRPr="00715AAE" w:rsidRDefault="004002F0" w:rsidP="004002F0">
      <w:pPr>
        <w:adjustRightInd w:val="0"/>
        <w:spacing w:after="0" w:line="259" w:lineRule="auto"/>
        <w:ind w:left="0" w:firstLineChars="200" w:firstLine="480"/>
        <w:rPr>
          <w:rFonts w:hAnsi="黑体" w:cs="黑体"/>
          <w:sz w:val="24"/>
          <w:szCs w:val="24"/>
        </w:rPr>
      </w:pPr>
    </w:p>
    <w:p w:rsidR="004002F0" w:rsidRPr="00715AAE" w:rsidRDefault="004002F0" w:rsidP="004002F0">
      <w:pPr>
        <w:spacing w:after="0" w:line="259" w:lineRule="auto"/>
        <w:ind w:left="-5"/>
        <w:rPr>
          <w:rFonts w:hAnsi="黑体" w:cs="黑体"/>
          <w:sz w:val="24"/>
          <w:szCs w:val="24"/>
        </w:rPr>
      </w:pPr>
      <w:r w:rsidRPr="00715AAE">
        <w:rPr>
          <w:rFonts w:hAnsi="黑体" w:cs="黑体" w:hint="eastAsia"/>
          <w:sz w:val="24"/>
          <w:szCs w:val="24"/>
        </w:rPr>
        <w:t>引导性</w:t>
      </w:r>
      <w:r w:rsidRPr="00715AAE">
        <w:rPr>
          <w:rFonts w:hAnsi="黑体" w:cs="黑体"/>
          <w:sz w:val="24"/>
          <w:szCs w:val="24"/>
        </w:rPr>
        <w:t>问题：</w:t>
      </w:r>
    </w:p>
    <w:p w:rsidR="00394358" w:rsidRPr="00715AAE" w:rsidRDefault="00D27076" w:rsidP="00394358">
      <w:pPr>
        <w:spacing w:after="0" w:line="259" w:lineRule="auto"/>
        <w:ind w:left="-5"/>
        <w:rPr>
          <w:rFonts w:hAnsi="黑体" w:cs="黑体"/>
          <w:sz w:val="24"/>
          <w:szCs w:val="24"/>
        </w:rPr>
      </w:pPr>
      <w:r w:rsidRPr="00715AAE">
        <w:rPr>
          <w:rFonts w:hAnsi="黑体" w:cs="黑体" w:hint="eastAsia"/>
          <w:sz w:val="24"/>
          <w:szCs w:val="24"/>
        </w:rPr>
        <w:t>6</w:t>
      </w:r>
      <w:r w:rsidRPr="00715AAE">
        <w:rPr>
          <w:rFonts w:hAnsi="黑体" w:cs="黑体"/>
          <w:sz w:val="24"/>
          <w:szCs w:val="24"/>
        </w:rPr>
        <w:t>.1.3</w:t>
      </w:r>
      <w:r w:rsidR="00394358" w:rsidRPr="00715AAE">
        <w:rPr>
          <w:rFonts w:hAnsi="黑体" w:cs="黑体"/>
          <w:sz w:val="24"/>
          <w:szCs w:val="24"/>
        </w:rPr>
        <w:t>学校教学质量保障体系是否做到了组织落实、制度落实和人员落实？</w:t>
      </w:r>
      <w:r w:rsidRPr="00715AAE">
        <w:rPr>
          <w:rFonts w:hAnsi="黑体" w:cs="黑体" w:hint="eastAsia"/>
          <w:sz w:val="24"/>
          <w:szCs w:val="24"/>
        </w:rPr>
        <w:t>执行中</w:t>
      </w:r>
      <w:r w:rsidRPr="00715AAE">
        <w:rPr>
          <w:rFonts w:hAnsi="黑体" w:cs="黑体"/>
          <w:sz w:val="24"/>
          <w:szCs w:val="24"/>
        </w:rPr>
        <w:t>遇到了哪些问题？</w:t>
      </w:r>
    </w:p>
    <w:p w:rsidR="004002F0" w:rsidRPr="00715AAE" w:rsidRDefault="00A819A0" w:rsidP="004002F0">
      <w:pPr>
        <w:spacing w:after="0" w:line="259" w:lineRule="auto"/>
        <w:ind w:left="-5"/>
        <w:rPr>
          <w:rFonts w:hAnsi="黑体" w:cs="黑体"/>
          <w:sz w:val="28"/>
          <w:szCs w:val="24"/>
        </w:rPr>
      </w:pPr>
      <w:r w:rsidRPr="00A819A0">
        <w:rPr>
          <w:rFonts w:hAnsi="黑体" w:cs="黑体" w:hint="eastAsia"/>
          <w:sz w:val="24"/>
          <w:szCs w:val="24"/>
        </w:rPr>
        <w:t>问题答复：</w:t>
      </w:r>
    </w:p>
    <w:p w:rsidR="004002F0" w:rsidRPr="00715AAE" w:rsidRDefault="004002F0" w:rsidP="004002F0">
      <w:pPr>
        <w:adjustRightInd w:val="0"/>
        <w:spacing w:after="0" w:line="259" w:lineRule="auto"/>
        <w:ind w:left="0" w:firstLineChars="200" w:firstLine="480"/>
        <w:rPr>
          <w:rFonts w:hAnsi="黑体" w:cs="黑体"/>
          <w:sz w:val="24"/>
          <w:szCs w:val="24"/>
        </w:rPr>
      </w:pPr>
    </w:p>
    <w:p w:rsidR="004002F0" w:rsidRPr="00715AAE" w:rsidRDefault="004002F0" w:rsidP="004002F0">
      <w:pPr>
        <w:adjustRightInd w:val="0"/>
        <w:spacing w:after="0" w:line="259" w:lineRule="auto"/>
        <w:ind w:left="0" w:firstLineChars="200" w:firstLine="480"/>
        <w:rPr>
          <w:rFonts w:hAnsi="黑体" w:cs="黑体"/>
          <w:sz w:val="24"/>
          <w:szCs w:val="24"/>
        </w:rPr>
      </w:pPr>
    </w:p>
    <w:p w:rsidR="004002F0" w:rsidRPr="00715AAE" w:rsidRDefault="004002F0" w:rsidP="004002F0">
      <w:pPr>
        <w:adjustRightInd w:val="0"/>
        <w:spacing w:after="0" w:line="259" w:lineRule="auto"/>
        <w:ind w:left="0" w:firstLineChars="200" w:firstLine="480"/>
        <w:rPr>
          <w:rFonts w:hAnsi="黑体" w:cs="黑体"/>
          <w:sz w:val="24"/>
          <w:szCs w:val="24"/>
        </w:rPr>
      </w:pPr>
    </w:p>
    <w:p w:rsidR="004002F0" w:rsidRPr="00715AAE" w:rsidRDefault="004002F0" w:rsidP="004002F0">
      <w:pPr>
        <w:spacing w:after="0" w:line="259" w:lineRule="auto"/>
        <w:ind w:left="-5"/>
        <w:rPr>
          <w:rFonts w:hAnsi="黑体" w:cs="黑体"/>
          <w:sz w:val="24"/>
          <w:szCs w:val="24"/>
        </w:rPr>
      </w:pPr>
      <w:r w:rsidRPr="00715AAE">
        <w:rPr>
          <w:rFonts w:hAnsi="黑体" w:cs="黑体" w:hint="eastAsia"/>
          <w:sz w:val="24"/>
          <w:szCs w:val="24"/>
        </w:rPr>
        <w:t>引导性</w:t>
      </w:r>
      <w:r w:rsidRPr="00715AAE">
        <w:rPr>
          <w:rFonts w:hAnsi="黑体" w:cs="黑体"/>
          <w:sz w:val="24"/>
          <w:szCs w:val="24"/>
        </w:rPr>
        <w:t>问题：</w:t>
      </w:r>
    </w:p>
    <w:p w:rsidR="00D27076" w:rsidRPr="00715AAE" w:rsidRDefault="00D27076" w:rsidP="004002F0">
      <w:pPr>
        <w:spacing w:after="0" w:line="259" w:lineRule="auto"/>
        <w:ind w:left="-5"/>
        <w:rPr>
          <w:rFonts w:hAnsi="黑体" w:cs="黑体"/>
          <w:sz w:val="24"/>
          <w:szCs w:val="24"/>
        </w:rPr>
      </w:pPr>
      <w:r w:rsidRPr="00715AAE">
        <w:rPr>
          <w:rFonts w:hAnsi="黑体" w:cs="黑体" w:hint="eastAsia"/>
          <w:sz w:val="24"/>
          <w:szCs w:val="24"/>
        </w:rPr>
        <w:t>6</w:t>
      </w:r>
      <w:r w:rsidRPr="00715AAE">
        <w:rPr>
          <w:rFonts w:hAnsi="黑体" w:cs="黑体"/>
          <w:sz w:val="24"/>
          <w:szCs w:val="24"/>
        </w:rPr>
        <w:t>.1.4</w:t>
      </w:r>
      <w:r w:rsidR="00394358" w:rsidRPr="00715AAE">
        <w:rPr>
          <w:rFonts w:hAnsi="黑体" w:cs="黑体"/>
          <w:sz w:val="24"/>
          <w:szCs w:val="24"/>
        </w:rPr>
        <w:t>学校教学管理队伍的数量、结构与素质是否满足质量保障要求？</w:t>
      </w:r>
      <w:r w:rsidRPr="00715AAE">
        <w:rPr>
          <w:rFonts w:hAnsi="黑体" w:cs="黑体" w:hint="eastAsia"/>
          <w:sz w:val="24"/>
          <w:szCs w:val="24"/>
        </w:rPr>
        <w:t>（需</w:t>
      </w:r>
      <w:r w:rsidRPr="00715AAE">
        <w:rPr>
          <w:rFonts w:hAnsi="黑体" w:cs="黑体"/>
          <w:sz w:val="24"/>
          <w:szCs w:val="24"/>
        </w:rPr>
        <w:t>列出教学管理队伍</w:t>
      </w:r>
      <w:r w:rsidRPr="00715AAE">
        <w:rPr>
          <w:rFonts w:hAnsi="黑体" w:cs="黑体" w:hint="eastAsia"/>
          <w:sz w:val="24"/>
          <w:szCs w:val="24"/>
        </w:rPr>
        <w:t>数量</w:t>
      </w:r>
      <w:r w:rsidRPr="00715AAE">
        <w:rPr>
          <w:rFonts w:hAnsi="黑体" w:cs="黑体"/>
          <w:sz w:val="24"/>
          <w:szCs w:val="24"/>
        </w:rPr>
        <w:t>、结构与素质</w:t>
      </w:r>
      <w:r w:rsidRPr="00715AAE">
        <w:rPr>
          <w:rFonts w:hAnsi="黑体" w:cs="黑体" w:hint="eastAsia"/>
          <w:sz w:val="24"/>
          <w:szCs w:val="24"/>
        </w:rPr>
        <w:t>数据</w:t>
      </w:r>
      <w:r w:rsidRPr="00715AAE">
        <w:rPr>
          <w:rFonts w:hAnsi="黑体" w:cs="黑体"/>
          <w:sz w:val="24"/>
          <w:szCs w:val="24"/>
        </w:rPr>
        <w:t>及</w:t>
      </w:r>
      <w:r w:rsidRPr="00715AAE">
        <w:rPr>
          <w:rFonts w:hAnsi="黑体" w:cs="黑体" w:hint="eastAsia"/>
          <w:sz w:val="24"/>
          <w:szCs w:val="24"/>
        </w:rPr>
        <w:t>现状</w:t>
      </w:r>
      <w:r w:rsidRPr="00715AAE">
        <w:rPr>
          <w:rFonts w:hAnsi="黑体" w:cs="黑体"/>
          <w:sz w:val="24"/>
          <w:szCs w:val="24"/>
        </w:rPr>
        <w:t>分析</w:t>
      </w:r>
      <w:r w:rsidRPr="00715AAE">
        <w:rPr>
          <w:rFonts w:hAnsi="黑体" w:cs="黑体" w:hint="eastAsia"/>
          <w:sz w:val="24"/>
          <w:szCs w:val="24"/>
        </w:rPr>
        <w:t>）</w:t>
      </w:r>
    </w:p>
    <w:p w:rsidR="004002F0" w:rsidRPr="00715AAE" w:rsidRDefault="00A819A0" w:rsidP="004002F0">
      <w:pPr>
        <w:spacing w:after="0" w:line="259" w:lineRule="auto"/>
        <w:ind w:left="-5"/>
        <w:rPr>
          <w:rFonts w:hAnsi="黑体" w:cs="黑体"/>
          <w:sz w:val="28"/>
          <w:szCs w:val="24"/>
        </w:rPr>
      </w:pPr>
      <w:r w:rsidRPr="00A819A0">
        <w:rPr>
          <w:rFonts w:hAnsi="黑体" w:cs="黑体" w:hint="eastAsia"/>
          <w:sz w:val="24"/>
          <w:szCs w:val="24"/>
        </w:rPr>
        <w:t>问题答复：</w:t>
      </w:r>
    </w:p>
    <w:p w:rsidR="004002F0" w:rsidRPr="00715AAE" w:rsidRDefault="004002F0" w:rsidP="004002F0">
      <w:pPr>
        <w:adjustRightInd w:val="0"/>
        <w:spacing w:after="0" w:line="259" w:lineRule="auto"/>
        <w:ind w:left="0" w:firstLineChars="200" w:firstLine="480"/>
        <w:rPr>
          <w:rFonts w:hAnsi="黑体" w:cs="黑体"/>
          <w:sz w:val="24"/>
          <w:szCs w:val="24"/>
        </w:rPr>
      </w:pPr>
    </w:p>
    <w:p w:rsidR="004002F0" w:rsidRPr="00715AAE" w:rsidRDefault="004002F0" w:rsidP="004002F0">
      <w:pPr>
        <w:adjustRightInd w:val="0"/>
        <w:spacing w:after="0" w:line="259" w:lineRule="auto"/>
        <w:ind w:left="0" w:firstLineChars="200" w:firstLine="480"/>
        <w:rPr>
          <w:rFonts w:hAnsi="黑体" w:cs="黑体"/>
          <w:sz w:val="24"/>
          <w:szCs w:val="24"/>
        </w:rPr>
      </w:pPr>
    </w:p>
    <w:p w:rsidR="004002F0" w:rsidRPr="00715AAE" w:rsidRDefault="004002F0" w:rsidP="004002F0">
      <w:pPr>
        <w:adjustRightInd w:val="0"/>
        <w:spacing w:after="0" w:line="259" w:lineRule="auto"/>
        <w:ind w:left="0" w:firstLineChars="200" w:firstLine="480"/>
        <w:rPr>
          <w:rFonts w:hAnsi="黑体" w:cs="黑体"/>
          <w:sz w:val="24"/>
          <w:szCs w:val="24"/>
        </w:rPr>
      </w:pPr>
    </w:p>
    <w:p w:rsidR="004002F0" w:rsidRPr="00715AAE" w:rsidRDefault="004002F0" w:rsidP="004002F0">
      <w:pPr>
        <w:spacing w:after="0" w:line="259" w:lineRule="auto"/>
        <w:ind w:left="-5"/>
        <w:rPr>
          <w:rFonts w:hAnsi="黑体" w:cs="黑体"/>
          <w:sz w:val="24"/>
          <w:szCs w:val="24"/>
        </w:rPr>
      </w:pPr>
      <w:r w:rsidRPr="00715AAE">
        <w:rPr>
          <w:rFonts w:hAnsi="黑体" w:cs="黑体" w:hint="eastAsia"/>
          <w:sz w:val="24"/>
          <w:szCs w:val="24"/>
        </w:rPr>
        <w:t>引导性</w:t>
      </w:r>
      <w:r w:rsidRPr="00715AAE">
        <w:rPr>
          <w:rFonts w:hAnsi="黑体" w:cs="黑体"/>
          <w:sz w:val="24"/>
          <w:szCs w:val="24"/>
        </w:rPr>
        <w:t>问题：</w:t>
      </w:r>
    </w:p>
    <w:p w:rsidR="00394358" w:rsidRPr="00715AAE" w:rsidRDefault="00E13C0A" w:rsidP="00394358">
      <w:pPr>
        <w:spacing w:after="0" w:line="259" w:lineRule="auto"/>
        <w:ind w:left="-5"/>
        <w:rPr>
          <w:rFonts w:hAnsi="黑体" w:cs="黑体"/>
          <w:sz w:val="24"/>
          <w:szCs w:val="24"/>
        </w:rPr>
      </w:pPr>
      <w:r w:rsidRPr="00715AAE">
        <w:rPr>
          <w:rFonts w:hAnsi="黑体" w:cs="黑体" w:hint="eastAsia"/>
          <w:sz w:val="24"/>
          <w:szCs w:val="24"/>
        </w:rPr>
        <w:t>6</w:t>
      </w:r>
      <w:r w:rsidRPr="00715AAE">
        <w:rPr>
          <w:rFonts w:hAnsi="黑体" w:cs="黑体"/>
          <w:sz w:val="24"/>
          <w:szCs w:val="24"/>
        </w:rPr>
        <w:t>.1.5</w:t>
      </w:r>
      <w:r w:rsidR="00394358" w:rsidRPr="00715AAE">
        <w:rPr>
          <w:rFonts w:hAnsi="黑体" w:cs="黑体"/>
          <w:sz w:val="24"/>
          <w:szCs w:val="24"/>
        </w:rPr>
        <w:t>学校在教学质量保障体系建设方面存在什么问题？如何改进？</w:t>
      </w:r>
    </w:p>
    <w:p w:rsidR="00E13C0A" w:rsidRPr="00715AAE" w:rsidRDefault="00A819A0" w:rsidP="00E13C0A">
      <w:pPr>
        <w:spacing w:after="0" w:line="259" w:lineRule="auto"/>
        <w:ind w:left="-5"/>
        <w:rPr>
          <w:rFonts w:hAnsi="黑体" w:cs="黑体"/>
          <w:sz w:val="28"/>
          <w:szCs w:val="24"/>
        </w:rPr>
      </w:pPr>
      <w:r w:rsidRPr="00A819A0">
        <w:rPr>
          <w:rFonts w:hAnsi="黑体" w:cs="黑体" w:hint="eastAsia"/>
          <w:sz w:val="24"/>
          <w:szCs w:val="24"/>
        </w:rPr>
        <w:t>问题答复：</w:t>
      </w:r>
    </w:p>
    <w:p w:rsidR="00E13C0A" w:rsidRPr="00715AAE" w:rsidRDefault="00E13C0A" w:rsidP="00E13C0A">
      <w:pPr>
        <w:adjustRightInd w:val="0"/>
        <w:spacing w:after="0" w:line="259" w:lineRule="auto"/>
        <w:ind w:left="0" w:firstLineChars="200" w:firstLine="480"/>
        <w:rPr>
          <w:rFonts w:hAnsi="黑体" w:cs="黑体"/>
          <w:sz w:val="24"/>
          <w:szCs w:val="24"/>
        </w:rPr>
      </w:pPr>
    </w:p>
    <w:p w:rsidR="00E13C0A" w:rsidRPr="00715AAE" w:rsidRDefault="00E13C0A" w:rsidP="00E13C0A">
      <w:pPr>
        <w:adjustRightInd w:val="0"/>
        <w:spacing w:after="0" w:line="259" w:lineRule="auto"/>
        <w:ind w:left="0" w:firstLineChars="200" w:firstLine="480"/>
        <w:rPr>
          <w:rFonts w:hAnsi="黑体" w:cs="黑体"/>
          <w:sz w:val="24"/>
          <w:szCs w:val="24"/>
        </w:rPr>
      </w:pPr>
    </w:p>
    <w:p w:rsidR="00E13C0A" w:rsidRPr="00715AAE" w:rsidRDefault="00E13C0A" w:rsidP="00E13C0A">
      <w:pPr>
        <w:adjustRightInd w:val="0"/>
        <w:spacing w:after="0" w:line="259" w:lineRule="auto"/>
        <w:ind w:left="0" w:firstLineChars="200" w:firstLine="480"/>
        <w:rPr>
          <w:rFonts w:hAnsi="黑体" w:cs="黑体"/>
          <w:sz w:val="24"/>
          <w:szCs w:val="24"/>
        </w:rPr>
      </w:pPr>
    </w:p>
    <w:p w:rsidR="00E13C0A" w:rsidRPr="00715AAE" w:rsidRDefault="00E13C0A" w:rsidP="00E13C0A">
      <w:pPr>
        <w:spacing w:after="0" w:line="259" w:lineRule="auto"/>
        <w:ind w:left="-5"/>
        <w:rPr>
          <w:rFonts w:hAnsi="黑体" w:cs="黑体"/>
          <w:b/>
          <w:sz w:val="24"/>
          <w:szCs w:val="24"/>
        </w:rPr>
      </w:pPr>
      <w:r w:rsidRPr="00715AAE">
        <w:rPr>
          <w:rFonts w:hAnsi="黑体" w:cs="黑体" w:hint="eastAsia"/>
          <w:b/>
          <w:sz w:val="24"/>
          <w:szCs w:val="24"/>
        </w:rPr>
        <w:t>审核要素</w:t>
      </w:r>
      <w:r w:rsidRPr="00715AAE">
        <w:rPr>
          <w:rFonts w:hAnsi="黑体" w:cs="黑体"/>
          <w:b/>
          <w:sz w:val="24"/>
          <w:szCs w:val="24"/>
        </w:rPr>
        <w:t>：6.2 质量监控</w:t>
      </w:r>
    </w:p>
    <w:p w:rsidR="00E13C0A" w:rsidRPr="00715AAE" w:rsidRDefault="00E13C0A" w:rsidP="00E13C0A">
      <w:pPr>
        <w:spacing w:after="0" w:line="259" w:lineRule="auto"/>
        <w:ind w:left="-5"/>
        <w:rPr>
          <w:rFonts w:hAnsi="黑体" w:cs="黑体"/>
          <w:b/>
          <w:sz w:val="24"/>
          <w:szCs w:val="24"/>
        </w:rPr>
      </w:pPr>
      <w:r w:rsidRPr="00715AAE">
        <w:rPr>
          <w:rFonts w:hAnsi="黑体" w:cs="黑体" w:hint="eastAsia"/>
          <w:b/>
          <w:sz w:val="24"/>
          <w:szCs w:val="24"/>
        </w:rPr>
        <w:t>审核</w:t>
      </w:r>
      <w:r w:rsidRPr="00715AAE">
        <w:rPr>
          <w:rFonts w:hAnsi="黑体" w:cs="黑体"/>
          <w:b/>
          <w:sz w:val="24"/>
          <w:szCs w:val="24"/>
        </w:rPr>
        <w:t>要点：</w:t>
      </w:r>
      <w:r w:rsidRPr="00715AAE">
        <w:rPr>
          <w:rFonts w:hAnsi="黑体" w:cs="黑体" w:hint="eastAsia"/>
          <w:b/>
          <w:sz w:val="24"/>
          <w:szCs w:val="24"/>
        </w:rPr>
        <w:t>（</w:t>
      </w:r>
      <w:r w:rsidRPr="00715AAE">
        <w:rPr>
          <w:rFonts w:hAnsi="黑体" w:cs="黑体"/>
          <w:b/>
          <w:sz w:val="24"/>
          <w:szCs w:val="24"/>
        </w:rPr>
        <w:t>1）自我评估及质量监控的内容与方式</w:t>
      </w:r>
      <w:r w:rsidRPr="00715AAE">
        <w:rPr>
          <w:rFonts w:hAnsi="黑体" w:cs="黑体" w:hint="eastAsia"/>
          <w:b/>
          <w:sz w:val="24"/>
          <w:szCs w:val="24"/>
        </w:rPr>
        <w:t>；（</w:t>
      </w:r>
      <w:r w:rsidRPr="00715AAE">
        <w:rPr>
          <w:rFonts w:hAnsi="黑体" w:cs="黑体"/>
          <w:b/>
          <w:sz w:val="24"/>
          <w:szCs w:val="24"/>
        </w:rPr>
        <w:t>2）自我评估及质量监控的实施效果</w:t>
      </w:r>
    </w:p>
    <w:p w:rsidR="00E13C0A" w:rsidRPr="00715AAE" w:rsidRDefault="00E13C0A" w:rsidP="00E13C0A">
      <w:pPr>
        <w:spacing w:after="0" w:line="259" w:lineRule="auto"/>
        <w:ind w:left="-5"/>
        <w:rPr>
          <w:rFonts w:hAnsi="黑体" w:cs="黑体"/>
          <w:sz w:val="24"/>
          <w:szCs w:val="24"/>
        </w:rPr>
      </w:pPr>
      <w:r w:rsidRPr="00715AAE">
        <w:rPr>
          <w:rFonts w:hAnsi="黑体" w:cs="黑体" w:hint="eastAsia"/>
          <w:sz w:val="24"/>
          <w:szCs w:val="24"/>
        </w:rPr>
        <w:t>引导性</w:t>
      </w:r>
      <w:r w:rsidRPr="00715AAE">
        <w:rPr>
          <w:rFonts w:hAnsi="黑体" w:cs="黑体"/>
          <w:sz w:val="24"/>
          <w:szCs w:val="24"/>
        </w:rPr>
        <w:t>问题：</w:t>
      </w:r>
    </w:p>
    <w:p w:rsidR="00394358" w:rsidRPr="00715AAE" w:rsidRDefault="00E13C0A" w:rsidP="00E13C0A">
      <w:pPr>
        <w:spacing w:after="0" w:line="259" w:lineRule="auto"/>
        <w:ind w:left="-5"/>
        <w:rPr>
          <w:rFonts w:hAnsi="黑体" w:cs="黑体"/>
          <w:sz w:val="24"/>
          <w:szCs w:val="24"/>
        </w:rPr>
      </w:pPr>
      <w:r w:rsidRPr="00715AAE">
        <w:rPr>
          <w:rFonts w:hAnsi="黑体" w:cs="黑体" w:hint="eastAsia"/>
          <w:sz w:val="24"/>
          <w:szCs w:val="24"/>
        </w:rPr>
        <w:lastRenderedPageBreak/>
        <w:t>6</w:t>
      </w:r>
      <w:r w:rsidRPr="00715AAE">
        <w:rPr>
          <w:rFonts w:hAnsi="黑体" w:cs="黑体"/>
          <w:sz w:val="24"/>
          <w:szCs w:val="24"/>
        </w:rPr>
        <w:t>.2.1</w:t>
      </w:r>
      <w:r w:rsidR="00394358" w:rsidRPr="00715AAE">
        <w:rPr>
          <w:rFonts w:hAnsi="黑体" w:cs="黑体"/>
          <w:sz w:val="24"/>
          <w:szCs w:val="24"/>
        </w:rPr>
        <w:t>学校是否采取有效方式对教学全过程进行实时监控？</w:t>
      </w:r>
      <w:r w:rsidR="00BD6446">
        <w:rPr>
          <w:rFonts w:hAnsi="黑体" w:cs="黑体" w:hint="eastAsia"/>
          <w:sz w:val="24"/>
          <w:szCs w:val="24"/>
        </w:rPr>
        <w:t>（</w:t>
      </w:r>
      <w:r w:rsidRPr="00715AAE">
        <w:rPr>
          <w:rFonts w:hAnsi="黑体" w:cs="黑体" w:hint="eastAsia"/>
          <w:sz w:val="24"/>
          <w:szCs w:val="24"/>
        </w:rPr>
        <w:t>需列出</w:t>
      </w:r>
      <w:r w:rsidRPr="00715AAE">
        <w:rPr>
          <w:rFonts w:hAnsi="黑体" w:cs="黑体"/>
          <w:sz w:val="24"/>
          <w:szCs w:val="24"/>
        </w:rPr>
        <w:t>具体方式。</w:t>
      </w:r>
      <w:r w:rsidR="00BD6446">
        <w:rPr>
          <w:rFonts w:hAnsi="黑体" w:cs="黑体" w:hint="eastAsia"/>
          <w:sz w:val="24"/>
          <w:szCs w:val="24"/>
        </w:rPr>
        <w:t>）</w:t>
      </w:r>
      <w:r w:rsidRPr="00715AAE">
        <w:rPr>
          <w:rFonts w:hAnsi="黑体" w:cs="黑体"/>
          <w:sz w:val="24"/>
          <w:szCs w:val="24"/>
        </w:rPr>
        <w:t>监控效果如何？</w:t>
      </w:r>
    </w:p>
    <w:p w:rsidR="004002F0" w:rsidRPr="00715AAE" w:rsidRDefault="00A819A0" w:rsidP="004002F0">
      <w:pPr>
        <w:spacing w:after="0" w:line="259" w:lineRule="auto"/>
        <w:ind w:left="-5"/>
        <w:rPr>
          <w:rFonts w:hAnsi="黑体" w:cs="黑体"/>
          <w:sz w:val="28"/>
          <w:szCs w:val="24"/>
        </w:rPr>
      </w:pPr>
      <w:r w:rsidRPr="00A819A0">
        <w:rPr>
          <w:rFonts w:hAnsi="黑体" w:cs="黑体" w:hint="eastAsia"/>
          <w:sz w:val="24"/>
          <w:szCs w:val="24"/>
        </w:rPr>
        <w:t>问题答复：</w:t>
      </w:r>
    </w:p>
    <w:p w:rsidR="004002F0" w:rsidRPr="00715AAE" w:rsidRDefault="004002F0" w:rsidP="004002F0">
      <w:pPr>
        <w:adjustRightInd w:val="0"/>
        <w:spacing w:after="0" w:line="259" w:lineRule="auto"/>
        <w:ind w:left="0" w:firstLineChars="200" w:firstLine="480"/>
        <w:rPr>
          <w:rFonts w:hAnsi="黑体" w:cs="黑体"/>
          <w:sz w:val="24"/>
          <w:szCs w:val="24"/>
        </w:rPr>
      </w:pPr>
    </w:p>
    <w:p w:rsidR="004002F0" w:rsidRPr="00715AAE" w:rsidRDefault="004002F0" w:rsidP="004002F0">
      <w:pPr>
        <w:adjustRightInd w:val="0"/>
        <w:spacing w:after="0" w:line="259" w:lineRule="auto"/>
        <w:ind w:left="0" w:firstLineChars="200" w:firstLine="480"/>
        <w:rPr>
          <w:rFonts w:hAnsi="黑体" w:cs="黑体"/>
          <w:sz w:val="24"/>
          <w:szCs w:val="24"/>
        </w:rPr>
      </w:pPr>
    </w:p>
    <w:p w:rsidR="004002F0" w:rsidRPr="00715AAE" w:rsidRDefault="004002F0" w:rsidP="004002F0">
      <w:pPr>
        <w:adjustRightInd w:val="0"/>
        <w:spacing w:after="0" w:line="259" w:lineRule="auto"/>
        <w:ind w:left="0" w:firstLineChars="200" w:firstLine="480"/>
        <w:rPr>
          <w:rFonts w:hAnsi="黑体" w:cs="黑体"/>
          <w:sz w:val="24"/>
          <w:szCs w:val="24"/>
        </w:rPr>
      </w:pPr>
    </w:p>
    <w:p w:rsidR="004002F0" w:rsidRPr="00715AAE" w:rsidRDefault="004002F0" w:rsidP="004002F0">
      <w:pPr>
        <w:spacing w:after="0" w:line="259" w:lineRule="auto"/>
        <w:ind w:left="-5"/>
        <w:rPr>
          <w:rFonts w:hAnsi="黑体" w:cs="黑体"/>
          <w:sz w:val="24"/>
          <w:szCs w:val="24"/>
        </w:rPr>
      </w:pPr>
      <w:r w:rsidRPr="00715AAE">
        <w:rPr>
          <w:rFonts w:hAnsi="黑体" w:cs="黑体" w:hint="eastAsia"/>
          <w:sz w:val="24"/>
          <w:szCs w:val="24"/>
        </w:rPr>
        <w:t>引导性</w:t>
      </w:r>
      <w:r w:rsidRPr="00715AAE">
        <w:rPr>
          <w:rFonts w:hAnsi="黑体" w:cs="黑体"/>
          <w:sz w:val="24"/>
          <w:szCs w:val="24"/>
        </w:rPr>
        <w:t>问题：</w:t>
      </w:r>
    </w:p>
    <w:p w:rsidR="00394358" w:rsidRPr="00715AAE" w:rsidRDefault="00E13C0A" w:rsidP="00394358">
      <w:pPr>
        <w:spacing w:after="0" w:line="259" w:lineRule="auto"/>
        <w:ind w:left="-5"/>
        <w:rPr>
          <w:rFonts w:hAnsi="黑体" w:cs="黑体"/>
          <w:sz w:val="24"/>
          <w:szCs w:val="24"/>
        </w:rPr>
      </w:pPr>
      <w:r w:rsidRPr="00715AAE">
        <w:rPr>
          <w:rFonts w:hAnsi="黑体" w:cs="黑体" w:hint="eastAsia"/>
          <w:sz w:val="24"/>
          <w:szCs w:val="24"/>
        </w:rPr>
        <w:t>6</w:t>
      </w:r>
      <w:r w:rsidRPr="00715AAE">
        <w:rPr>
          <w:rFonts w:hAnsi="黑体" w:cs="黑体"/>
          <w:sz w:val="24"/>
          <w:szCs w:val="24"/>
        </w:rPr>
        <w:t>.2.2</w:t>
      </w:r>
      <w:r w:rsidR="00394358" w:rsidRPr="00715AAE">
        <w:rPr>
          <w:rFonts w:hAnsi="黑体" w:cs="黑体"/>
          <w:sz w:val="24"/>
          <w:szCs w:val="24"/>
        </w:rPr>
        <w:t>学校是否建立了完善的评教、</w:t>
      </w:r>
      <w:proofErr w:type="gramStart"/>
      <w:r w:rsidR="00394358" w:rsidRPr="00715AAE">
        <w:rPr>
          <w:rFonts w:hAnsi="黑体" w:cs="黑体"/>
          <w:sz w:val="24"/>
          <w:szCs w:val="24"/>
        </w:rPr>
        <w:t>评学等</w:t>
      </w:r>
      <w:proofErr w:type="gramEnd"/>
      <w:r w:rsidR="00394358" w:rsidRPr="00715AAE">
        <w:rPr>
          <w:rFonts w:hAnsi="黑体" w:cs="黑体"/>
          <w:sz w:val="24"/>
          <w:szCs w:val="24"/>
        </w:rPr>
        <w:t>自我评估制度？效果如何？</w:t>
      </w:r>
    </w:p>
    <w:p w:rsidR="004002F0" w:rsidRPr="00715AAE" w:rsidRDefault="00A819A0" w:rsidP="004002F0">
      <w:pPr>
        <w:spacing w:after="0" w:line="259" w:lineRule="auto"/>
        <w:ind w:left="-5"/>
        <w:rPr>
          <w:rFonts w:hAnsi="黑体" w:cs="黑体"/>
          <w:sz w:val="28"/>
          <w:szCs w:val="24"/>
        </w:rPr>
      </w:pPr>
      <w:r w:rsidRPr="00A819A0">
        <w:rPr>
          <w:rFonts w:hAnsi="黑体" w:cs="黑体" w:hint="eastAsia"/>
          <w:sz w:val="24"/>
          <w:szCs w:val="24"/>
        </w:rPr>
        <w:t>问题答复：</w:t>
      </w:r>
    </w:p>
    <w:p w:rsidR="004002F0" w:rsidRPr="00715AAE" w:rsidRDefault="004002F0" w:rsidP="004002F0">
      <w:pPr>
        <w:adjustRightInd w:val="0"/>
        <w:spacing w:after="0" w:line="259" w:lineRule="auto"/>
        <w:ind w:left="0" w:firstLineChars="200" w:firstLine="480"/>
        <w:rPr>
          <w:rFonts w:hAnsi="黑体" w:cs="黑体"/>
          <w:sz w:val="24"/>
          <w:szCs w:val="24"/>
        </w:rPr>
      </w:pPr>
    </w:p>
    <w:p w:rsidR="004002F0" w:rsidRPr="00715AAE" w:rsidRDefault="004002F0" w:rsidP="004002F0">
      <w:pPr>
        <w:adjustRightInd w:val="0"/>
        <w:spacing w:after="0" w:line="259" w:lineRule="auto"/>
        <w:ind w:left="0" w:firstLineChars="200" w:firstLine="480"/>
        <w:rPr>
          <w:rFonts w:hAnsi="黑体" w:cs="黑体"/>
          <w:sz w:val="24"/>
          <w:szCs w:val="24"/>
        </w:rPr>
      </w:pPr>
    </w:p>
    <w:p w:rsidR="004002F0" w:rsidRPr="00715AAE" w:rsidRDefault="004002F0" w:rsidP="004002F0">
      <w:pPr>
        <w:adjustRightInd w:val="0"/>
        <w:spacing w:after="0" w:line="259" w:lineRule="auto"/>
        <w:ind w:left="0" w:firstLineChars="200" w:firstLine="480"/>
        <w:rPr>
          <w:rFonts w:hAnsi="黑体" w:cs="黑体"/>
          <w:sz w:val="24"/>
          <w:szCs w:val="24"/>
        </w:rPr>
      </w:pPr>
    </w:p>
    <w:p w:rsidR="004002F0" w:rsidRPr="00715AAE" w:rsidRDefault="004002F0" w:rsidP="004002F0">
      <w:pPr>
        <w:spacing w:after="0" w:line="259" w:lineRule="auto"/>
        <w:ind w:left="-5"/>
        <w:rPr>
          <w:rFonts w:hAnsi="黑体" w:cs="黑体"/>
          <w:sz w:val="24"/>
          <w:szCs w:val="24"/>
        </w:rPr>
      </w:pPr>
      <w:r w:rsidRPr="00715AAE">
        <w:rPr>
          <w:rFonts w:hAnsi="黑体" w:cs="黑体" w:hint="eastAsia"/>
          <w:sz w:val="24"/>
          <w:szCs w:val="24"/>
        </w:rPr>
        <w:t>引导性</w:t>
      </w:r>
      <w:r w:rsidRPr="00715AAE">
        <w:rPr>
          <w:rFonts w:hAnsi="黑体" w:cs="黑体"/>
          <w:sz w:val="24"/>
          <w:szCs w:val="24"/>
        </w:rPr>
        <w:t>问题：</w:t>
      </w:r>
    </w:p>
    <w:p w:rsidR="00394358" w:rsidRPr="00715AAE" w:rsidRDefault="00E13C0A" w:rsidP="00394358">
      <w:pPr>
        <w:spacing w:after="0" w:line="259" w:lineRule="auto"/>
        <w:ind w:left="-5"/>
        <w:rPr>
          <w:rFonts w:hAnsi="黑体" w:cs="黑体"/>
          <w:sz w:val="24"/>
          <w:szCs w:val="24"/>
        </w:rPr>
      </w:pPr>
      <w:r w:rsidRPr="00715AAE">
        <w:rPr>
          <w:rFonts w:hAnsi="黑体" w:cs="黑体" w:hint="eastAsia"/>
          <w:sz w:val="24"/>
          <w:szCs w:val="24"/>
        </w:rPr>
        <w:t>6</w:t>
      </w:r>
      <w:r w:rsidRPr="00715AAE">
        <w:rPr>
          <w:rFonts w:hAnsi="黑体" w:cs="黑体"/>
          <w:sz w:val="24"/>
          <w:szCs w:val="24"/>
        </w:rPr>
        <w:t>.2.3</w:t>
      </w:r>
      <w:r w:rsidR="00394358" w:rsidRPr="00715AAE">
        <w:rPr>
          <w:rFonts w:hAnsi="黑体" w:cs="黑体"/>
          <w:sz w:val="24"/>
          <w:szCs w:val="24"/>
        </w:rPr>
        <w:t>学校是否形成了全员参与质量监控的良好氛围？</w:t>
      </w:r>
    </w:p>
    <w:p w:rsidR="004002F0" w:rsidRPr="00715AAE" w:rsidRDefault="00A819A0" w:rsidP="004002F0">
      <w:pPr>
        <w:spacing w:after="0" w:line="259" w:lineRule="auto"/>
        <w:ind w:left="-5"/>
        <w:rPr>
          <w:rFonts w:hAnsi="黑体" w:cs="黑体"/>
          <w:sz w:val="28"/>
          <w:szCs w:val="24"/>
        </w:rPr>
      </w:pPr>
      <w:r w:rsidRPr="00A819A0">
        <w:rPr>
          <w:rFonts w:hAnsi="黑体" w:cs="黑体" w:hint="eastAsia"/>
          <w:sz w:val="24"/>
          <w:szCs w:val="24"/>
        </w:rPr>
        <w:t>问题答复：</w:t>
      </w:r>
    </w:p>
    <w:p w:rsidR="004002F0" w:rsidRPr="00715AAE" w:rsidRDefault="004002F0" w:rsidP="004002F0">
      <w:pPr>
        <w:adjustRightInd w:val="0"/>
        <w:spacing w:after="0" w:line="259" w:lineRule="auto"/>
        <w:ind w:left="0" w:firstLineChars="200" w:firstLine="480"/>
        <w:rPr>
          <w:rFonts w:hAnsi="黑体" w:cs="黑体"/>
          <w:sz w:val="24"/>
          <w:szCs w:val="24"/>
        </w:rPr>
      </w:pPr>
    </w:p>
    <w:p w:rsidR="004002F0" w:rsidRPr="00715AAE" w:rsidRDefault="004002F0" w:rsidP="004002F0">
      <w:pPr>
        <w:adjustRightInd w:val="0"/>
        <w:spacing w:after="0" w:line="259" w:lineRule="auto"/>
        <w:ind w:left="0" w:firstLineChars="200" w:firstLine="480"/>
        <w:rPr>
          <w:rFonts w:hAnsi="黑体" w:cs="黑体"/>
          <w:sz w:val="24"/>
          <w:szCs w:val="24"/>
        </w:rPr>
      </w:pPr>
    </w:p>
    <w:p w:rsidR="004002F0" w:rsidRPr="00715AAE" w:rsidRDefault="004002F0" w:rsidP="004002F0">
      <w:pPr>
        <w:adjustRightInd w:val="0"/>
        <w:spacing w:after="0" w:line="259" w:lineRule="auto"/>
        <w:ind w:left="0" w:firstLineChars="200" w:firstLine="480"/>
        <w:rPr>
          <w:rFonts w:hAnsi="黑体" w:cs="黑体"/>
          <w:sz w:val="24"/>
          <w:szCs w:val="24"/>
        </w:rPr>
      </w:pPr>
    </w:p>
    <w:p w:rsidR="004002F0" w:rsidRPr="00715AAE" w:rsidRDefault="004002F0" w:rsidP="004002F0">
      <w:pPr>
        <w:spacing w:after="0" w:line="259" w:lineRule="auto"/>
        <w:ind w:left="-5"/>
        <w:rPr>
          <w:rFonts w:hAnsi="黑体" w:cs="黑体"/>
          <w:sz w:val="24"/>
          <w:szCs w:val="24"/>
        </w:rPr>
      </w:pPr>
      <w:r w:rsidRPr="00715AAE">
        <w:rPr>
          <w:rFonts w:hAnsi="黑体" w:cs="黑体" w:hint="eastAsia"/>
          <w:sz w:val="24"/>
          <w:szCs w:val="24"/>
        </w:rPr>
        <w:t>引导性</w:t>
      </w:r>
      <w:r w:rsidRPr="00715AAE">
        <w:rPr>
          <w:rFonts w:hAnsi="黑体" w:cs="黑体"/>
          <w:sz w:val="24"/>
          <w:szCs w:val="24"/>
        </w:rPr>
        <w:t>问题：</w:t>
      </w:r>
    </w:p>
    <w:p w:rsidR="00394358" w:rsidRPr="00715AAE" w:rsidRDefault="00E13C0A" w:rsidP="00394358">
      <w:pPr>
        <w:spacing w:after="0" w:line="259" w:lineRule="auto"/>
        <w:ind w:left="-5"/>
        <w:rPr>
          <w:rFonts w:hAnsi="黑体" w:cs="黑体"/>
          <w:sz w:val="24"/>
          <w:szCs w:val="24"/>
        </w:rPr>
      </w:pPr>
      <w:r w:rsidRPr="00715AAE">
        <w:rPr>
          <w:rFonts w:hAnsi="黑体" w:cs="黑体" w:hint="eastAsia"/>
          <w:sz w:val="24"/>
          <w:szCs w:val="24"/>
        </w:rPr>
        <w:t>6</w:t>
      </w:r>
      <w:r w:rsidRPr="00715AAE">
        <w:rPr>
          <w:rFonts w:hAnsi="黑体" w:cs="黑体"/>
          <w:sz w:val="24"/>
          <w:szCs w:val="24"/>
        </w:rPr>
        <w:t>.2.4</w:t>
      </w:r>
      <w:r w:rsidR="00394358" w:rsidRPr="00715AAE">
        <w:rPr>
          <w:rFonts w:hAnsi="黑体" w:cs="黑体"/>
          <w:sz w:val="24"/>
          <w:szCs w:val="24"/>
        </w:rPr>
        <w:t>学校在质量监控方面存在什么问题？如何改进？</w:t>
      </w:r>
      <w:r w:rsidRPr="00715AAE">
        <w:rPr>
          <w:rFonts w:hAnsi="黑体" w:cs="黑体" w:hint="eastAsia"/>
          <w:sz w:val="24"/>
          <w:szCs w:val="24"/>
        </w:rPr>
        <w:t>预期</w:t>
      </w:r>
      <w:r w:rsidRPr="00715AAE">
        <w:rPr>
          <w:rFonts w:hAnsi="黑体" w:cs="黑体"/>
          <w:sz w:val="24"/>
          <w:szCs w:val="24"/>
        </w:rPr>
        <w:t>改进效果如何？</w:t>
      </w:r>
    </w:p>
    <w:p w:rsidR="004002F0" w:rsidRPr="00715AAE" w:rsidRDefault="00A819A0" w:rsidP="004002F0">
      <w:pPr>
        <w:spacing w:after="0" w:line="259" w:lineRule="auto"/>
        <w:ind w:left="-5"/>
        <w:rPr>
          <w:rFonts w:hAnsi="黑体" w:cs="黑体"/>
          <w:sz w:val="28"/>
          <w:szCs w:val="24"/>
        </w:rPr>
      </w:pPr>
      <w:r w:rsidRPr="00A819A0">
        <w:rPr>
          <w:rFonts w:hAnsi="黑体" w:cs="黑体" w:hint="eastAsia"/>
          <w:sz w:val="24"/>
          <w:szCs w:val="24"/>
        </w:rPr>
        <w:t>问题答复：</w:t>
      </w:r>
    </w:p>
    <w:p w:rsidR="004002F0" w:rsidRPr="00715AAE" w:rsidRDefault="004002F0" w:rsidP="004002F0">
      <w:pPr>
        <w:adjustRightInd w:val="0"/>
        <w:spacing w:after="0" w:line="259" w:lineRule="auto"/>
        <w:ind w:left="0" w:firstLineChars="200" w:firstLine="480"/>
        <w:rPr>
          <w:rFonts w:hAnsi="黑体" w:cs="黑体"/>
          <w:sz w:val="24"/>
          <w:szCs w:val="24"/>
        </w:rPr>
      </w:pPr>
    </w:p>
    <w:p w:rsidR="004002F0" w:rsidRPr="00715AAE" w:rsidRDefault="004002F0" w:rsidP="004002F0">
      <w:pPr>
        <w:adjustRightInd w:val="0"/>
        <w:spacing w:after="0" w:line="259" w:lineRule="auto"/>
        <w:ind w:left="0" w:firstLineChars="200" w:firstLine="480"/>
        <w:rPr>
          <w:rFonts w:hAnsi="黑体" w:cs="黑体"/>
          <w:sz w:val="24"/>
          <w:szCs w:val="24"/>
        </w:rPr>
      </w:pPr>
    </w:p>
    <w:p w:rsidR="004002F0" w:rsidRPr="00715AAE" w:rsidRDefault="004002F0" w:rsidP="004002F0">
      <w:pPr>
        <w:adjustRightInd w:val="0"/>
        <w:spacing w:after="0" w:line="259" w:lineRule="auto"/>
        <w:ind w:left="0" w:firstLineChars="200" w:firstLine="480"/>
        <w:rPr>
          <w:rFonts w:hAnsi="黑体" w:cs="黑体"/>
          <w:sz w:val="24"/>
          <w:szCs w:val="24"/>
        </w:rPr>
      </w:pPr>
    </w:p>
    <w:p w:rsidR="00E13C0A" w:rsidRPr="00715AAE" w:rsidRDefault="00E13C0A" w:rsidP="00E13C0A">
      <w:pPr>
        <w:spacing w:after="0" w:line="259" w:lineRule="auto"/>
        <w:ind w:left="-5"/>
        <w:rPr>
          <w:rFonts w:hAnsi="黑体" w:cs="黑体"/>
          <w:b/>
          <w:sz w:val="24"/>
          <w:szCs w:val="24"/>
        </w:rPr>
      </w:pPr>
      <w:r w:rsidRPr="00715AAE">
        <w:rPr>
          <w:rFonts w:hAnsi="黑体" w:cs="黑体" w:hint="eastAsia"/>
          <w:b/>
          <w:sz w:val="24"/>
          <w:szCs w:val="24"/>
        </w:rPr>
        <w:t>审核要素</w:t>
      </w:r>
      <w:r w:rsidRPr="00715AAE">
        <w:rPr>
          <w:rFonts w:hAnsi="黑体" w:cs="黑体"/>
          <w:b/>
          <w:sz w:val="24"/>
          <w:szCs w:val="24"/>
        </w:rPr>
        <w:t>：6.3 质量信息及利用</w:t>
      </w:r>
    </w:p>
    <w:p w:rsidR="00E13C0A" w:rsidRPr="00715AAE" w:rsidRDefault="00E13C0A" w:rsidP="00E13C0A">
      <w:pPr>
        <w:spacing w:after="0" w:line="259" w:lineRule="auto"/>
        <w:ind w:left="-5"/>
        <w:rPr>
          <w:rFonts w:hAnsi="黑体" w:cs="黑体"/>
          <w:b/>
          <w:sz w:val="24"/>
          <w:szCs w:val="24"/>
        </w:rPr>
      </w:pPr>
      <w:r w:rsidRPr="00715AAE">
        <w:rPr>
          <w:rFonts w:hAnsi="黑体" w:cs="黑体" w:hint="eastAsia"/>
          <w:b/>
          <w:sz w:val="24"/>
          <w:szCs w:val="24"/>
        </w:rPr>
        <w:t>审核</w:t>
      </w:r>
      <w:r w:rsidRPr="00715AAE">
        <w:rPr>
          <w:rFonts w:hAnsi="黑体" w:cs="黑体"/>
          <w:b/>
          <w:sz w:val="24"/>
          <w:szCs w:val="24"/>
        </w:rPr>
        <w:t>要点：</w:t>
      </w:r>
      <w:r w:rsidRPr="00715AAE">
        <w:rPr>
          <w:rFonts w:hAnsi="黑体" w:cs="黑体" w:hint="eastAsia"/>
          <w:b/>
          <w:sz w:val="24"/>
          <w:szCs w:val="24"/>
        </w:rPr>
        <w:t>（</w:t>
      </w:r>
      <w:r w:rsidRPr="00715AAE">
        <w:rPr>
          <w:rFonts w:hAnsi="黑体" w:cs="黑体"/>
          <w:b/>
          <w:sz w:val="24"/>
          <w:szCs w:val="24"/>
        </w:rPr>
        <w:t>1）校内教学基本状态数据库建设情况</w:t>
      </w:r>
      <w:r w:rsidRPr="00715AAE">
        <w:rPr>
          <w:rFonts w:hAnsi="黑体" w:cs="黑体" w:hint="eastAsia"/>
          <w:b/>
          <w:sz w:val="24"/>
          <w:szCs w:val="24"/>
        </w:rPr>
        <w:t>；（</w:t>
      </w:r>
      <w:r w:rsidRPr="00715AAE">
        <w:rPr>
          <w:rFonts w:hAnsi="黑体" w:cs="黑体"/>
          <w:b/>
          <w:sz w:val="24"/>
          <w:szCs w:val="24"/>
        </w:rPr>
        <w:t>2）质量信息统计、分析、反馈机制</w:t>
      </w:r>
      <w:r w:rsidRPr="00715AAE">
        <w:rPr>
          <w:rFonts w:hAnsi="黑体" w:cs="黑体" w:hint="eastAsia"/>
          <w:b/>
          <w:sz w:val="24"/>
          <w:szCs w:val="24"/>
        </w:rPr>
        <w:t>；（</w:t>
      </w:r>
      <w:r w:rsidRPr="00715AAE">
        <w:rPr>
          <w:rFonts w:hAnsi="黑体" w:cs="黑体"/>
          <w:b/>
          <w:sz w:val="24"/>
          <w:szCs w:val="24"/>
        </w:rPr>
        <w:t>3）质量信息公开及年度质量报告</w:t>
      </w:r>
    </w:p>
    <w:p w:rsidR="00E13C0A" w:rsidRPr="00715AAE" w:rsidRDefault="00E13C0A" w:rsidP="00E13C0A">
      <w:pPr>
        <w:spacing w:after="0" w:line="259" w:lineRule="auto"/>
        <w:ind w:left="-5"/>
        <w:rPr>
          <w:rFonts w:hAnsi="黑体" w:cs="黑体"/>
          <w:sz w:val="24"/>
          <w:szCs w:val="24"/>
        </w:rPr>
      </w:pPr>
      <w:r w:rsidRPr="00715AAE">
        <w:rPr>
          <w:rFonts w:hAnsi="黑体" w:cs="黑体" w:hint="eastAsia"/>
          <w:sz w:val="24"/>
          <w:szCs w:val="24"/>
        </w:rPr>
        <w:t>引导性</w:t>
      </w:r>
      <w:r w:rsidRPr="00715AAE">
        <w:rPr>
          <w:rFonts w:hAnsi="黑体" w:cs="黑体"/>
          <w:sz w:val="24"/>
          <w:szCs w:val="24"/>
        </w:rPr>
        <w:t>问题：</w:t>
      </w:r>
    </w:p>
    <w:p w:rsidR="00394358" w:rsidRPr="00715AAE" w:rsidRDefault="009F46B2" w:rsidP="00E13C0A">
      <w:pPr>
        <w:spacing w:after="0" w:line="259" w:lineRule="auto"/>
        <w:ind w:left="-5"/>
        <w:rPr>
          <w:rFonts w:hAnsi="黑体" w:cs="黑体"/>
          <w:sz w:val="24"/>
          <w:szCs w:val="24"/>
        </w:rPr>
      </w:pPr>
      <w:r w:rsidRPr="00715AAE">
        <w:rPr>
          <w:rFonts w:hAnsi="黑体" w:cs="黑体" w:hint="eastAsia"/>
          <w:sz w:val="24"/>
          <w:szCs w:val="24"/>
        </w:rPr>
        <w:lastRenderedPageBreak/>
        <w:t>6</w:t>
      </w:r>
      <w:r w:rsidRPr="00715AAE">
        <w:rPr>
          <w:rFonts w:hAnsi="黑体" w:cs="黑体"/>
          <w:sz w:val="24"/>
          <w:szCs w:val="24"/>
        </w:rPr>
        <w:t>.3.1</w:t>
      </w:r>
      <w:r w:rsidR="00394358" w:rsidRPr="00715AAE">
        <w:rPr>
          <w:rFonts w:hAnsi="黑体" w:cs="黑体"/>
          <w:sz w:val="24"/>
          <w:szCs w:val="24"/>
        </w:rPr>
        <w:t>学校是否建立对能反映教学质量的信息进行跟踪调查与统计分析的制度？</w:t>
      </w:r>
      <w:r w:rsidRPr="00715AAE">
        <w:rPr>
          <w:rFonts w:hAnsi="黑体" w:cs="黑体" w:hint="eastAsia"/>
          <w:sz w:val="24"/>
          <w:szCs w:val="24"/>
        </w:rPr>
        <w:t>具体</w:t>
      </w:r>
      <w:r w:rsidRPr="00715AAE">
        <w:rPr>
          <w:rFonts w:hAnsi="黑体" w:cs="黑体"/>
          <w:sz w:val="24"/>
          <w:szCs w:val="24"/>
        </w:rPr>
        <w:t>效果如何？</w:t>
      </w:r>
    </w:p>
    <w:p w:rsidR="004002F0" w:rsidRPr="00715AAE" w:rsidRDefault="00A819A0" w:rsidP="004002F0">
      <w:pPr>
        <w:spacing w:after="0" w:line="259" w:lineRule="auto"/>
        <w:ind w:left="-5"/>
        <w:rPr>
          <w:rFonts w:hAnsi="黑体" w:cs="黑体"/>
          <w:sz w:val="28"/>
          <w:szCs w:val="24"/>
        </w:rPr>
      </w:pPr>
      <w:r w:rsidRPr="00A819A0">
        <w:rPr>
          <w:rFonts w:hAnsi="黑体" w:cs="黑体" w:hint="eastAsia"/>
          <w:sz w:val="24"/>
          <w:szCs w:val="24"/>
        </w:rPr>
        <w:t>问题答复：</w:t>
      </w:r>
    </w:p>
    <w:p w:rsidR="004002F0" w:rsidRPr="00715AAE" w:rsidRDefault="004002F0" w:rsidP="004002F0">
      <w:pPr>
        <w:adjustRightInd w:val="0"/>
        <w:spacing w:after="0" w:line="259" w:lineRule="auto"/>
        <w:ind w:left="0" w:firstLineChars="200" w:firstLine="480"/>
        <w:rPr>
          <w:rFonts w:hAnsi="黑体" w:cs="黑体"/>
          <w:sz w:val="24"/>
          <w:szCs w:val="24"/>
        </w:rPr>
      </w:pPr>
    </w:p>
    <w:p w:rsidR="004002F0" w:rsidRPr="00715AAE" w:rsidRDefault="004002F0" w:rsidP="004002F0">
      <w:pPr>
        <w:adjustRightInd w:val="0"/>
        <w:spacing w:after="0" w:line="259" w:lineRule="auto"/>
        <w:ind w:left="0" w:firstLineChars="200" w:firstLine="480"/>
        <w:rPr>
          <w:rFonts w:hAnsi="黑体" w:cs="黑体"/>
          <w:sz w:val="24"/>
          <w:szCs w:val="24"/>
        </w:rPr>
      </w:pPr>
    </w:p>
    <w:p w:rsidR="004002F0" w:rsidRPr="00715AAE" w:rsidRDefault="004002F0" w:rsidP="004002F0">
      <w:pPr>
        <w:adjustRightInd w:val="0"/>
        <w:spacing w:after="0" w:line="259" w:lineRule="auto"/>
        <w:ind w:left="0" w:firstLineChars="200" w:firstLine="480"/>
        <w:rPr>
          <w:rFonts w:hAnsi="黑体" w:cs="黑体"/>
          <w:sz w:val="24"/>
          <w:szCs w:val="24"/>
        </w:rPr>
      </w:pPr>
    </w:p>
    <w:p w:rsidR="004002F0" w:rsidRPr="00715AAE" w:rsidRDefault="004002F0" w:rsidP="004002F0">
      <w:pPr>
        <w:spacing w:after="0" w:line="259" w:lineRule="auto"/>
        <w:ind w:left="-5"/>
        <w:rPr>
          <w:rFonts w:hAnsi="黑体" w:cs="黑体"/>
          <w:sz w:val="24"/>
          <w:szCs w:val="24"/>
        </w:rPr>
      </w:pPr>
      <w:r w:rsidRPr="00715AAE">
        <w:rPr>
          <w:rFonts w:hAnsi="黑体" w:cs="黑体" w:hint="eastAsia"/>
          <w:sz w:val="24"/>
          <w:szCs w:val="24"/>
        </w:rPr>
        <w:t>引导性</w:t>
      </w:r>
      <w:r w:rsidRPr="00715AAE">
        <w:rPr>
          <w:rFonts w:hAnsi="黑体" w:cs="黑体"/>
          <w:sz w:val="24"/>
          <w:szCs w:val="24"/>
        </w:rPr>
        <w:t>问题：</w:t>
      </w:r>
    </w:p>
    <w:p w:rsidR="00394358" w:rsidRPr="00715AAE" w:rsidRDefault="009F46B2" w:rsidP="00394358">
      <w:pPr>
        <w:spacing w:after="0" w:line="259" w:lineRule="auto"/>
        <w:ind w:left="-5"/>
        <w:rPr>
          <w:rFonts w:hAnsi="黑体" w:cs="黑体"/>
          <w:sz w:val="24"/>
          <w:szCs w:val="24"/>
        </w:rPr>
      </w:pPr>
      <w:r w:rsidRPr="00715AAE">
        <w:rPr>
          <w:rFonts w:hAnsi="黑体" w:cs="黑体" w:hint="eastAsia"/>
          <w:sz w:val="24"/>
          <w:szCs w:val="24"/>
        </w:rPr>
        <w:t>6</w:t>
      </w:r>
      <w:r w:rsidRPr="00715AAE">
        <w:rPr>
          <w:rFonts w:hAnsi="黑体" w:cs="黑体"/>
          <w:sz w:val="24"/>
          <w:szCs w:val="24"/>
        </w:rPr>
        <w:t>.3.2</w:t>
      </w:r>
      <w:r w:rsidR="00394358" w:rsidRPr="00715AAE">
        <w:rPr>
          <w:rFonts w:hAnsi="黑体" w:cs="黑体"/>
          <w:sz w:val="24"/>
          <w:szCs w:val="24"/>
        </w:rPr>
        <w:t>学校是否按教育部要求及时发布本科教学质量报告？质量报告是否全面、客观地反映本科教学质量现状及存在的主要问题？</w:t>
      </w:r>
      <w:r w:rsidRPr="00715AAE">
        <w:rPr>
          <w:rFonts w:hAnsi="黑体" w:cs="黑体" w:hint="eastAsia"/>
          <w:sz w:val="24"/>
          <w:szCs w:val="24"/>
        </w:rPr>
        <w:t>2018年</w:t>
      </w:r>
      <w:r w:rsidRPr="00715AAE">
        <w:rPr>
          <w:rFonts w:hAnsi="黑体" w:cs="黑体"/>
          <w:sz w:val="24"/>
          <w:szCs w:val="24"/>
        </w:rPr>
        <w:t>年度</w:t>
      </w:r>
      <w:r w:rsidRPr="00715AAE">
        <w:rPr>
          <w:rFonts w:hAnsi="黑体" w:cs="黑体" w:hint="eastAsia"/>
          <w:sz w:val="24"/>
          <w:szCs w:val="24"/>
        </w:rPr>
        <w:t>本科</w:t>
      </w:r>
      <w:r w:rsidRPr="00715AAE">
        <w:rPr>
          <w:rFonts w:hAnsi="黑体" w:cs="黑体"/>
          <w:sz w:val="24"/>
          <w:szCs w:val="24"/>
        </w:rPr>
        <w:t>教学</w:t>
      </w:r>
      <w:r w:rsidRPr="00715AAE">
        <w:rPr>
          <w:rFonts w:hAnsi="黑体" w:cs="黑体" w:hint="eastAsia"/>
          <w:sz w:val="24"/>
          <w:szCs w:val="24"/>
        </w:rPr>
        <w:t>质量</w:t>
      </w:r>
      <w:r w:rsidRPr="00715AAE">
        <w:rPr>
          <w:rFonts w:hAnsi="黑体" w:cs="黑体"/>
          <w:sz w:val="24"/>
          <w:szCs w:val="24"/>
        </w:rPr>
        <w:t>报告</w:t>
      </w:r>
      <w:r w:rsidRPr="00715AAE">
        <w:rPr>
          <w:rFonts w:hAnsi="黑体" w:cs="黑体" w:hint="eastAsia"/>
          <w:sz w:val="24"/>
          <w:szCs w:val="24"/>
        </w:rPr>
        <w:t>发布</w:t>
      </w:r>
      <w:r w:rsidRPr="00715AAE">
        <w:rPr>
          <w:rFonts w:hAnsi="黑体" w:cs="黑体"/>
          <w:sz w:val="24"/>
          <w:szCs w:val="24"/>
        </w:rPr>
        <w:t>和存放情况如何？</w:t>
      </w:r>
    </w:p>
    <w:p w:rsidR="004002F0" w:rsidRPr="00715AAE" w:rsidRDefault="00A819A0" w:rsidP="004002F0">
      <w:pPr>
        <w:spacing w:after="0" w:line="259" w:lineRule="auto"/>
        <w:ind w:left="-5"/>
        <w:rPr>
          <w:rFonts w:hAnsi="黑体" w:cs="黑体"/>
          <w:sz w:val="28"/>
          <w:szCs w:val="24"/>
        </w:rPr>
      </w:pPr>
      <w:r w:rsidRPr="00A819A0">
        <w:rPr>
          <w:rFonts w:hAnsi="黑体" w:cs="黑体" w:hint="eastAsia"/>
          <w:sz w:val="24"/>
          <w:szCs w:val="24"/>
        </w:rPr>
        <w:t>问题答复：</w:t>
      </w:r>
    </w:p>
    <w:p w:rsidR="004002F0" w:rsidRPr="00715AAE" w:rsidRDefault="004002F0" w:rsidP="004002F0">
      <w:pPr>
        <w:adjustRightInd w:val="0"/>
        <w:spacing w:after="0" w:line="259" w:lineRule="auto"/>
        <w:ind w:left="0" w:firstLineChars="200" w:firstLine="480"/>
        <w:rPr>
          <w:rFonts w:hAnsi="黑体" w:cs="黑体"/>
          <w:sz w:val="24"/>
          <w:szCs w:val="24"/>
        </w:rPr>
      </w:pPr>
    </w:p>
    <w:p w:rsidR="004002F0" w:rsidRPr="00715AAE" w:rsidRDefault="004002F0" w:rsidP="004002F0">
      <w:pPr>
        <w:adjustRightInd w:val="0"/>
        <w:spacing w:after="0" w:line="259" w:lineRule="auto"/>
        <w:ind w:left="0" w:firstLineChars="200" w:firstLine="480"/>
        <w:rPr>
          <w:rFonts w:hAnsi="黑体" w:cs="黑体"/>
          <w:sz w:val="24"/>
          <w:szCs w:val="24"/>
        </w:rPr>
      </w:pPr>
    </w:p>
    <w:p w:rsidR="004002F0" w:rsidRPr="00715AAE" w:rsidRDefault="004002F0" w:rsidP="004002F0">
      <w:pPr>
        <w:adjustRightInd w:val="0"/>
        <w:spacing w:after="0" w:line="259" w:lineRule="auto"/>
        <w:ind w:left="0" w:firstLineChars="200" w:firstLine="480"/>
        <w:rPr>
          <w:rFonts w:hAnsi="黑体" w:cs="黑体"/>
          <w:sz w:val="24"/>
          <w:szCs w:val="24"/>
        </w:rPr>
      </w:pPr>
    </w:p>
    <w:p w:rsidR="004002F0" w:rsidRPr="00715AAE" w:rsidRDefault="004002F0" w:rsidP="004002F0">
      <w:pPr>
        <w:spacing w:after="0" w:line="259" w:lineRule="auto"/>
        <w:ind w:left="-5"/>
        <w:rPr>
          <w:rFonts w:hAnsi="黑体" w:cs="黑体"/>
          <w:sz w:val="24"/>
          <w:szCs w:val="24"/>
        </w:rPr>
      </w:pPr>
      <w:r w:rsidRPr="00715AAE">
        <w:rPr>
          <w:rFonts w:hAnsi="黑体" w:cs="黑体" w:hint="eastAsia"/>
          <w:sz w:val="24"/>
          <w:szCs w:val="24"/>
        </w:rPr>
        <w:t>引导性</w:t>
      </w:r>
      <w:r w:rsidRPr="00715AAE">
        <w:rPr>
          <w:rFonts w:hAnsi="黑体" w:cs="黑体"/>
          <w:sz w:val="24"/>
          <w:szCs w:val="24"/>
        </w:rPr>
        <w:t>问题：</w:t>
      </w:r>
    </w:p>
    <w:p w:rsidR="00394358" w:rsidRPr="00715AAE" w:rsidRDefault="009F46B2" w:rsidP="00394358">
      <w:pPr>
        <w:spacing w:after="0" w:line="259" w:lineRule="auto"/>
        <w:ind w:left="-5"/>
        <w:rPr>
          <w:rFonts w:hAnsi="黑体" w:cs="黑体"/>
          <w:sz w:val="24"/>
          <w:szCs w:val="24"/>
        </w:rPr>
      </w:pPr>
      <w:r w:rsidRPr="00715AAE">
        <w:rPr>
          <w:rFonts w:hAnsi="黑体" w:cs="黑体" w:hint="eastAsia"/>
          <w:sz w:val="24"/>
          <w:szCs w:val="24"/>
        </w:rPr>
        <w:t>6</w:t>
      </w:r>
      <w:r w:rsidRPr="00715AAE">
        <w:rPr>
          <w:rFonts w:hAnsi="黑体" w:cs="黑体"/>
          <w:sz w:val="24"/>
          <w:szCs w:val="24"/>
        </w:rPr>
        <w:t>.3.3</w:t>
      </w:r>
      <w:r w:rsidR="00394358" w:rsidRPr="00715AAE">
        <w:rPr>
          <w:rFonts w:hAnsi="黑体" w:cs="黑体"/>
          <w:sz w:val="24"/>
          <w:szCs w:val="24"/>
        </w:rPr>
        <w:t>学校是否建立了校内教学状态数据库，运行情况如何？是否及时采集并上报本科教学状态数据？本科教学状态数据是否真实、可靠？</w:t>
      </w:r>
    </w:p>
    <w:p w:rsidR="004002F0" w:rsidRPr="00715AAE" w:rsidRDefault="00A819A0" w:rsidP="004002F0">
      <w:pPr>
        <w:spacing w:after="0" w:line="259" w:lineRule="auto"/>
        <w:ind w:left="-5"/>
        <w:rPr>
          <w:rFonts w:hAnsi="黑体" w:cs="黑体"/>
          <w:sz w:val="28"/>
          <w:szCs w:val="24"/>
        </w:rPr>
      </w:pPr>
      <w:r w:rsidRPr="00A819A0">
        <w:rPr>
          <w:rFonts w:hAnsi="黑体" w:cs="黑体" w:hint="eastAsia"/>
          <w:sz w:val="24"/>
          <w:szCs w:val="24"/>
        </w:rPr>
        <w:t>问题答复：</w:t>
      </w:r>
    </w:p>
    <w:p w:rsidR="004002F0" w:rsidRPr="00715AAE" w:rsidRDefault="004002F0" w:rsidP="004002F0">
      <w:pPr>
        <w:adjustRightInd w:val="0"/>
        <w:spacing w:after="0" w:line="259" w:lineRule="auto"/>
        <w:ind w:left="0" w:firstLineChars="200" w:firstLine="480"/>
        <w:rPr>
          <w:rFonts w:hAnsi="黑体" w:cs="黑体"/>
          <w:sz w:val="24"/>
          <w:szCs w:val="24"/>
        </w:rPr>
      </w:pPr>
    </w:p>
    <w:p w:rsidR="004002F0" w:rsidRPr="00715AAE" w:rsidRDefault="004002F0" w:rsidP="004002F0">
      <w:pPr>
        <w:adjustRightInd w:val="0"/>
        <w:spacing w:after="0" w:line="259" w:lineRule="auto"/>
        <w:ind w:left="0" w:firstLineChars="200" w:firstLine="480"/>
        <w:rPr>
          <w:rFonts w:hAnsi="黑体" w:cs="黑体"/>
          <w:sz w:val="24"/>
          <w:szCs w:val="24"/>
        </w:rPr>
      </w:pPr>
    </w:p>
    <w:p w:rsidR="004002F0" w:rsidRPr="00715AAE" w:rsidRDefault="004002F0" w:rsidP="004002F0">
      <w:pPr>
        <w:adjustRightInd w:val="0"/>
        <w:spacing w:after="0" w:line="259" w:lineRule="auto"/>
        <w:ind w:left="0" w:firstLineChars="200" w:firstLine="480"/>
        <w:rPr>
          <w:rFonts w:hAnsi="黑体" w:cs="黑体"/>
          <w:sz w:val="24"/>
          <w:szCs w:val="24"/>
        </w:rPr>
      </w:pPr>
    </w:p>
    <w:p w:rsidR="004002F0" w:rsidRPr="00715AAE" w:rsidRDefault="004002F0" w:rsidP="004002F0">
      <w:pPr>
        <w:spacing w:after="0" w:line="259" w:lineRule="auto"/>
        <w:ind w:left="-5"/>
        <w:rPr>
          <w:rFonts w:hAnsi="黑体" w:cs="黑体"/>
          <w:sz w:val="24"/>
          <w:szCs w:val="24"/>
        </w:rPr>
      </w:pPr>
      <w:r w:rsidRPr="00715AAE">
        <w:rPr>
          <w:rFonts w:hAnsi="黑体" w:cs="黑体" w:hint="eastAsia"/>
          <w:sz w:val="24"/>
          <w:szCs w:val="24"/>
        </w:rPr>
        <w:t>引导性</w:t>
      </w:r>
      <w:r w:rsidRPr="00715AAE">
        <w:rPr>
          <w:rFonts w:hAnsi="黑体" w:cs="黑体"/>
          <w:sz w:val="24"/>
          <w:szCs w:val="24"/>
        </w:rPr>
        <w:t>问题：</w:t>
      </w:r>
    </w:p>
    <w:p w:rsidR="00394358" w:rsidRPr="00715AAE" w:rsidRDefault="009F46B2" w:rsidP="00394358">
      <w:pPr>
        <w:spacing w:after="0" w:line="259" w:lineRule="auto"/>
        <w:ind w:left="-5"/>
        <w:rPr>
          <w:rFonts w:hAnsi="黑体" w:cs="黑体"/>
          <w:sz w:val="24"/>
          <w:szCs w:val="24"/>
        </w:rPr>
      </w:pPr>
      <w:r w:rsidRPr="00715AAE">
        <w:rPr>
          <w:rFonts w:hAnsi="黑体" w:cs="黑体" w:hint="eastAsia"/>
          <w:sz w:val="24"/>
          <w:szCs w:val="24"/>
        </w:rPr>
        <w:t>6</w:t>
      </w:r>
      <w:r w:rsidRPr="00715AAE">
        <w:rPr>
          <w:rFonts w:hAnsi="黑体" w:cs="黑体"/>
          <w:sz w:val="24"/>
          <w:szCs w:val="24"/>
        </w:rPr>
        <w:t>.3.4</w:t>
      </w:r>
      <w:r w:rsidR="00394358" w:rsidRPr="00715AAE">
        <w:rPr>
          <w:rFonts w:hAnsi="黑体" w:cs="黑体"/>
          <w:sz w:val="24"/>
          <w:szCs w:val="24"/>
        </w:rPr>
        <w:t>学校是否按要求定期公布其他教学工作及人才培养质量信息？</w:t>
      </w:r>
      <w:r w:rsidRPr="00715AAE">
        <w:rPr>
          <w:rFonts w:hAnsi="黑体" w:cs="黑体" w:hint="eastAsia"/>
          <w:sz w:val="24"/>
          <w:szCs w:val="24"/>
        </w:rPr>
        <w:t>具体</w:t>
      </w:r>
      <w:r w:rsidRPr="00715AAE">
        <w:rPr>
          <w:rFonts w:hAnsi="黑体" w:cs="黑体"/>
          <w:sz w:val="24"/>
          <w:szCs w:val="24"/>
        </w:rPr>
        <w:t>措施是什么？</w:t>
      </w:r>
    </w:p>
    <w:p w:rsidR="004002F0" w:rsidRPr="00715AAE" w:rsidRDefault="00A819A0" w:rsidP="004002F0">
      <w:pPr>
        <w:spacing w:after="0" w:line="259" w:lineRule="auto"/>
        <w:ind w:left="-5"/>
        <w:rPr>
          <w:rFonts w:hAnsi="黑体" w:cs="黑体"/>
          <w:sz w:val="28"/>
          <w:szCs w:val="24"/>
        </w:rPr>
      </w:pPr>
      <w:r w:rsidRPr="00A819A0">
        <w:rPr>
          <w:rFonts w:hAnsi="黑体" w:cs="黑体" w:hint="eastAsia"/>
          <w:sz w:val="24"/>
          <w:szCs w:val="24"/>
        </w:rPr>
        <w:t>问题答复：</w:t>
      </w:r>
    </w:p>
    <w:p w:rsidR="004002F0" w:rsidRPr="00715AAE" w:rsidRDefault="004002F0" w:rsidP="004002F0">
      <w:pPr>
        <w:adjustRightInd w:val="0"/>
        <w:spacing w:after="0" w:line="259" w:lineRule="auto"/>
        <w:ind w:left="0" w:firstLineChars="200" w:firstLine="480"/>
        <w:rPr>
          <w:rFonts w:hAnsi="黑体" w:cs="黑体"/>
          <w:sz w:val="24"/>
          <w:szCs w:val="24"/>
        </w:rPr>
      </w:pPr>
    </w:p>
    <w:p w:rsidR="004002F0" w:rsidRPr="00715AAE" w:rsidRDefault="004002F0" w:rsidP="004002F0">
      <w:pPr>
        <w:adjustRightInd w:val="0"/>
        <w:spacing w:after="0" w:line="259" w:lineRule="auto"/>
        <w:ind w:left="0" w:firstLineChars="200" w:firstLine="480"/>
        <w:rPr>
          <w:rFonts w:hAnsi="黑体" w:cs="黑体"/>
          <w:sz w:val="24"/>
          <w:szCs w:val="24"/>
        </w:rPr>
      </w:pPr>
    </w:p>
    <w:p w:rsidR="004002F0" w:rsidRPr="00715AAE" w:rsidRDefault="004002F0" w:rsidP="004002F0">
      <w:pPr>
        <w:adjustRightInd w:val="0"/>
        <w:spacing w:after="0" w:line="259" w:lineRule="auto"/>
        <w:ind w:left="0" w:firstLineChars="200" w:firstLine="480"/>
        <w:rPr>
          <w:rFonts w:hAnsi="黑体" w:cs="黑体"/>
          <w:sz w:val="24"/>
          <w:szCs w:val="24"/>
        </w:rPr>
      </w:pPr>
    </w:p>
    <w:p w:rsidR="004002F0" w:rsidRPr="00715AAE" w:rsidRDefault="004002F0" w:rsidP="004002F0">
      <w:pPr>
        <w:spacing w:after="0" w:line="259" w:lineRule="auto"/>
        <w:ind w:left="-5"/>
        <w:rPr>
          <w:rFonts w:hAnsi="黑体" w:cs="黑体"/>
          <w:sz w:val="24"/>
          <w:szCs w:val="24"/>
        </w:rPr>
      </w:pPr>
      <w:r w:rsidRPr="00715AAE">
        <w:rPr>
          <w:rFonts w:hAnsi="黑体" w:cs="黑体" w:hint="eastAsia"/>
          <w:sz w:val="24"/>
          <w:szCs w:val="24"/>
        </w:rPr>
        <w:t>引导性</w:t>
      </w:r>
      <w:r w:rsidRPr="00715AAE">
        <w:rPr>
          <w:rFonts w:hAnsi="黑体" w:cs="黑体"/>
          <w:sz w:val="24"/>
          <w:szCs w:val="24"/>
        </w:rPr>
        <w:t>问题：</w:t>
      </w:r>
    </w:p>
    <w:p w:rsidR="00394358" w:rsidRPr="00715AAE" w:rsidRDefault="009F46B2" w:rsidP="00394358">
      <w:pPr>
        <w:spacing w:after="0" w:line="259" w:lineRule="auto"/>
        <w:ind w:left="-5"/>
        <w:rPr>
          <w:rFonts w:hAnsi="黑体" w:cs="黑体"/>
          <w:sz w:val="24"/>
          <w:szCs w:val="24"/>
        </w:rPr>
      </w:pPr>
      <w:r w:rsidRPr="00715AAE">
        <w:rPr>
          <w:rFonts w:hAnsi="黑体" w:cs="黑体" w:hint="eastAsia"/>
          <w:sz w:val="24"/>
          <w:szCs w:val="24"/>
        </w:rPr>
        <w:lastRenderedPageBreak/>
        <w:t>6</w:t>
      </w:r>
      <w:r w:rsidRPr="00715AAE">
        <w:rPr>
          <w:rFonts w:hAnsi="黑体" w:cs="黑体"/>
          <w:sz w:val="24"/>
          <w:szCs w:val="24"/>
        </w:rPr>
        <w:t>.3.5</w:t>
      </w:r>
      <w:r w:rsidR="00394358" w:rsidRPr="00715AAE">
        <w:rPr>
          <w:rFonts w:hAnsi="黑体" w:cs="黑体"/>
          <w:sz w:val="24"/>
          <w:szCs w:val="24"/>
        </w:rPr>
        <w:t>学校在人才培养质量信息统计、分析、反馈与公开方面存在什么问题？如何改进？</w:t>
      </w:r>
    </w:p>
    <w:p w:rsidR="004002F0" w:rsidRPr="00715AAE" w:rsidRDefault="00A819A0" w:rsidP="004002F0">
      <w:pPr>
        <w:spacing w:after="0" w:line="259" w:lineRule="auto"/>
        <w:ind w:left="-5"/>
        <w:rPr>
          <w:rFonts w:hAnsi="黑体" w:cs="黑体"/>
          <w:sz w:val="28"/>
          <w:szCs w:val="24"/>
        </w:rPr>
      </w:pPr>
      <w:r w:rsidRPr="00A819A0">
        <w:rPr>
          <w:rFonts w:hAnsi="黑体" w:cs="黑体" w:hint="eastAsia"/>
          <w:sz w:val="24"/>
          <w:szCs w:val="24"/>
        </w:rPr>
        <w:t>问题答复：</w:t>
      </w:r>
    </w:p>
    <w:p w:rsidR="004002F0" w:rsidRPr="00715AAE" w:rsidRDefault="004002F0" w:rsidP="004002F0">
      <w:pPr>
        <w:adjustRightInd w:val="0"/>
        <w:spacing w:after="0" w:line="259" w:lineRule="auto"/>
        <w:ind w:left="0" w:firstLineChars="200" w:firstLine="480"/>
        <w:rPr>
          <w:rFonts w:hAnsi="黑体" w:cs="黑体"/>
          <w:sz w:val="24"/>
          <w:szCs w:val="24"/>
        </w:rPr>
      </w:pPr>
    </w:p>
    <w:p w:rsidR="004002F0" w:rsidRPr="00715AAE" w:rsidRDefault="004002F0" w:rsidP="004002F0">
      <w:pPr>
        <w:adjustRightInd w:val="0"/>
        <w:spacing w:after="0" w:line="259" w:lineRule="auto"/>
        <w:ind w:left="0" w:firstLineChars="200" w:firstLine="480"/>
        <w:rPr>
          <w:rFonts w:hAnsi="黑体" w:cs="黑体"/>
          <w:sz w:val="24"/>
          <w:szCs w:val="24"/>
        </w:rPr>
      </w:pPr>
    </w:p>
    <w:p w:rsidR="004002F0" w:rsidRPr="00715AAE" w:rsidRDefault="004002F0" w:rsidP="004002F0">
      <w:pPr>
        <w:adjustRightInd w:val="0"/>
        <w:spacing w:after="0" w:line="259" w:lineRule="auto"/>
        <w:ind w:left="0" w:firstLineChars="200" w:firstLine="480"/>
        <w:rPr>
          <w:rFonts w:hAnsi="黑体" w:cs="黑体"/>
          <w:sz w:val="24"/>
          <w:szCs w:val="24"/>
        </w:rPr>
      </w:pPr>
    </w:p>
    <w:p w:rsidR="009F46B2" w:rsidRPr="00715AAE" w:rsidRDefault="009F46B2" w:rsidP="009F46B2">
      <w:pPr>
        <w:spacing w:after="0" w:line="259" w:lineRule="auto"/>
        <w:ind w:left="-5"/>
        <w:rPr>
          <w:rFonts w:hAnsi="黑体" w:cs="黑体"/>
          <w:b/>
          <w:sz w:val="24"/>
          <w:szCs w:val="24"/>
        </w:rPr>
      </w:pPr>
      <w:r w:rsidRPr="00715AAE">
        <w:rPr>
          <w:rFonts w:hAnsi="黑体" w:cs="黑体" w:hint="eastAsia"/>
          <w:b/>
          <w:sz w:val="24"/>
          <w:szCs w:val="24"/>
        </w:rPr>
        <w:t>审核要素</w:t>
      </w:r>
      <w:r w:rsidRPr="00715AAE">
        <w:rPr>
          <w:rFonts w:hAnsi="黑体" w:cs="黑体"/>
          <w:b/>
          <w:sz w:val="24"/>
          <w:szCs w:val="24"/>
        </w:rPr>
        <w:t>：6.4质量改进</w:t>
      </w:r>
    </w:p>
    <w:p w:rsidR="004002F0" w:rsidRPr="00715AAE" w:rsidRDefault="009F46B2" w:rsidP="009F46B2">
      <w:pPr>
        <w:spacing w:after="0" w:line="259" w:lineRule="auto"/>
        <w:ind w:left="-5"/>
        <w:rPr>
          <w:rFonts w:hAnsi="黑体" w:cs="黑体"/>
          <w:b/>
          <w:sz w:val="24"/>
          <w:szCs w:val="24"/>
        </w:rPr>
      </w:pPr>
      <w:r w:rsidRPr="00715AAE">
        <w:rPr>
          <w:rFonts w:hAnsi="黑体" w:cs="黑体" w:hint="eastAsia"/>
          <w:b/>
          <w:sz w:val="24"/>
          <w:szCs w:val="24"/>
        </w:rPr>
        <w:t>审核</w:t>
      </w:r>
      <w:r w:rsidRPr="00715AAE">
        <w:rPr>
          <w:rFonts w:hAnsi="黑体" w:cs="黑体"/>
          <w:b/>
          <w:sz w:val="24"/>
          <w:szCs w:val="24"/>
        </w:rPr>
        <w:t>要点：</w:t>
      </w:r>
      <w:r w:rsidRPr="00715AAE">
        <w:rPr>
          <w:rFonts w:hAnsi="黑体" w:cs="黑体" w:hint="eastAsia"/>
          <w:b/>
          <w:sz w:val="24"/>
          <w:szCs w:val="24"/>
        </w:rPr>
        <w:t>（</w:t>
      </w:r>
      <w:r w:rsidRPr="00715AAE">
        <w:rPr>
          <w:rFonts w:hAnsi="黑体" w:cs="黑体"/>
          <w:b/>
          <w:sz w:val="24"/>
          <w:szCs w:val="24"/>
        </w:rPr>
        <w:t>1）质量改进的途径与方法</w:t>
      </w:r>
      <w:r w:rsidRPr="00715AAE">
        <w:rPr>
          <w:rFonts w:hAnsi="黑体" w:cs="黑体" w:hint="eastAsia"/>
          <w:b/>
          <w:sz w:val="24"/>
          <w:szCs w:val="24"/>
        </w:rPr>
        <w:t>；（</w:t>
      </w:r>
      <w:r w:rsidRPr="00715AAE">
        <w:rPr>
          <w:rFonts w:hAnsi="黑体" w:cs="黑体"/>
          <w:b/>
          <w:sz w:val="24"/>
          <w:szCs w:val="24"/>
        </w:rPr>
        <w:t>2）质量改进的效果与评价</w:t>
      </w:r>
      <w:r w:rsidRPr="00715AAE">
        <w:rPr>
          <w:rFonts w:hAnsi="黑体" w:cs="黑体" w:hint="eastAsia"/>
          <w:b/>
          <w:sz w:val="24"/>
          <w:szCs w:val="24"/>
        </w:rPr>
        <w:t>。</w:t>
      </w:r>
    </w:p>
    <w:p w:rsidR="009F46B2" w:rsidRPr="00715AAE" w:rsidRDefault="009F46B2" w:rsidP="009F46B2">
      <w:pPr>
        <w:spacing w:after="0" w:line="259" w:lineRule="auto"/>
        <w:ind w:left="-5"/>
        <w:rPr>
          <w:rFonts w:hAnsi="黑体" w:cs="黑体"/>
          <w:sz w:val="24"/>
          <w:szCs w:val="24"/>
        </w:rPr>
      </w:pPr>
      <w:r w:rsidRPr="00715AAE">
        <w:rPr>
          <w:rFonts w:hAnsi="黑体" w:cs="黑体" w:hint="eastAsia"/>
          <w:sz w:val="24"/>
          <w:szCs w:val="24"/>
        </w:rPr>
        <w:t>引导性</w:t>
      </w:r>
      <w:r w:rsidRPr="00715AAE">
        <w:rPr>
          <w:rFonts w:hAnsi="黑体" w:cs="黑体"/>
          <w:sz w:val="24"/>
          <w:szCs w:val="24"/>
        </w:rPr>
        <w:t>问题：</w:t>
      </w:r>
    </w:p>
    <w:p w:rsidR="00394358" w:rsidRPr="00715AAE" w:rsidRDefault="009F46B2" w:rsidP="00394358">
      <w:pPr>
        <w:spacing w:after="0" w:line="259" w:lineRule="auto"/>
        <w:ind w:left="-5"/>
        <w:rPr>
          <w:rFonts w:hAnsi="黑体" w:cs="黑体"/>
          <w:sz w:val="24"/>
          <w:szCs w:val="24"/>
        </w:rPr>
      </w:pPr>
      <w:r w:rsidRPr="00715AAE">
        <w:rPr>
          <w:rFonts w:hAnsi="黑体" w:cs="黑体"/>
          <w:sz w:val="24"/>
          <w:szCs w:val="24"/>
        </w:rPr>
        <w:t>6.4.1</w:t>
      </w:r>
      <w:r w:rsidR="00394358" w:rsidRPr="00715AAE">
        <w:rPr>
          <w:rFonts w:hAnsi="黑体" w:cs="黑体"/>
          <w:sz w:val="24"/>
          <w:szCs w:val="24"/>
        </w:rPr>
        <w:t>学校是否定期对教学质量存在的问题进行分析并制定改进的措施，效果如何？</w:t>
      </w:r>
    </w:p>
    <w:p w:rsidR="004002F0" w:rsidRPr="00715AAE" w:rsidRDefault="00A819A0" w:rsidP="004002F0">
      <w:pPr>
        <w:spacing w:after="0" w:line="259" w:lineRule="auto"/>
        <w:ind w:left="-5"/>
        <w:rPr>
          <w:rFonts w:hAnsi="黑体" w:cs="黑体"/>
          <w:sz w:val="28"/>
          <w:szCs w:val="24"/>
        </w:rPr>
      </w:pPr>
      <w:r w:rsidRPr="00A819A0">
        <w:rPr>
          <w:rFonts w:hAnsi="黑体" w:cs="黑体" w:hint="eastAsia"/>
          <w:sz w:val="24"/>
          <w:szCs w:val="24"/>
        </w:rPr>
        <w:t>问题答复：</w:t>
      </w:r>
    </w:p>
    <w:p w:rsidR="004002F0" w:rsidRPr="00715AAE" w:rsidRDefault="004002F0" w:rsidP="004002F0">
      <w:pPr>
        <w:adjustRightInd w:val="0"/>
        <w:spacing w:after="0" w:line="259" w:lineRule="auto"/>
        <w:ind w:left="0" w:firstLineChars="200" w:firstLine="480"/>
        <w:rPr>
          <w:rFonts w:hAnsi="黑体" w:cs="黑体"/>
          <w:sz w:val="24"/>
          <w:szCs w:val="24"/>
        </w:rPr>
      </w:pPr>
    </w:p>
    <w:p w:rsidR="004002F0" w:rsidRPr="00715AAE" w:rsidRDefault="004002F0" w:rsidP="004002F0">
      <w:pPr>
        <w:adjustRightInd w:val="0"/>
        <w:spacing w:after="0" w:line="259" w:lineRule="auto"/>
        <w:ind w:left="0" w:firstLineChars="200" w:firstLine="480"/>
        <w:rPr>
          <w:rFonts w:hAnsi="黑体" w:cs="黑体"/>
          <w:sz w:val="24"/>
          <w:szCs w:val="24"/>
        </w:rPr>
      </w:pPr>
    </w:p>
    <w:p w:rsidR="004002F0" w:rsidRPr="00715AAE" w:rsidRDefault="004002F0" w:rsidP="004002F0">
      <w:pPr>
        <w:adjustRightInd w:val="0"/>
        <w:spacing w:after="0" w:line="259" w:lineRule="auto"/>
        <w:ind w:left="0" w:firstLineChars="200" w:firstLine="480"/>
        <w:rPr>
          <w:rFonts w:hAnsi="黑体" w:cs="黑体"/>
          <w:sz w:val="24"/>
          <w:szCs w:val="24"/>
        </w:rPr>
      </w:pPr>
    </w:p>
    <w:p w:rsidR="004002F0" w:rsidRPr="00715AAE" w:rsidRDefault="004002F0" w:rsidP="004002F0">
      <w:pPr>
        <w:spacing w:after="0" w:line="259" w:lineRule="auto"/>
        <w:ind w:left="-5"/>
        <w:rPr>
          <w:rFonts w:hAnsi="黑体" w:cs="黑体"/>
          <w:sz w:val="24"/>
          <w:szCs w:val="24"/>
        </w:rPr>
      </w:pPr>
      <w:r w:rsidRPr="00715AAE">
        <w:rPr>
          <w:rFonts w:hAnsi="黑体" w:cs="黑体" w:hint="eastAsia"/>
          <w:sz w:val="24"/>
          <w:szCs w:val="24"/>
        </w:rPr>
        <w:t>引导性</w:t>
      </w:r>
      <w:r w:rsidRPr="00715AAE">
        <w:rPr>
          <w:rFonts w:hAnsi="黑体" w:cs="黑体"/>
          <w:sz w:val="24"/>
          <w:szCs w:val="24"/>
        </w:rPr>
        <w:t>问题：</w:t>
      </w:r>
    </w:p>
    <w:p w:rsidR="00394358" w:rsidRPr="00715AAE" w:rsidRDefault="009F46B2" w:rsidP="00394358">
      <w:pPr>
        <w:spacing w:after="0" w:line="259" w:lineRule="auto"/>
        <w:ind w:left="-5"/>
        <w:rPr>
          <w:rFonts w:hAnsi="黑体" w:cs="黑体"/>
          <w:sz w:val="24"/>
          <w:szCs w:val="24"/>
        </w:rPr>
      </w:pPr>
      <w:r w:rsidRPr="00715AAE">
        <w:rPr>
          <w:rFonts w:hAnsi="黑体" w:cs="黑体" w:hint="eastAsia"/>
          <w:sz w:val="24"/>
          <w:szCs w:val="24"/>
        </w:rPr>
        <w:t>6</w:t>
      </w:r>
      <w:r w:rsidRPr="00715AAE">
        <w:rPr>
          <w:rFonts w:hAnsi="黑体" w:cs="黑体"/>
          <w:sz w:val="24"/>
          <w:szCs w:val="24"/>
        </w:rPr>
        <w:t>.4.2</w:t>
      </w:r>
      <w:r w:rsidR="00394358" w:rsidRPr="00715AAE">
        <w:rPr>
          <w:rFonts w:hAnsi="黑体" w:cs="黑体"/>
          <w:sz w:val="24"/>
          <w:szCs w:val="24"/>
        </w:rPr>
        <w:t>学校质量改进的程序与机制是什么，如何对改进效果适时进行评价？</w:t>
      </w:r>
    </w:p>
    <w:p w:rsidR="004002F0" w:rsidRPr="00715AAE" w:rsidRDefault="00A819A0" w:rsidP="004002F0">
      <w:pPr>
        <w:spacing w:after="0" w:line="259" w:lineRule="auto"/>
        <w:ind w:left="-5"/>
        <w:rPr>
          <w:rFonts w:hAnsi="黑体" w:cs="黑体"/>
          <w:sz w:val="28"/>
          <w:szCs w:val="24"/>
        </w:rPr>
      </w:pPr>
      <w:r w:rsidRPr="00A819A0">
        <w:rPr>
          <w:rFonts w:hAnsi="黑体" w:cs="黑体" w:hint="eastAsia"/>
          <w:sz w:val="24"/>
          <w:szCs w:val="24"/>
        </w:rPr>
        <w:t>问题答复：</w:t>
      </w:r>
    </w:p>
    <w:p w:rsidR="004002F0" w:rsidRPr="00715AAE" w:rsidRDefault="004002F0" w:rsidP="004002F0">
      <w:pPr>
        <w:adjustRightInd w:val="0"/>
        <w:spacing w:after="0" w:line="259" w:lineRule="auto"/>
        <w:ind w:left="0" w:firstLineChars="200" w:firstLine="480"/>
        <w:rPr>
          <w:rFonts w:hAnsi="黑体" w:cs="黑体"/>
          <w:sz w:val="24"/>
          <w:szCs w:val="24"/>
        </w:rPr>
      </w:pPr>
    </w:p>
    <w:p w:rsidR="004002F0" w:rsidRPr="00715AAE" w:rsidRDefault="004002F0" w:rsidP="004002F0">
      <w:pPr>
        <w:adjustRightInd w:val="0"/>
        <w:spacing w:after="0" w:line="259" w:lineRule="auto"/>
        <w:ind w:left="0" w:firstLineChars="200" w:firstLine="480"/>
        <w:rPr>
          <w:rFonts w:hAnsi="黑体" w:cs="黑体"/>
          <w:sz w:val="24"/>
          <w:szCs w:val="24"/>
        </w:rPr>
      </w:pPr>
    </w:p>
    <w:p w:rsidR="004002F0" w:rsidRPr="00715AAE" w:rsidRDefault="004002F0" w:rsidP="004002F0">
      <w:pPr>
        <w:adjustRightInd w:val="0"/>
        <w:spacing w:after="0" w:line="259" w:lineRule="auto"/>
        <w:ind w:left="0" w:firstLineChars="200" w:firstLine="480"/>
        <w:rPr>
          <w:rFonts w:hAnsi="黑体" w:cs="黑体"/>
          <w:sz w:val="24"/>
          <w:szCs w:val="24"/>
        </w:rPr>
      </w:pPr>
    </w:p>
    <w:p w:rsidR="004002F0" w:rsidRPr="00715AAE" w:rsidRDefault="004002F0" w:rsidP="004002F0">
      <w:pPr>
        <w:spacing w:after="0" w:line="259" w:lineRule="auto"/>
        <w:ind w:left="-5"/>
        <w:rPr>
          <w:rFonts w:hAnsi="黑体" w:cs="黑体"/>
          <w:sz w:val="24"/>
          <w:szCs w:val="24"/>
        </w:rPr>
      </w:pPr>
      <w:r w:rsidRPr="00715AAE">
        <w:rPr>
          <w:rFonts w:hAnsi="黑体" w:cs="黑体" w:hint="eastAsia"/>
          <w:sz w:val="24"/>
          <w:szCs w:val="24"/>
        </w:rPr>
        <w:t>引导性</w:t>
      </w:r>
      <w:r w:rsidRPr="00715AAE">
        <w:rPr>
          <w:rFonts w:hAnsi="黑体" w:cs="黑体"/>
          <w:sz w:val="24"/>
          <w:szCs w:val="24"/>
        </w:rPr>
        <w:t>问题：</w:t>
      </w:r>
    </w:p>
    <w:p w:rsidR="00394358" w:rsidRPr="00715AAE" w:rsidRDefault="009F46B2" w:rsidP="00394358">
      <w:pPr>
        <w:spacing w:after="0" w:line="259" w:lineRule="auto"/>
        <w:ind w:left="-5"/>
        <w:rPr>
          <w:rFonts w:hAnsi="黑体" w:cs="黑体"/>
          <w:sz w:val="24"/>
          <w:szCs w:val="24"/>
        </w:rPr>
      </w:pPr>
      <w:r w:rsidRPr="00715AAE">
        <w:rPr>
          <w:rFonts w:hAnsi="黑体" w:cs="黑体" w:hint="eastAsia"/>
          <w:sz w:val="24"/>
          <w:szCs w:val="24"/>
        </w:rPr>
        <w:t>6</w:t>
      </w:r>
      <w:r w:rsidRPr="00715AAE">
        <w:rPr>
          <w:rFonts w:hAnsi="黑体" w:cs="黑体"/>
          <w:sz w:val="24"/>
          <w:szCs w:val="24"/>
        </w:rPr>
        <w:t>.4.3</w:t>
      </w:r>
      <w:r w:rsidR="00394358" w:rsidRPr="00715AAE">
        <w:rPr>
          <w:rFonts w:hAnsi="黑体" w:cs="黑体"/>
          <w:sz w:val="24"/>
          <w:szCs w:val="24"/>
        </w:rPr>
        <w:t>学校在质量改进中对已参加的外部教学评估（例如水平评估、专业认证等）中存在的问题和薄弱环节进行了全面整改？效果如何？</w:t>
      </w:r>
    </w:p>
    <w:p w:rsidR="004002F0" w:rsidRPr="00715AAE" w:rsidRDefault="00A819A0" w:rsidP="004002F0">
      <w:pPr>
        <w:spacing w:after="0" w:line="259" w:lineRule="auto"/>
        <w:ind w:left="-5"/>
        <w:rPr>
          <w:rFonts w:hAnsi="黑体" w:cs="黑体"/>
          <w:sz w:val="28"/>
          <w:szCs w:val="24"/>
        </w:rPr>
      </w:pPr>
      <w:r w:rsidRPr="00A819A0">
        <w:rPr>
          <w:rFonts w:hAnsi="黑体" w:cs="黑体" w:hint="eastAsia"/>
          <w:sz w:val="24"/>
          <w:szCs w:val="24"/>
        </w:rPr>
        <w:t>问题答复：</w:t>
      </w:r>
    </w:p>
    <w:p w:rsidR="004002F0" w:rsidRPr="00715AAE" w:rsidRDefault="004002F0" w:rsidP="004002F0">
      <w:pPr>
        <w:adjustRightInd w:val="0"/>
        <w:spacing w:after="0" w:line="259" w:lineRule="auto"/>
        <w:ind w:left="0" w:firstLineChars="200" w:firstLine="480"/>
        <w:rPr>
          <w:rFonts w:hAnsi="黑体" w:cs="黑体"/>
          <w:sz w:val="24"/>
          <w:szCs w:val="24"/>
        </w:rPr>
      </w:pPr>
    </w:p>
    <w:p w:rsidR="004002F0" w:rsidRPr="00715AAE" w:rsidRDefault="004002F0" w:rsidP="004002F0">
      <w:pPr>
        <w:adjustRightInd w:val="0"/>
        <w:spacing w:after="0" w:line="259" w:lineRule="auto"/>
        <w:ind w:left="0" w:firstLineChars="200" w:firstLine="480"/>
        <w:rPr>
          <w:rFonts w:hAnsi="黑体" w:cs="黑体"/>
          <w:sz w:val="24"/>
          <w:szCs w:val="24"/>
        </w:rPr>
      </w:pPr>
    </w:p>
    <w:p w:rsidR="004002F0" w:rsidRPr="00715AAE" w:rsidRDefault="004002F0" w:rsidP="004002F0">
      <w:pPr>
        <w:adjustRightInd w:val="0"/>
        <w:spacing w:after="0" w:line="259" w:lineRule="auto"/>
        <w:ind w:left="0" w:firstLineChars="200" w:firstLine="480"/>
        <w:rPr>
          <w:rFonts w:hAnsi="黑体" w:cs="黑体"/>
          <w:sz w:val="24"/>
          <w:szCs w:val="24"/>
        </w:rPr>
      </w:pPr>
    </w:p>
    <w:p w:rsidR="004002F0" w:rsidRPr="00715AAE" w:rsidRDefault="004002F0" w:rsidP="004002F0">
      <w:pPr>
        <w:spacing w:after="0" w:line="259" w:lineRule="auto"/>
        <w:ind w:left="-5"/>
        <w:rPr>
          <w:rFonts w:hAnsi="黑体" w:cs="黑体"/>
          <w:sz w:val="24"/>
          <w:szCs w:val="24"/>
        </w:rPr>
      </w:pPr>
      <w:r w:rsidRPr="00715AAE">
        <w:rPr>
          <w:rFonts w:hAnsi="黑体" w:cs="黑体" w:hint="eastAsia"/>
          <w:sz w:val="24"/>
          <w:szCs w:val="24"/>
        </w:rPr>
        <w:t>引导性</w:t>
      </w:r>
      <w:r w:rsidRPr="00715AAE">
        <w:rPr>
          <w:rFonts w:hAnsi="黑体" w:cs="黑体"/>
          <w:sz w:val="24"/>
          <w:szCs w:val="24"/>
        </w:rPr>
        <w:t>问题：</w:t>
      </w:r>
    </w:p>
    <w:p w:rsidR="00394358" w:rsidRPr="00715AAE" w:rsidRDefault="009F46B2" w:rsidP="00394358">
      <w:pPr>
        <w:spacing w:after="0" w:line="259" w:lineRule="auto"/>
        <w:ind w:left="-5"/>
        <w:rPr>
          <w:rFonts w:hAnsi="黑体" w:cs="黑体"/>
          <w:sz w:val="24"/>
          <w:szCs w:val="24"/>
        </w:rPr>
      </w:pPr>
      <w:r w:rsidRPr="00715AAE">
        <w:rPr>
          <w:rFonts w:hAnsi="黑体" w:cs="黑体" w:hint="eastAsia"/>
          <w:sz w:val="24"/>
          <w:szCs w:val="24"/>
        </w:rPr>
        <w:lastRenderedPageBreak/>
        <w:t>6</w:t>
      </w:r>
      <w:r w:rsidRPr="00715AAE">
        <w:rPr>
          <w:rFonts w:hAnsi="黑体" w:cs="黑体"/>
          <w:sz w:val="24"/>
          <w:szCs w:val="24"/>
        </w:rPr>
        <w:t>.4.4</w:t>
      </w:r>
      <w:r w:rsidR="00394358" w:rsidRPr="00715AAE">
        <w:rPr>
          <w:rFonts w:hAnsi="黑体" w:cs="黑体"/>
          <w:sz w:val="24"/>
          <w:szCs w:val="24"/>
        </w:rPr>
        <w:t>学校的质量改进存在什么问题？如何改进？</w:t>
      </w:r>
    </w:p>
    <w:p w:rsidR="009F46B2" w:rsidRPr="00715AAE" w:rsidRDefault="00A819A0" w:rsidP="009F46B2">
      <w:pPr>
        <w:spacing w:after="0" w:line="259" w:lineRule="auto"/>
        <w:ind w:left="-5"/>
        <w:rPr>
          <w:rFonts w:hAnsi="黑体" w:cs="黑体"/>
          <w:sz w:val="28"/>
          <w:szCs w:val="24"/>
        </w:rPr>
      </w:pPr>
      <w:r w:rsidRPr="00A819A0">
        <w:rPr>
          <w:rFonts w:hAnsi="黑体" w:cs="黑体" w:hint="eastAsia"/>
          <w:sz w:val="24"/>
          <w:szCs w:val="24"/>
        </w:rPr>
        <w:t>问题答复：</w:t>
      </w:r>
    </w:p>
    <w:p w:rsidR="009F46B2" w:rsidRPr="00715AAE" w:rsidRDefault="009F46B2" w:rsidP="009F46B2">
      <w:pPr>
        <w:adjustRightInd w:val="0"/>
        <w:spacing w:after="0" w:line="259" w:lineRule="auto"/>
        <w:ind w:left="0" w:firstLineChars="200" w:firstLine="480"/>
        <w:rPr>
          <w:rFonts w:hAnsi="黑体" w:cs="黑体"/>
          <w:sz w:val="24"/>
          <w:szCs w:val="24"/>
        </w:rPr>
      </w:pPr>
    </w:p>
    <w:p w:rsidR="009F46B2" w:rsidRPr="00715AAE" w:rsidRDefault="009F46B2" w:rsidP="009F46B2">
      <w:pPr>
        <w:adjustRightInd w:val="0"/>
        <w:spacing w:after="0" w:line="259" w:lineRule="auto"/>
        <w:ind w:left="0" w:firstLineChars="200" w:firstLine="480"/>
        <w:rPr>
          <w:rFonts w:hAnsi="黑体" w:cs="黑体"/>
          <w:sz w:val="24"/>
          <w:szCs w:val="24"/>
        </w:rPr>
      </w:pPr>
    </w:p>
    <w:p w:rsidR="009F46B2" w:rsidRPr="00715AAE" w:rsidRDefault="009F46B2" w:rsidP="009F46B2">
      <w:pPr>
        <w:adjustRightInd w:val="0"/>
        <w:spacing w:after="0" w:line="259" w:lineRule="auto"/>
        <w:ind w:left="0" w:firstLineChars="200" w:firstLine="480"/>
        <w:rPr>
          <w:rFonts w:hAnsi="黑体" w:cs="黑体"/>
          <w:sz w:val="24"/>
          <w:szCs w:val="24"/>
        </w:rPr>
      </w:pPr>
    </w:p>
    <w:p w:rsidR="009F46B2" w:rsidRPr="00715AAE" w:rsidRDefault="009F46B2" w:rsidP="009F46B2">
      <w:pPr>
        <w:adjustRightInd w:val="0"/>
        <w:spacing w:after="0" w:line="259" w:lineRule="auto"/>
        <w:ind w:left="0" w:firstLineChars="200" w:firstLine="480"/>
        <w:rPr>
          <w:rFonts w:hAnsi="黑体" w:cs="黑体"/>
          <w:sz w:val="24"/>
          <w:szCs w:val="24"/>
        </w:rPr>
      </w:pPr>
    </w:p>
    <w:p w:rsidR="00E642EE" w:rsidRPr="00715AAE" w:rsidRDefault="00E642EE" w:rsidP="00E642EE">
      <w:pPr>
        <w:adjustRightInd w:val="0"/>
        <w:spacing w:after="0" w:line="259" w:lineRule="auto"/>
        <w:ind w:left="0" w:firstLine="0"/>
        <w:rPr>
          <w:rFonts w:hAnsi="黑体" w:cs="黑体"/>
          <w:sz w:val="24"/>
          <w:szCs w:val="24"/>
        </w:rPr>
      </w:pPr>
      <w:r w:rsidRPr="00715AAE">
        <w:rPr>
          <w:rFonts w:hAnsi="黑体" w:cs="黑体" w:hint="eastAsia"/>
          <w:sz w:val="24"/>
          <w:szCs w:val="24"/>
        </w:rPr>
        <w:t>三、本部门与审核评估相关档案材料、支撑材料管理制度及</w:t>
      </w:r>
      <w:r w:rsidR="00CA12CF" w:rsidRPr="00715AAE">
        <w:rPr>
          <w:rFonts w:hAnsi="黑体" w:cs="黑体" w:hint="eastAsia"/>
          <w:sz w:val="24"/>
          <w:szCs w:val="24"/>
        </w:rPr>
        <w:t>收集自查</w:t>
      </w:r>
      <w:r w:rsidRPr="00715AAE">
        <w:rPr>
          <w:rFonts w:hAnsi="黑体" w:cs="黑体" w:hint="eastAsia"/>
          <w:sz w:val="24"/>
          <w:szCs w:val="24"/>
        </w:rPr>
        <w:t>情况综述</w:t>
      </w:r>
    </w:p>
    <w:p w:rsidR="00E642EE" w:rsidRPr="00715AAE" w:rsidRDefault="00E642EE" w:rsidP="00E642EE">
      <w:pPr>
        <w:adjustRightInd w:val="0"/>
        <w:spacing w:after="0" w:line="259" w:lineRule="auto"/>
        <w:ind w:left="0" w:firstLineChars="200" w:firstLine="480"/>
        <w:rPr>
          <w:rFonts w:hAnsi="黑体" w:cs="黑体"/>
          <w:sz w:val="24"/>
          <w:szCs w:val="24"/>
        </w:rPr>
      </w:pPr>
    </w:p>
    <w:p w:rsidR="00E642EE" w:rsidRPr="00715AAE" w:rsidRDefault="00E642EE" w:rsidP="00E642EE">
      <w:pPr>
        <w:adjustRightInd w:val="0"/>
        <w:spacing w:after="0" w:line="259" w:lineRule="auto"/>
        <w:ind w:left="0" w:firstLineChars="200" w:firstLine="480"/>
        <w:rPr>
          <w:rFonts w:hAnsi="黑体" w:cs="黑体"/>
          <w:sz w:val="24"/>
          <w:szCs w:val="24"/>
        </w:rPr>
      </w:pPr>
    </w:p>
    <w:p w:rsidR="009F46B2" w:rsidRPr="00715AAE" w:rsidRDefault="00E642EE" w:rsidP="00651F74">
      <w:pPr>
        <w:adjustRightInd w:val="0"/>
        <w:spacing w:after="0" w:line="259" w:lineRule="auto"/>
        <w:ind w:hangingChars="4"/>
        <w:rPr>
          <w:rFonts w:hAnsi="黑体" w:cs="黑体"/>
          <w:sz w:val="24"/>
          <w:szCs w:val="24"/>
        </w:rPr>
      </w:pPr>
      <w:r w:rsidRPr="00715AAE">
        <w:rPr>
          <w:rFonts w:hAnsi="黑体" w:cs="黑体" w:hint="eastAsia"/>
          <w:sz w:val="24"/>
          <w:szCs w:val="24"/>
        </w:rPr>
        <w:t>四</w:t>
      </w:r>
      <w:r w:rsidR="00651F74" w:rsidRPr="00715AAE">
        <w:rPr>
          <w:rFonts w:hAnsi="黑体" w:cs="黑体"/>
          <w:sz w:val="24"/>
          <w:szCs w:val="24"/>
        </w:rPr>
        <w:t>、本部门</w:t>
      </w:r>
      <w:r w:rsidR="00651F74" w:rsidRPr="00715AAE">
        <w:rPr>
          <w:rFonts w:hAnsi="黑体" w:cs="黑体" w:hint="eastAsia"/>
          <w:sz w:val="24"/>
          <w:szCs w:val="24"/>
        </w:rPr>
        <w:t>相关</w:t>
      </w:r>
      <w:r w:rsidR="00651F74" w:rsidRPr="00715AAE">
        <w:rPr>
          <w:rFonts w:hAnsi="黑体" w:cs="黑体"/>
          <w:sz w:val="24"/>
          <w:szCs w:val="24"/>
        </w:rPr>
        <w:t>工作</w:t>
      </w:r>
      <w:r w:rsidR="00651F74" w:rsidRPr="00715AAE">
        <w:rPr>
          <w:rFonts w:hAnsi="黑体" w:cs="黑体" w:hint="eastAsia"/>
          <w:sz w:val="24"/>
          <w:szCs w:val="24"/>
        </w:rPr>
        <w:t>在本科教学</w:t>
      </w:r>
      <w:r w:rsidR="00651F74" w:rsidRPr="00715AAE">
        <w:rPr>
          <w:rFonts w:hAnsi="黑体" w:cs="黑体"/>
          <w:sz w:val="24"/>
          <w:szCs w:val="24"/>
        </w:rPr>
        <w:t>工作中的</w:t>
      </w:r>
      <w:r w:rsidR="00651F74" w:rsidRPr="00715AAE">
        <w:rPr>
          <w:rFonts w:hAnsi="黑体" w:cs="黑体" w:hint="eastAsia"/>
          <w:sz w:val="24"/>
          <w:szCs w:val="24"/>
        </w:rPr>
        <w:t>特色</w:t>
      </w:r>
      <w:r w:rsidR="00651F74" w:rsidRPr="00715AAE">
        <w:rPr>
          <w:rFonts w:hAnsi="黑体" w:cs="黑体"/>
          <w:sz w:val="24"/>
          <w:szCs w:val="24"/>
        </w:rPr>
        <w:t>综述</w:t>
      </w:r>
    </w:p>
    <w:p w:rsidR="00651F74" w:rsidRPr="00715AAE" w:rsidRDefault="00651F74" w:rsidP="00651F74">
      <w:pPr>
        <w:adjustRightInd w:val="0"/>
        <w:spacing w:after="0" w:line="259" w:lineRule="auto"/>
        <w:ind w:left="0" w:firstLineChars="200" w:firstLine="480"/>
        <w:rPr>
          <w:rFonts w:hAnsi="黑体" w:cs="黑体"/>
          <w:sz w:val="24"/>
          <w:szCs w:val="24"/>
        </w:rPr>
      </w:pPr>
    </w:p>
    <w:p w:rsidR="00651F74" w:rsidRPr="00715AAE" w:rsidRDefault="00651F74" w:rsidP="00651F74">
      <w:pPr>
        <w:adjustRightInd w:val="0"/>
        <w:spacing w:after="0" w:line="259" w:lineRule="auto"/>
        <w:ind w:left="0" w:firstLineChars="200" w:firstLine="480"/>
        <w:rPr>
          <w:rFonts w:hAnsi="黑体" w:cs="黑体"/>
          <w:sz w:val="24"/>
          <w:szCs w:val="24"/>
        </w:rPr>
      </w:pPr>
    </w:p>
    <w:p w:rsidR="00651F74" w:rsidRPr="00715AAE" w:rsidRDefault="00651F74" w:rsidP="00651F74">
      <w:pPr>
        <w:adjustRightInd w:val="0"/>
        <w:spacing w:after="0" w:line="259" w:lineRule="auto"/>
        <w:ind w:left="0" w:firstLineChars="200" w:firstLine="480"/>
        <w:rPr>
          <w:rFonts w:hAnsi="黑体" w:cs="黑体"/>
          <w:sz w:val="24"/>
          <w:szCs w:val="24"/>
        </w:rPr>
      </w:pPr>
    </w:p>
    <w:p w:rsidR="00651F74" w:rsidRPr="00715AAE" w:rsidRDefault="00E642EE" w:rsidP="00E642EE">
      <w:pPr>
        <w:adjustRightInd w:val="0"/>
        <w:spacing w:after="0" w:line="259" w:lineRule="auto"/>
        <w:ind w:left="0" w:firstLine="0"/>
        <w:rPr>
          <w:rFonts w:hAnsi="黑体" w:cs="黑体"/>
          <w:sz w:val="24"/>
          <w:szCs w:val="24"/>
        </w:rPr>
      </w:pPr>
      <w:r w:rsidRPr="00715AAE">
        <w:rPr>
          <w:rFonts w:hAnsi="黑体" w:cs="黑体" w:hint="eastAsia"/>
          <w:sz w:val="24"/>
          <w:szCs w:val="24"/>
        </w:rPr>
        <w:t>五、本部门在自查中发现的其他问题</w:t>
      </w:r>
      <w:r w:rsidR="00BD6446">
        <w:rPr>
          <w:rFonts w:hAnsi="黑体" w:cs="黑体" w:hint="eastAsia"/>
          <w:sz w:val="24"/>
          <w:szCs w:val="24"/>
        </w:rPr>
        <w:t>以及</w:t>
      </w:r>
      <w:r w:rsidRPr="00715AAE">
        <w:rPr>
          <w:rFonts w:hAnsi="黑体" w:cs="黑体" w:hint="eastAsia"/>
          <w:sz w:val="24"/>
          <w:szCs w:val="24"/>
        </w:rPr>
        <w:t>需要学校协助解决的问题</w:t>
      </w:r>
    </w:p>
    <w:p w:rsidR="00651F74" w:rsidRPr="00715AAE" w:rsidRDefault="00651F74" w:rsidP="00651F74">
      <w:pPr>
        <w:adjustRightInd w:val="0"/>
        <w:spacing w:after="0" w:line="259" w:lineRule="auto"/>
        <w:ind w:left="0" w:firstLineChars="200" w:firstLine="480"/>
        <w:rPr>
          <w:rFonts w:hAnsi="黑体" w:cs="黑体"/>
          <w:sz w:val="24"/>
          <w:szCs w:val="24"/>
        </w:rPr>
      </w:pPr>
    </w:p>
    <w:p w:rsidR="00651F74" w:rsidRPr="00715AAE" w:rsidRDefault="00651F74" w:rsidP="00651F74">
      <w:pPr>
        <w:adjustRightInd w:val="0"/>
        <w:spacing w:after="0" w:line="259" w:lineRule="auto"/>
        <w:ind w:left="0" w:firstLineChars="200" w:firstLine="480"/>
        <w:rPr>
          <w:rFonts w:hAnsi="黑体" w:cs="黑体"/>
          <w:sz w:val="24"/>
          <w:szCs w:val="24"/>
        </w:rPr>
      </w:pPr>
    </w:p>
    <w:p w:rsidR="00651F74" w:rsidRPr="00715AAE" w:rsidRDefault="00651F74" w:rsidP="00651F74">
      <w:pPr>
        <w:adjustRightInd w:val="0"/>
        <w:spacing w:after="0" w:line="259" w:lineRule="auto"/>
        <w:ind w:hangingChars="4"/>
        <w:rPr>
          <w:rFonts w:hAnsi="黑体" w:cs="黑体"/>
          <w:sz w:val="24"/>
          <w:szCs w:val="24"/>
        </w:rPr>
      </w:pPr>
    </w:p>
    <w:p w:rsidR="009F46B2" w:rsidRPr="00715AAE" w:rsidRDefault="00843212" w:rsidP="00843212">
      <w:pPr>
        <w:wordWrap w:val="0"/>
        <w:adjustRightInd w:val="0"/>
        <w:spacing w:after="0" w:line="259" w:lineRule="auto"/>
        <w:ind w:left="0" w:firstLineChars="200" w:firstLine="480"/>
        <w:jc w:val="right"/>
        <w:rPr>
          <w:rFonts w:hAnsi="黑体" w:cs="黑体"/>
          <w:sz w:val="24"/>
          <w:szCs w:val="24"/>
        </w:rPr>
      </w:pPr>
      <w:r w:rsidRPr="00715AAE">
        <w:rPr>
          <w:rFonts w:hAnsi="黑体" w:cs="黑体" w:hint="eastAsia"/>
          <w:sz w:val="24"/>
          <w:szCs w:val="24"/>
        </w:rPr>
        <w:t>职能</w:t>
      </w:r>
      <w:r w:rsidRPr="00715AAE">
        <w:rPr>
          <w:rFonts w:hAnsi="黑体" w:cs="黑体"/>
          <w:sz w:val="24"/>
          <w:szCs w:val="24"/>
        </w:rPr>
        <w:t>部门</w:t>
      </w:r>
      <w:r w:rsidRPr="00715AAE">
        <w:rPr>
          <w:rFonts w:hAnsi="黑体" w:cs="黑体" w:hint="eastAsia"/>
          <w:sz w:val="24"/>
          <w:szCs w:val="24"/>
        </w:rPr>
        <w:t>（盖章）</w:t>
      </w:r>
      <w:r w:rsidRPr="00715AAE">
        <w:rPr>
          <w:rFonts w:hAnsi="黑体" w:cs="黑体"/>
          <w:sz w:val="24"/>
          <w:szCs w:val="24"/>
        </w:rPr>
        <w:t>：</w:t>
      </w:r>
      <w:r w:rsidRPr="00715AAE">
        <w:rPr>
          <w:rFonts w:hAnsi="黑体" w:cs="黑体" w:hint="eastAsia"/>
          <w:sz w:val="24"/>
          <w:szCs w:val="24"/>
        </w:rPr>
        <w:t xml:space="preserve"> </w:t>
      </w:r>
      <w:r w:rsidRPr="00715AAE">
        <w:rPr>
          <w:rFonts w:hAnsi="黑体" w:cs="黑体"/>
          <w:sz w:val="24"/>
          <w:szCs w:val="24"/>
        </w:rPr>
        <w:t xml:space="preserve">       </w:t>
      </w:r>
    </w:p>
    <w:p w:rsidR="00843212" w:rsidRPr="00715AAE" w:rsidRDefault="00843212" w:rsidP="00843212">
      <w:pPr>
        <w:wordWrap w:val="0"/>
        <w:adjustRightInd w:val="0"/>
        <w:spacing w:after="0" w:line="259" w:lineRule="auto"/>
        <w:ind w:left="0" w:firstLineChars="200" w:firstLine="480"/>
        <w:jc w:val="right"/>
        <w:rPr>
          <w:rFonts w:hAnsi="黑体" w:cs="黑体"/>
          <w:sz w:val="24"/>
          <w:szCs w:val="24"/>
        </w:rPr>
      </w:pPr>
      <w:r w:rsidRPr="00715AAE">
        <w:rPr>
          <w:rFonts w:hAnsi="黑体" w:cs="黑体"/>
          <w:sz w:val="24"/>
          <w:szCs w:val="24"/>
        </w:rPr>
        <w:t xml:space="preserve">     </w:t>
      </w:r>
      <w:r w:rsidRPr="00715AAE">
        <w:rPr>
          <w:rFonts w:hAnsi="黑体" w:cs="黑体" w:hint="eastAsia"/>
          <w:sz w:val="24"/>
          <w:szCs w:val="24"/>
        </w:rPr>
        <w:t>年   月   日</w:t>
      </w:r>
    </w:p>
    <w:p w:rsidR="009F46B2" w:rsidRPr="00715AAE" w:rsidRDefault="009F46B2" w:rsidP="009F46B2">
      <w:pPr>
        <w:adjustRightInd w:val="0"/>
        <w:spacing w:after="0" w:line="259" w:lineRule="auto"/>
        <w:ind w:left="0" w:firstLineChars="200" w:firstLine="480"/>
        <w:rPr>
          <w:rFonts w:hAnsi="黑体" w:cs="黑体"/>
          <w:sz w:val="24"/>
          <w:szCs w:val="24"/>
        </w:rPr>
      </w:pPr>
    </w:p>
    <w:p w:rsidR="009F46B2" w:rsidRPr="00715AAE" w:rsidRDefault="009F46B2" w:rsidP="009F46B2">
      <w:pPr>
        <w:adjustRightInd w:val="0"/>
        <w:spacing w:after="0" w:line="259" w:lineRule="auto"/>
        <w:ind w:left="0" w:firstLineChars="200" w:firstLine="480"/>
        <w:rPr>
          <w:rFonts w:hAnsi="黑体" w:cs="黑体"/>
          <w:sz w:val="24"/>
          <w:szCs w:val="24"/>
        </w:rPr>
      </w:pPr>
    </w:p>
    <w:p w:rsidR="009F46B2" w:rsidRPr="00715AAE" w:rsidRDefault="009F46B2" w:rsidP="009F46B2">
      <w:pPr>
        <w:adjustRightInd w:val="0"/>
        <w:spacing w:after="0" w:line="259" w:lineRule="auto"/>
        <w:ind w:left="0" w:firstLineChars="200" w:firstLine="480"/>
        <w:rPr>
          <w:rFonts w:hAnsi="黑体" w:cs="黑体"/>
          <w:sz w:val="24"/>
          <w:szCs w:val="24"/>
        </w:rPr>
      </w:pPr>
    </w:p>
    <w:p w:rsidR="009F46B2" w:rsidRPr="00715AAE" w:rsidRDefault="009F46B2" w:rsidP="009F46B2">
      <w:pPr>
        <w:adjustRightInd w:val="0"/>
        <w:spacing w:after="0" w:line="259" w:lineRule="auto"/>
        <w:ind w:left="0" w:firstLineChars="200" w:firstLine="480"/>
        <w:rPr>
          <w:rFonts w:hAnsi="黑体" w:cs="黑体"/>
          <w:sz w:val="24"/>
          <w:szCs w:val="24"/>
        </w:rPr>
      </w:pPr>
    </w:p>
    <w:p w:rsidR="009F46B2" w:rsidRPr="00715AAE" w:rsidRDefault="009F46B2" w:rsidP="009F46B2">
      <w:pPr>
        <w:adjustRightInd w:val="0"/>
        <w:spacing w:after="0" w:line="259" w:lineRule="auto"/>
        <w:ind w:left="0" w:firstLineChars="200" w:firstLine="480"/>
        <w:rPr>
          <w:rFonts w:hAnsi="黑体" w:cs="黑体"/>
          <w:sz w:val="24"/>
          <w:szCs w:val="24"/>
        </w:rPr>
      </w:pPr>
    </w:p>
    <w:p w:rsidR="009F46B2" w:rsidRPr="00715AAE" w:rsidRDefault="009F46B2" w:rsidP="009F46B2">
      <w:pPr>
        <w:adjustRightInd w:val="0"/>
        <w:spacing w:after="0" w:line="259" w:lineRule="auto"/>
        <w:ind w:left="0" w:firstLineChars="200" w:firstLine="480"/>
        <w:rPr>
          <w:rFonts w:hAnsi="黑体" w:cs="黑体"/>
          <w:sz w:val="24"/>
          <w:szCs w:val="24"/>
        </w:rPr>
      </w:pPr>
    </w:p>
    <w:p w:rsidR="009F46B2" w:rsidRPr="00715AAE" w:rsidRDefault="009F46B2" w:rsidP="009F46B2">
      <w:pPr>
        <w:adjustRightInd w:val="0"/>
        <w:spacing w:after="0" w:line="259" w:lineRule="auto"/>
        <w:ind w:left="0" w:firstLineChars="200" w:firstLine="480"/>
        <w:rPr>
          <w:rFonts w:hAnsi="黑体" w:cs="黑体"/>
          <w:sz w:val="24"/>
          <w:szCs w:val="24"/>
        </w:rPr>
      </w:pPr>
    </w:p>
    <w:p w:rsidR="0032416A" w:rsidRPr="00715AAE" w:rsidRDefault="0032416A" w:rsidP="0032416A">
      <w:pPr>
        <w:spacing w:after="0" w:line="259" w:lineRule="auto"/>
        <w:ind w:left="-5"/>
        <w:rPr>
          <w:rFonts w:hAnsi="黑体" w:cs="黑体"/>
          <w:sz w:val="24"/>
          <w:szCs w:val="24"/>
        </w:rPr>
      </w:pPr>
    </w:p>
    <w:p w:rsidR="0032416A" w:rsidRPr="00715AAE" w:rsidRDefault="0032416A" w:rsidP="0032416A">
      <w:pPr>
        <w:spacing w:after="0" w:line="259" w:lineRule="auto"/>
        <w:ind w:left="-5"/>
        <w:rPr>
          <w:rFonts w:hAnsi="黑体" w:cs="黑体"/>
          <w:sz w:val="30"/>
        </w:rPr>
        <w:sectPr w:rsidR="0032416A" w:rsidRPr="00715AAE" w:rsidSect="002474D8">
          <w:pgSz w:w="11906" w:h="16838"/>
          <w:pgMar w:top="1440" w:right="1800" w:bottom="1440" w:left="1800" w:header="851" w:footer="794" w:gutter="0"/>
          <w:cols w:space="425"/>
          <w:docGrid w:type="linesAndChars" w:linePitch="435"/>
        </w:sectPr>
      </w:pPr>
    </w:p>
    <w:p w:rsidR="009F46B2" w:rsidRPr="00715AAE" w:rsidRDefault="009F46B2" w:rsidP="009F46B2">
      <w:pPr>
        <w:snapToGrid w:val="0"/>
        <w:spacing w:after="0" w:line="360" w:lineRule="auto"/>
        <w:ind w:left="-5"/>
        <w:rPr>
          <w:rFonts w:hAnsi="黑体" w:cs="黑体"/>
          <w:sz w:val="24"/>
        </w:rPr>
      </w:pPr>
      <w:r w:rsidRPr="00715AAE">
        <w:rPr>
          <w:rFonts w:hAnsi="黑体" w:cs="黑体" w:hint="eastAsia"/>
          <w:sz w:val="24"/>
        </w:rPr>
        <w:lastRenderedPageBreak/>
        <w:t>附件</w:t>
      </w:r>
      <w:r w:rsidRPr="00715AAE">
        <w:rPr>
          <w:rFonts w:hAnsi="黑体" w:cs="黑体"/>
          <w:sz w:val="24"/>
        </w:rPr>
        <w:t>2</w:t>
      </w:r>
      <w:r w:rsidRPr="00715AAE">
        <w:rPr>
          <w:rFonts w:hAnsi="黑体" w:cs="黑体" w:hint="eastAsia"/>
          <w:sz w:val="24"/>
        </w:rPr>
        <w:t xml:space="preserve">： </w:t>
      </w:r>
    </w:p>
    <w:p w:rsidR="009F46B2" w:rsidRPr="00715AAE" w:rsidRDefault="009F46B2" w:rsidP="003F04E1">
      <w:pPr>
        <w:snapToGrid w:val="0"/>
        <w:spacing w:after="0" w:line="360" w:lineRule="auto"/>
        <w:ind w:left="-6" w:hanging="11"/>
        <w:jc w:val="center"/>
        <w:outlineLvl w:val="0"/>
        <w:rPr>
          <w:rFonts w:hAnsi="黑体" w:cs="黑体"/>
          <w:b/>
          <w:sz w:val="28"/>
        </w:rPr>
      </w:pPr>
      <w:bookmarkStart w:id="3" w:name="_Toc24379076"/>
      <w:r w:rsidRPr="00715AAE">
        <w:rPr>
          <w:rFonts w:hAnsi="黑体" w:cs="黑体" w:hint="eastAsia"/>
          <w:b/>
          <w:sz w:val="28"/>
        </w:rPr>
        <w:t>周口师范学院本科教学工作审核评估职能</w:t>
      </w:r>
      <w:r w:rsidRPr="00715AAE">
        <w:rPr>
          <w:rFonts w:hAnsi="黑体" w:cs="黑体"/>
          <w:b/>
          <w:sz w:val="28"/>
        </w:rPr>
        <w:t>部门</w:t>
      </w:r>
      <w:r w:rsidRPr="00715AAE">
        <w:rPr>
          <w:rFonts w:hAnsi="黑体" w:cs="黑体" w:hint="eastAsia"/>
          <w:b/>
          <w:sz w:val="28"/>
        </w:rPr>
        <w:t>自查问题整改方案</w:t>
      </w:r>
      <w:bookmarkEnd w:id="3"/>
    </w:p>
    <w:p w:rsidR="00F9475B" w:rsidRPr="00715AAE" w:rsidRDefault="00F9475B" w:rsidP="00F9475B">
      <w:pPr>
        <w:adjustRightInd w:val="0"/>
        <w:snapToGrid w:val="0"/>
        <w:spacing w:after="0" w:line="360" w:lineRule="auto"/>
        <w:ind w:hangingChars="4"/>
        <w:jc w:val="center"/>
        <w:rPr>
          <w:rFonts w:hAnsi="黑体" w:cs="黑体"/>
          <w:sz w:val="24"/>
        </w:rPr>
      </w:pPr>
    </w:p>
    <w:p w:rsidR="00F9475B" w:rsidRPr="00F634FB" w:rsidRDefault="00F9475B" w:rsidP="00F9475B">
      <w:pPr>
        <w:adjustRightInd w:val="0"/>
        <w:snapToGrid w:val="0"/>
        <w:spacing w:after="0" w:line="360" w:lineRule="auto"/>
        <w:ind w:left="11" w:hangingChars="4" w:hanging="11"/>
        <w:jc w:val="center"/>
        <w:rPr>
          <w:rFonts w:hAnsi="黑体" w:cs="黑体"/>
          <w:b/>
          <w:sz w:val="28"/>
        </w:rPr>
      </w:pPr>
      <w:r w:rsidRPr="00F634FB">
        <w:rPr>
          <w:rFonts w:hAnsi="黑体" w:cs="黑体" w:hint="eastAsia"/>
          <w:b/>
          <w:sz w:val="28"/>
        </w:rPr>
        <w:t xml:space="preserve">第1部分 </w:t>
      </w:r>
      <w:r w:rsidRPr="00F634FB">
        <w:rPr>
          <w:rFonts w:hAnsi="黑体" w:cs="黑体"/>
          <w:b/>
          <w:sz w:val="28"/>
        </w:rPr>
        <w:t xml:space="preserve"> </w:t>
      </w:r>
      <w:r w:rsidRPr="00F634FB">
        <w:rPr>
          <w:rFonts w:hAnsi="黑体" w:cs="黑体" w:hint="eastAsia"/>
          <w:b/>
          <w:sz w:val="28"/>
        </w:rPr>
        <w:t>自查</w:t>
      </w:r>
      <w:r w:rsidRPr="00F634FB">
        <w:rPr>
          <w:rFonts w:hAnsi="黑体" w:cs="黑体"/>
          <w:b/>
          <w:sz w:val="28"/>
        </w:rPr>
        <w:t>问题清单</w:t>
      </w:r>
    </w:p>
    <w:p w:rsidR="004C7AF8" w:rsidRPr="00715AAE" w:rsidRDefault="004C7AF8" w:rsidP="004C7AF8">
      <w:pPr>
        <w:adjustRightInd w:val="0"/>
        <w:snapToGrid w:val="0"/>
        <w:spacing w:after="0" w:line="360" w:lineRule="auto"/>
        <w:ind w:left="0" w:firstLineChars="200" w:firstLine="480"/>
        <w:rPr>
          <w:rFonts w:hAnsi="黑体" w:cs="黑体"/>
          <w:sz w:val="24"/>
        </w:rPr>
      </w:pPr>
      <w:r w:rsidRPr="00715AAE">
        <w:rPr>
          <w:rFonts w:hAnsi="黑体" w:cs="黑体" w:hint="eastAsia"/>
          <w:sz w:val="24"/>
        </w:rPr>
        <w:t>经</w:t>
      </w:r>
      <w:r w:rsidRPr="00715AAE">
        <w:rPr>
          <w:rFonts w:hAnsi="黑体" w:cs="黑体"/>
          <w:sz w:val="24"/>
        </w:rPr>
        <w:t>自查</w:t>
      </w:r>
      <w:r w:rsidRPr="00715AAE">
        <w:rPr>
          <w:rFonts w:hAnsi="黑体" w:cs="黑体" w:hint="eastAsia"/>
          <w:sz w:val="24"/>
        </w:rPr>
        <w:t>，</w:t>
      </w:r>
      <w:r w:rsidRPr="00715AAE">
        <w:rPr>
          <w:rFonts w:hAnsi="黑体" w:cs="黑体"/>
          <w:sz w:val="24"/>
        </w:rPr>
        <w:t>本部门</w:t>
      </w:r>
      <w:r w:rsidRPr="00715AAE">
        <w:rPr>
          <w:rFonts w:hAnsi="黑体" w:cs="黑体" w:hint="eastAsia"/>
          <w:sz w:val="24"/>
        </w:rPr>
        <w:t>涉及到</w:t>
      </w:r>
      <w:r w:rsidRPr="00715AAE">
        <w:rPr>
          <w:rFonts w:hAnsi="黑体" w:cs="黑体"/>
          <w:sz w:val="24"/>
        </w:rPr>
        <w:t>的本科</w:t>
      </w:r>
      <w:r w:rsidRPr="00715AAE">
        <w:rPr>
          <w:rFonts w:hAnsi="黑体" w:cs="黑体" w:hint="eastAsia"/>
          <w:sz w:val="24"/>
        </w:rPr>
        <w:t>教学</w:t>
      </w:r>
      <w:r w:rsidRPr="00715AAE">
        <w:rPr>
          <w:rFonts w:hAnsi="黑体" w:cs="黑体"/>
          <w:sz w:val="24"/>
        </w:rPr>
        <w:t>工作</w:t>
      </w:r>
      <w:r w:rsidRPr="00715AAE">
        <w:rPr>
          <w:rFonts w:hAnsi="黑体" w:cs="黑体" w:hint="eastAsia"/>
          <w:sz w:val="24"/>
        </w:rPr>
        <w:t>审核</w:t>
      </w:r>
      <w:r w:rsidRPr="00715AAE">
        <w:rPr>
          <w:rFonts w:hAnsi="黑体" w:cs="黑体"/>
          <w:sz w:val="24"/>
        </w:rPr>
        <w:t>评估审核要素和引导性问题存在</w:t>
      </w:r>
      <w:r w:rsidRPr="00715AAE">
        <w:rPr>
          <w:rFonts w:hAnsi="黑体" w:cs="黑体" w:hint="eastAsia"/>
          <w:sz w:val="24"/>
        </w:rPr>
        <w:t>下列</w:t>
      </w:r>
      <w:r w:rsidRPr="00715AAE">
        <w:rPr>
          <w:rFonts w:hAnsi="黑体" w:cs="黑体"/>
          <w:sz w:val="24"/>
        </w:rPr>
        <w:t>问题：</w:t>
      </w:r>
    </w:p>
    <w:p w:rsidR="004C7AF8" w:rsidRPr="00715AAE" w:rsidRDefault="004C7AF8" w:rsidP="004C7AF8">
      <w:pPr>
        <w:adjustRightInd w:val="0"/>
        <w:snapToGrid w:val="0"/>
        <w:spacing w:after="0" w:line="360" w:lineRule="auto"/>
        <w:ind w:left="0" w:firstLine="0"/>
        <w:rPr>
          <w:sz w:val="24"/>
        </w:rPr>
      </w:pPr>
      <w:r w:rsidRPr="00715AAE">
        <w:rPr>
          <w:rFonts w:hAnsi="黑体" w:cs="黑体" w:hint="eastAsia"/>
          <w:sz w:val="24"/>
        </w:rPr>
        <w:t>一</w:t>
      </w:r>
      <w:r w:rsidRPr="00715AAE">
        <w:rPr>
          <w:rFonts w:hAnsi="黑体" w:cs="黑体"/>
          <w:sz w:val="24"/>
        </w:rPr>
        <w:t>、</w:t>
      </w:r>
      <w:r w:rsidRPr="00715AAE">
        <w:rPr>
          <w:sz w:val="24"/>
        </w:rPr>
        <w:t>各项指标</w:t>
      </w:r>
      <w:r w:rsidRPr="00715AAE">
        <w:rPr>
          <w:rFonts w:hint="eastAsia"/>
          <w:sz w:val="24"/>
        </w:rPr>
        <w:t>尚未</w:t>
      </w:r>
      <w:r w:rsidRPr="00715AAE">
        <w:rPr>
          <w:sz w:val="24"/>
        </w:rPr>
        <w:t>达到合格标准的情况及分析</w:t>
      </w:r>
    </w:p>
    <w:p w:rsidR="004C7AF8" w:rsidRPr="00715AAE" w:rsidRDefault="004C7AF8" w:rsidP="004C7AF8">
      <w:pPr>
        <w:adjustRightInd w:val="0"/>
        <w:snapToGrid w:val="0"/>
        <w:spacing w:after="0" w:line="360" w:lineRule="auto"/>
        <w:ind w:left="0" w:firstLine="0"/>
        <w:rPr>
          <w:sz w:val="24"/>
        </w:rPr>
      </w:pPr>
      <w:r w:rsidRPr="00715AAE">
        <w:rPr>
          <w:rFonts w:hint="eastAsia"/>
          <w:sz w:val="24"/>
        </w:rPr>
        <w:t xml:space="preserve">1.    </w:t>
      </w:r>
    </w:p>
    <w:p w:rsidR="004C7AF8" w:rsidRPr="00715AAE" w:rsidRDefault="004C7AF8" w:rsidP="004C7AF8">
      <w:pPr>
        <w:adjustRightInd w:val="0"/>
        <w:snapToGrid w:val="0"/>
        <w:spacing w:after="0" w:line="360" w:lineRule="auto"/>
        <w:ind w:left="0" w:firstLine="0"/>
        <w:rPr>
          <w:sz w:val="24"/>
        </w:rPr>
      </w:pPr>
      <w:r w:rsidRPr="00715AAE">
        <w:rPr>
          <w:sz w:val="24"/>
        </w:rPr>
        <w:t xml:space="preserve">2.    </w:t>
      </w:r>
    </w:p>
    <w:p w:rsidR="00F9475B" w:rsidRPr="00715AAE" w:rsidRDefault="004C7AF8" w:rsidP="004C7AF8">
      <w:pPr>
        <w:adjustRightInd w:val="0"/>
        <w:snapToGrid w:val="0"/>
        <w:spacing w:after="0" w:line="360" w:lineRule="auto"/>
        <w:ind w:left="0" w:firstLine="0"/>
        <w:rPr>
          <w:sz w:val="24"/>
        </w:rPr>
      </w:pPr>
      <w:r w:rsidRPr="00715AAE">
        <w:rPr>
          <w:sz w:val="24"/>
        </w:rPr>
        <w:t xml:space="preserve">3.    </w:t>
      </w:r>
    </w:p>
    <w:p w:rsidR="004C7AF8" w:rsidRPr="00715AAE" w:rsidRDefault="00F9475B" w:rsidP="004C7AF8">
      <w:pPr>
        <w:adjustRightInd w:val="0"/>
        <w:snapToGrid w:val="0"/>
        <w:spacing w:after="0" w:line="360" w:lineRule="auto"/>
        <w:ind w:left="0" w:firstLine="0"/>
        <w:rPr>
          <w:rFonts w:ascii="Times New Roman" w:eastAsia="微软雅黑" w:hAnsi="Times New Roman" w:cs="Times New Roman"/>
          <w:sz w:val="24"/>
        </w:rPr>
      </w:pPr>
      <w:r w:rsidRPr="00715AAE">
        <w:rPr>
          <w:rFonts w:ascii="Times New Roman" w:eastAsia="微软雅黑" w:hAnsi="Times New Roman" w:cs="Times New Roman"/>
          <w:sz w:val="24"/>
        </w:rPr>
        <w:t>∙∙∙∙∙∙</w:t>
      </w:r>
    </w:p>
    <w:p w:rsidR="00F9475B" w:rsidRPr="00715AAE" w:rsidRDefault="00F9475B" w:rsidP="004C7AF8">
      <w:pPr>
        <w:adjustRightInd w:val="0"/>
        <w:snapToGrid w:val="0"/>
        <w:spacing w:after="0" w:line="360" w:lineRule="auto"/>
        <w:ind w:left="0" w:firstLine="0"/>
        <w:rPr>
          <w:sz w:val="24"/>
        </w:rPr>
      </w:pPr>
    </w:p>
    <w:p w:rsidR="004C7AF8" w:rsidRPr="00715AAE" w:rsidRDefault="004C7AF8" w:rsidP="004C7AF8">
      <w:pPr>
        <w:adjustRightInd w:val="0"/>
        <w:snapToGrid w:val="0"/>
        <w:spacing w:after="0" w:line="360" w:lineRule="auto"/>
        <w:ind w:left="0" w:firstLine="0"/>
        <w:rPr>
          <w:sz w:val="24"/>
        </w:rPr>
      </w:pPr>
      <w:r w:rsidRPr="00715AAE">
        <w:rPr>
          <w:rFonts w:hint="eastAsia"/>
          <w:sz w:val="24"/>
        </w:rPr>
        <w:t>二</w:t>
      </w:r>
      <w:r w:rsidRPr="00715AAE">
        <w:rPr>
          <w:sz w:val="24"/>
        </w:rPr>
        <w:t>、</w:t>
      </w:r>
      <w:r w:rsidRPr="00715AAE">
        <w:rPr>
          <w:rFonts w:hint="eastAsia"/>
          <w:sz w:val="24"/>
        </w:rPr>
        <w:t>其他有待提高的审核</w:t>
      </w:r>
      <w:r w:rsidRPr="00715AAE">
        <w:rPr>
          <w:sz w:val="24"/>
        </w:rPr>
        <w:t>项目情况说明及分析</w:t>
      </w:r>
    </w:p>
    <w:p w:rsidR="004C7AF8" w:rsidRPr="00715AAE" w:rsidRDefault="004C7AF8" w:rsidP="004C7AF8">
      <w:pPr>
        <w:adjustRightInd w:val="0"/>
        <w:snapToGrid w:val="0"/>
        <w:spacing w:after="0" w:line="360" w:lineRule="auto"/>
        <w:ind w:left="0" w:firstLine="0"/>
        <w:rPr>
          <w:sz w:val="24"/>
        </w:rPr>
      </w:pPr>
      <w:r w:rsidRPr="00715AAE">
        <w:rPr>
          <w:rFonts w:hint="eastAsia"/>
          <w:sz w:val="24"/>
        </w:rPr>
        <w:t xml:space="preserve">1. </w:t>
      </w:r>
      <w:r w:rsidRPr="00715AAE">
        <w:rPr>
          <w:sz w:val="24"/>
        </w:rPr>
        <w:t xml:space="preserve">   </w:t>
      </w:r>
    </w:p>
    <w:p w:rsidR="004C7AF8" w:rsidRPr="00715AAE" w:rsidRDefault="004C7AF8" w:rsidP="004C7AF8">
      <w:pPr>
        <w:adjustRightInd w:val="0"/>
        <w:snapToGrid w:val="0"/>
        <w:spacing w:after="0" w:line="360" w:lineRule="auto"/>
        <w:ind w:left="0" w:firstLine="0"/>
        <w:rPr>
          <w:sz w:val="24"/>
        </w:rPr>
      </w:pPr>
      <w:r w:rsidRPr="00715AAE">
        <w:rPr>
          <w:sz w:val="24"/>
        </w:rPr>
        <w:t xml:space="preserve">2.    </w:t>
      </w:r>
    </w:p>
    <w:p w:rsidR="004C7AF8" w:rsidRPr="00715AAE" w:rsidRDefault="004C7AF8" w:rsidP="004C7AF8">
      <w:pPr>
        <w:adjustRightInd w:val="0"/>
        <w:snapToGrid w:val="0"/>
        <w:spacing w:after="0" w:line="360" w:lineRule="auto"/>
        <w:ind w:left="0" w:firstLine="0"/>
        <w:rPr>
          <w:sz w:val="24"/>
        </w:rPr>
      </w:pPr>
      <w:r w:rsidRPr="00715AAE">
        <w:rPr>
          <w:sz w:val="24"/>
        </w:rPr>
        <w:t xml:space="preserve">3.    </w:t>
      </w:r>
    </w:p>
    <w:p w:rsidR="00F9475B" w:rsidRPr="00715AAE" w:rsidRDefault="00F9475B" w:rsidP="00F9475B">
      <w:pPr>
        <w:adjustRightInd w:val="0"/>
        <w:snapToGrid w:val="0"/>
        <w:spacing w:after="0" w:line="360" w:lineRule="auto"/>
        <w:ind w:left="0" w:firstLine="0"/>
        <w:rPr>
          <w:rFonts w:ascii="Times New Roman" w:eastAsia="微软雅黑" w:hAnsi="Times New Roman" w:cs="Times New Roman"/>
          <w:sz w:val="24"/>
        </w:rPr>
      </w:pPr>
      <w:r w:rsidRPr="00715AAE">
        <w:rPr>
          <w:rFonts w:ascii="Times New Roman" w:eastAsia="微软雅黑" w:hAnsi="Times New Roman" w:cs="Times New Roman"/>
          <w:sz w:val="24"/>
        </w:rPr>
        <w:t>∙∙∙∙∙∙</w:t>
      </w:r>
    </w:p>
    <w:p w:rsidR="00F9475B" w:rsidRPr="00715AAE" w:rsidRDefault="00F9475B" w:rsidP="00F9475B">
      <w:pPr>
        <w:adjustRightInd w:val="0"/>
        <w:snapToGrid w:val="0"/>
        <w:spacing w:after="0" w:line="360" w:lineRule="auto"/>
        <w:ind w:left="0" w:firstLine="0"/>
        <w:rPr>
          <w:rFonts w:ascii="Times New Roman" w:eastAsia="微软雅黑" w:hAnsi="Times New Roman" w:cs="Times New Roman"/>
          <w:sz w:val="24"/>
        </w:rPr>
      </w:pPr>
    </w:p>
    <w:p w:rsidR="004C7AF8" w:rsidRPr="00715AAE" w:rsidRDefault="004C7AF8" w:rsidP="004C7AF8">
      <w:pPr>
        <w:adjustRightInd w:val="0"/>
        <w:snapToGrid w:val="0"/>
        <w:spacing w:after="0" w:line="360" w:lineRule="auto"/>
        <w:ind w:left="0" w:firstLine="0"/>
        <w:rPr>
          <w:sz w:val="24"/>
        </w:rPr>
      </w:pPr>
      <w:r w:rsidRPr="00715AAE">
        <w:rPr>
          <w:rFonts w:hint="eastAsia"/>
          <w:sz w:val="24"/>
        </w:rPr>
        <w:t>三</w:t>
      </w:r>
      <w:r w:rsidRPr="00715AAE">
        <w:rPr>
          <w:sz w:val="24"/>
        </w:rPr>
        <w:t>、</w:t>
      </w:r>
      <w:r w:rsidR="00F9475B" w:rsidRPr="00715AAE">
        <w:rPr>
          <w:rFonts w:hint="eastAsia"/>
          <w:sz w:val="24"/>
        </w:rPr>
        <w:t>本部门</w:t>
      </w:r>
      <w:r w:rsidR="00F9475B" w:rsidRPr="00715AAE">
        <w:rPr>
          <w:sz w:val="24"/>
        </w:rPr>
        <w:t>难以解决需要学校协助</w:t>
      </w:r>
      <w:r w:rsidR="00F9475B" w:rsidRPr="00715AAE">
        <w:rPr>
          <w:rFonts w:hint="eastAsia"/>
          <w:sz w:val="24"/>
        </w:rPr>
        <w:t>解决</w:t>
      </w:r>
      <w:r w:rsidR="00F9475B" w:rsidRPr="00715AAE">
        <w:rPr>
          <w:sz w:val="24"/>
        </w:rPr>
        <w:t>的问题</w:t>
      </w:r>
    </w:p>
    <w:p w:rsidR="00F9475B" w:rsidRPr="00715AAE" w:rsidRDefault="00F9475B" w:rsidP="00F9475B">
      <w:pPr>
        <w:adjustRightInd w:val="0"/>
        <w:snapToGrid w:val="0"/>
        <w:spacing w:after="0" w:line="360" w:lineRule="auto"/>
        <w:ind w:left="0" w:firstLine="0"/>
        <w:rPr>
          <w:sz w:val="24"/>
        </w:rPr>
      </w:pPr>
      <w:r w:rsidRPr="00715AAE">
        <w:rPr>
          <w:rFonts w:hint="eastAsia"/>
          <w:sz w:val="24"/>
        </w:rPr>
        <w:t xml:space="preserve">1. </w:t>
      </w:r>
      <w:r w:rsidRPr="00715AAE">
        <w:rPr>
          <w:sz w:val="24"/>
        </w:rPr>
        <w:t xml:space="preserve">   </w:t>
      </w:r>
    </w:p>
    <w:p w:rsidR="00F9475B" w:rsidRPr="00715AAE" w:rsidRDefault="00F9475B" w:rsidP="00F9475B">
      <w:pPr>
        <w:adjustRightInd w:val="0"/>
        <w:snapToGrid w:val="0"/>
        <w:spacing w:after="0" w:line="360" w:lineRule="auto"/>
        <w:ind w:left="0" w:firstLine="0"/>
        <w:rPr>
          <w:sz w:val="24"/>
        </w:rPr>
      </w:pPr>
      <w:r w:rsidRPr="00715AAE">
        <w:rPr>
          <w:sz w:val="24"/>
        </w:rPr>
        <w:t xml:space="preserve">2.    </w:t>
      </w:r>
    </w:p>
    <w:p w:rsidR="00F9475B" w:rsidRPr="00715AAE" w:rsidRDefault="00F9475B" w:rsidP="00F9475B">
      <w:pPr>
        <w:adjustRightInd w:val="0"/>
        <w:snapToGrid w:val="0"/>
        <w:spacing w:after="0" w:line="360" w:lineRule="auto"/>
        <w:ind w:left="0" w:firstLine="0"/>
        <w:rPr>
          <w:sz w:val="24"/>
        </w:rPr>
      </w:pPr>
      <w:r w:rsidRPr="00715AAE">
        <w:rPr>
          <w:sz w:val="24"/>
        </w:rPr>
        <w:t xml:space="preserve">3.    </w:t>
      </w:r>
    </w:p>
    <w:p w:rsidR="00F9475B" w:rsidRPr="00715AAE" w:rsidRDefault="00F9475B" w:rsidP="00F9475B">
      <w:pPr>
        <w:adjustRightInd w:val="0"/>
        <w:snapToGrid w:val="0"/>
        <w:spacing w:after="0" w:line="360" w:lineRule="auto"/>
        <w:ind w:left="0" w:firstLine="0"/>
        <w:rPr>
          <w:rFonts w:ascii="Times New Roman" w:eastAsia="微软雅黑" w:hAnsi="Times New Roman" w:cs="Times New Roman"/>
          <w:sz w:val="24"/>
        </w:rPr>
      </w:pPr>
      <w:r w:rsidRPr="00715AAE">
        <w:rPr>
          <w:rFonts w:ascii="Times New Roman" w:eastAsia="微软雅黑" w:hAnsi="Times New Roman" w:cs="Times New Roman"/>
          <w:sz w:val="24"/>
        </w:rPr>
        <w:t>∙∙∙∙∙∙</w:t>
      </w:r>
    </w:p>
    <w:p w:rsidR="00F9475B" w:rsidRPr="00715AAE" w:rsidRDefault="00F9475B" w:rsidP="00F9475B">
      <w:pPr>
        <w:adjustRightInd w:val="0"/>
        <w:snapToGrid w:val="0"/>
        <w:spacing w:after="0" w:line="360" w:lineRule="auto"/>
        <w:ind w:left="0" w:firstLine="0"/>
        <w:rPr>
          <w:rFonts w:ascii="Times New Roman" w:eastAsia="微软雅黑" w:hAnsi="Times New Roman" w:cs="Times New Roman"/>
          <w:sz w:val="24"/>
        </w:rPr>
      </w:pPr>
    </w:p>
    <w:p w:rsidR="00F9475B" w:rsidRPr="00F634FB" w:rsidRDefault="00F9475B" w:rsidP="00F9475B">
      <w:pPr>
        <w:adjustRightInd w:val="0"/>
        <w:snapToGrid w:val="0"/>
        <w:spacing w:after="0" w:line="360" w:lineRule="auto"/>
        <w:ind w:left="11" w:hangingChars="4" w:hanging="11"/>
        <w:jc w:val="center"/>
        <w:rPr>
          <w:rFonts w:hAnsi="黑体" w:cs="黑体"/>
          <w:b/>
          <w:sz w:val="28"/>
        </w:rPr>
      </w:pPr>
      <w:r w:rsidRPr="00F634FB">
        <w:rPr>
          <w:rFonts w:hAnsi="黑体" w:cs="黑体" w:hint="eastAsia"/>
          <w:b/>
          <w:sz w:val="28"/>
        </w:rPr>
        <w:t>第</w:t>
      </w:r>
      <w:r w:rsidRPr="00F634FB">
        <w:rPr>
          <w:rFonts w:hAnsi="黑体" w:cs="黑体"/>
          <w:b/>
          <w:sz w:val="28"/>
        </w:rPr>
        <w:t>2</w:t>
      </w:r>
      <w:r w:rsidRPr="00F634FB">
        <w:rPr>
          <w:rFonts w:hAnsi="黑体" w:cs="黑体" w:hint="eastAsia"/>
          <w:b/>
          <w:sz w:val="28"/>
        </w:rPr>
        <w:t>部分  整改</w:t>
      </w:r>
      <w:r w:rsidRPr="00F634FB">
        <w:rPr>
          <w:rFonts w:hAnsi="黑体" w:cs="黑体"/>
          <w:b/>
          <w:sz w:val="28"/>
        </w:rPr>
        <w:t>措施</w:t>
      </w:r>
    </w:p>
    <w:p w:rsidR="00F9475B" w:rsidRPr="00715AAE" w:rsidRDefault="00843212" w:rsidP="00F9475B">
      <w:pPr>
        <w:adjustRightInd w:val="0"/>
        <w:snapToGrid w:val="0"/>
        <w:spacing w:after="0" w:line="360" w:lineRule="auto"/>
        <w:ind w:hangingChars="4"/>
        <w:rPr>
          <w:rFonts w:hAnsi="黑体" w:cs="黑体"/>
          <w:sz w:val="24"/>
        </w:rPr>
      </w:pPr>
      <w:r w:rsidRPr="00715AAE">
        <w:rPr>
          <w:rFonts w:hAnsi="黑体" w:cs="黑体" w:hint="eastAsia"/>
          <w:sz w:val="24"/>
        </w:rPr>
        <w:t xml:space="preserve">    针对</w:t>
      </w:r>
      <w:r w:rsidRPr="00715AAE">
        <w:rPr>
          <w:rFonts w:hAnsi="黑体" w:cs="黑体"/>
          <w:sz w:val="24"/>
        </w:rPr>
        <w:t>自查中存在的问题，经过本部门认真讨论，</w:t>
      </w:r>
      <w:r w:rsidRPr="00715AAE">
        <w:rPr>
          <w:rFonts w:hAnsi="黑体" w:cs="黑体" w:hint="eastAsia"/>
          <w:sz w:val="24"/>
        </w:rPr>
        <w:t>制定具体</w:t>
      </w:r>
      <w:r w:rsidRPr="00715AAE">
        <w:rPr>
          <w:rFonts w:hAnsi="黑体" w:cs="黑体"/>
          <w:sz w:val="24"/>
        </w:rPr>
        <w:t>整改</w:t>
      </w:r>
      <w:r w:rsidRPr="00715AAE">
        <w:rPr>
          <w:rFonts w:hAnsi="黑体" w:cs="黑体" w:hint="eastAsia"/>
          <w:sz w:val="24"/>
        </w:rPr>
        <w:t>措施</w:t>
      </w:r>
      <w:r w:rsidRPr="00715AAE">
        <w:rPr>
          <w:rFonts w:hAnsi="黑体" w:cs="黑体"/>
          <w:sz w:val="24"/>
        </w:rPr>
        <w:t>和方案如下：</w:t>
      </w:r>
    </w:p>
    <w:p w:rsidR="00843212" w:rsidRPr="00715AAE" w:rsidRDefault="00843212" w:rsidP="00F9475B">
      <w:pPr>
        <w:adjustRightInd w:val="0"/>
        <w:snapToGrid w:val="0"/>
        <w:spacing w:after="0" w:line="360" w:lineRule="auto"/>
        <w:ind w:hangingChars="4"/>
        <w:rPr>
          <w:rFonts w:hAnsi="黑体" w:cs="黑体"/>
          <w:sz w:val="24"/>
        </w:rPr>
      </w:pPr>
      <w:r w:rsidRPr="00715AAE">
        <w:rPr>
          <w:rFonts w:hAnsi="黑体" w:cs="黑体" w:hint="eastAsia"/>
          <w:sz w:val="24"/>
        </w:rPr>
        <w:t>自查问题1：</w:t>
      </w:r>
      <w:r w:rsidRPr="00715AAE">
        <w:rPr>
          <w:rFonts w:hAnsi="黑体" w:cs="黑体"/>
          <w:sz w:val="24"/>
        </w:rPr>
        <w:t>*********</w:t>
      </w:r>
    </w:p>
    <w:p w:rsidR="00843212" w:rsidRPr="00715AAE" w:rsidRDefault="00843212" w:rsidP="00F9475B">
      <w:pPr>
        <w:adjustRightInd w:val="0"/>
        <w:snapToGrid w:val="0"/>
        <w:spacing w:after="0" w:line="360" w:lineRule="auto"/>
        <w:ind w:hangingChars="4"/>
        <w:rPr>
          <w:rFonts w:hAnsi="黑体" w:cs="黑体"/>
          <w:sz w:val="24"/>
        </w:rPr>
      </w:pPr>
      <w:r w:rsidRPr="00715AAE">
        <w:rPr>
          <w:rFonts w:hAnsi="黑体" w:cs="黑体" w:hint="eastAsia"/>
          <w:sz w:val="24"/>
        </w:rPr>
        <w:t>拟定整改</w:t>
      </w:r>
      <w:r w:rsidRPr="00715AAE">
        <w:rPr>
          <w:rFonts w:hAnsi="黑体" w:cs="黑体"/>
          <w:sz w:val="24"/>
        </w:rPr>
        <w:t>措施</w:t>
      </w:r>
      <w:r w:rsidRPr="00715AAE">
        <w:rPr>
          <w:rFonts w:hAnsi="黑体" w:cs="黑体" w:hint="eastAsia"/>
          <w:sz w:val="24"/>
        </w:rPr>
        <w:t>：</w:t>
      </w:r>
      <w:r w:rsidRPr="00715AAE">
        <w:rPr>
          <w:rFonts w:hAnsi="黑体" w:cs="黑体"/>
          <w:sz w:val="24"/>
        </w:rPr>
        <w:t>**********</w:t>
      </w:r>
    </w:p>
    <w:p w:rsidR="00843212" w:rsidRPr="00715AAE" w:rsidRDefault="00843212" w:rsidP="00843212">
      <w:pPr>
        <w:adjustRightInd w:val="0"/>
        <w:snapToGrid w:val="0"/>
        <w:spacing w:after="0" w:line="360" w:lineRule="auto"/>
        <w:ind w:hangingChars="4"/>
        <w:rPr>
          <w:rFonts w:hAnsi="黑体" w:cs="黑体"/>
          <w:sz w:val="24"/>
        </w:rPr>
      </w:pPr>
      <w:r w:rsidRPr="00715AAE">
        <w:rPr>
          <w:rFonts w:hAnsi="黑体" w:cs="黑体" w:hint="eastAsia"/>
          <w:sz w:val="24"/>
        </w:rPr>
        <w:t>预期</w:t>
      </w:r>
      <w:r w:rsidRPr="00715AAE">
        <w:rPr>
          <w:rFonts w:hAnsi="黑体" w:cs="黑体"/>
          <w:sz w:val="24"/>
        </w:rPr>
        <w:t>整改效果：**********</w:t>
      </w:r>
    </w:p>
    <w:p w:rsidR="00843212" w:rsidRPr="00715AAE" w:rsidRDefault="00843212" w:rsidP="00F9475B">
      <w:pPr>
        <w:adjustRightInd w:val="0"/>
        <w:snapToGrid w:val="0"/>
        <w:spacing w:after="0" w:line="360" w:lineRule="auto"/>
        <w:ind w:hangingChars="4"/>
        <w:rPr>
          <w:rFonts w:hAnsi="黑体" w:cs="黑体"/>
          <w:sz w:val="24"/>
        </w:rPr>
      </w:pPr>
    </w:p>
    <w:p w:rsidR="00843212" w:rsidRPr="00715AAE" w:rsidRDefault="00BD6446" w:rsidP="00F9475B">
      <w:pPr>
        <w:adjustRightInd w:val="0"/>
        <w:snapToGrid w:val="0"/>
        <w:spacing w:after="0" w:line="360" w:lineRule="auto"/>
        <w:ind w:hangingChars="4"/>
        <w:rPr>
          <w:rFonts w:hAnsi="黑体" w:cs="黑体"/>
          <w:sz w:val="24"/>
        </w:rPr>
      </w:pPr>
      <w:r>
        <w:rPr>
          <w:rFonts w:hAnsi="黑体" w:cs="黑体" w:hint="eastAsia"/>
          <w:sz w:val="24"/>
        </w:rPr>
        <w:lastRenderedPageBreak/>
        <w:t>预期整改合格时间</w:t>
      </w:r>
      <w:r w:rsidR="00843212" w:rsidRPr="00715AAE">
        <w:rPr>
          <w:rFonts w:hAnsi="黑体" w:cs="黑体"/>
          <w:sz w:val="24"/>
        </w:rPr>
        <w:t>：***********</w:t>
      </w:r>
    </w:p>
    <w:p w:rsidR="00843212" w:rsidRPr="00715AAE" w:rsidRDefault="00843212" w:rsidP="00F9475B">
      <w:pPr>
        <w:adjustRightInd w:val="0"/>
        <w:snapToGrid w:val="0"/>
        <w:spacing w:after="0" w:line="360" w:lineRule="auto"/>
        <w:ind w:hangingChars="4"/>
        <w:rPr>
          <w:rFonts w:hAnsi="黑体" w:cs="黑体"/>
          <w:sz w:val="24"/>
        </w:rPr>
      </w:pPr>
    </w:p>
    <w:p w:rsidR="00843212" w:rsidRPr="00715AAE" w:rsidRDefault="00843212" w:rsidP="00843212">
      <w:pPr>
        <w:adjustRightInd w:val="0"/>
        <w:snapToGrid w:val="0"/>
        <w:spacing w:after="0" w:line="360" w:lineRule="auto"/>
        <w:ind w:hangingChars="4"/>
        <w:rPr>
          <w:rFonts w:hAnsi="黑体" w:cs="黑体"/>
          <w:sz w:val="24"/>
        </w:rPr>
      </w:pPr>
      <w:r w:rsidRPr="00715AAE">
        <w:rPr>
          <w:rFonts w:hAnsi="黑体" w:cs="黑体" w:hint="eastAsia"/>
          <w:sz w:val="24"/>
        </w:rPr>
        <w:t>自查问题</w:t>
      </w:r>
      <w:r w:rsidRPr="00715AAE">
        <w:rPr>
          <w:rFonts w:hAnsi="黑体" w:cs="黑体"/>
          <w:sz w:val="24"/>
        </w:rPr>
        <w:t>2</w:t>
      </w:r>
      <w:r w:rsidRPr="00715AAE">
        <w:rPr>
          <w:rFonts w:hAnsi="黑体" w:cs="黑体" w:hint="eastAsia"/>
          <w:sz w:val="24"/>
        </w:rPr>
        <w:t>：</w:t>
      </w:r>
      <w:r w:rsidRPr="00715AAE">
        <w:rPr>
          <w:rFonts w:hAnsi="黑体" w:cs="黑体"/>
          <w:sz w:val="24"/>
        </w:rPr>
        <w:t>*********</w:t>
      </w:r>
    </w:p>
    <w:p w:rsidR="00843212" w:rsidRPr="00715AAE" w:rsidRDefault="00843212" w:rsidP="00843212">
      <w:pPr>
        <w:adjustRightInd w:val="0"/>
        <w:snapToGrid w:val="0"/>
        <w:spacing w:after="0" w:line="360" w:lineRule="auto"/>
        <w:ind w:hangingChars="4"/>
        <w:rPr>
          <w:rFonts w:hAnsi="黑体" w:cs="黑体"/>
          <w:sz w:val="24"/>
        </w:rPr>
      </w:pPr>
      <w:r w:rsidRPr="00715AAE">
        <w:rPr>
          <w:rFonts w:hAnsi="黑体" w:cs="黑体" w:hint="eastAsia"/>
          <w:sz w:val="24"/>
        </w:rPr>
        <w:t>拟定整改</w:t>
      </w:r>
      <w:r w:rsidRPr="00715AAE">
        <w:rPr>
          <w:rFonts w:hAnsi="黑体" w:cs="黑体"/>
          <w:sz w:val="24"/>
        </w:rPr>
        <w:t>措施</w:t>
      </w:r>
      <w:r w:rsidRPr="00715AAE">
        <w:rPr>
          <w:rFonts w:hAnsi="黑体" w:cs="黑体" w:hint="eastAsia"/>
          <w:sz w:val="24"/>
        </w:rPr>
        <w:t>：</w:t>
      </w:r>
      <w:r w:rsidRPr="00715AAE">
        <w:rPr>
          <w:rFonts w:hAnsi="黑体" w:cs="黑体"/>
          <w:sz w:val="24"/>
        </w:rPr>
        <w:t>**********</w:t>
      </w:r>
    </w:p>
    <w:p w:rsidR="00843212" w:rsidRPr="00715AAE" w:rsidRDefault="00843212" w:rsidP="00843212">
      <w:pPr>
        <w:adjustRightInd w:val="0"/>
        <w:snapToGrid w:val="0"/>
        <w:spacing w:after="0" w:line="360" w:lineRule="auto"/>
        <w:ind w:hangingChars="4"/>
        <w:rPr>
          <w:rFonts w:hAnsi="黑体" w:cs="黑体"/>
          <w:sz w:val="24"/>
        </w:rPr>
      </w:pPr>
      <w:r w:rsidRPr="00715AAE">
        <w:rPr>
          <w:rFonts w:hAnsi="黑体" w:cs="黑体" w:hint="eastAsia"/>
          <w:sz w:val="24"/>
        </w:rPr>
        <w:t>预期</w:t>
      </w:r>
      <w:r w:rsidRPr="00715AAE">
        <w:rPr>
          <w:rFonts w:hAnsi="黑体" w:cs="黑体"/>
          <w:sz w:val="24"/>
        </w:rPr>
        <w:t>整改效果：**********</w:t>
      </w:r>
    </w:p>
    <w:p w:rsidR="00843212" w:rsidRPr="00715AAE" w:rsidRDefault="00BD6446" w:rsidP="00843212">
      <w:pPr>
        <w:adjustRightInd w:val="0"/>
        <w:snapToGrid w:val="0"/>
        <w:spacing w:after="0" w:line="360" w:lineRule="auto"/>
        <w:ind w:hangingChars="4"/>
        <w:rPr>
          <w:rFonts w:hAnsi="黑体" w:cs="黑体"/>
          <w:sz w:val="24"/>
        </w:rPr>
      </w:pPr>
      <w:r>
        <w:rPr>
          <w:rFonts w:hAnsi="黑体" w:cs="黑体" w:hint="eastAsia"/>
          <w:sz w:val="24"/>
        </w:rPr>
        <w:t>预期整改合格时间</w:t>
      </w:r>
      <w:r w:rsidR="00843212" w:rsidRPr="00715AAE">
        <w:rPr>
          <w:rFonts w:hAnsi="黑体" w:cs="黑体"/>
          <w:sz w:val="24"/>
        </w:rPr>
        <w:t>：***********</w:t>
      </w:r>
    </w:p>
    <w:p w:rsidR="00843212" w:rsidRPr="00715AAE" w:rsidRDefault="00843212" w:rsidP="00F9475B">
      <w:pPr>
        <w:adjustRightInd w:val="0"/>
        <w:snapToGrid w:val="0"/>
        <w:spacing w:after="0" w:line="360" w:lineRule="auto"/>
        <w:ind w:hangingChars="4"/>
        <w:rPr>
          <w:rFonts w:hAnsi="黑体" w:cs="黑体"/>
          <w:sz w:val="24"/>
        </w:rPr>
      </w:pPr>
    </w:p>
    <w:p w:rsidR="00843212" w:rsidRPr="00715AAE" w:rsidRDefault="00843212" w:rsidP="00843212">
      <w:pPr>
        <w:adjustRightInd w:val="0"/>
        <w:snapToGrid w:val="0"/>
        <w:spacing w:after="0" w:line="360" w:lineRule="auto"/>
        <w:ind w:hangingChars="4"/>
        <w:rPr>
          <w:rFonts w:hAnsi="黑体" w:cs="黑体"/>
          <w:sz w:val="24"/>
        </w:rPr>
      </w:pPr>
      <w:r w:rsidRPr="00715AAE">
        <w:rPr>
          <w:rFonts w:hAnsi="黑体" w:cs="黑体" w:hint="eastAsia"/>
          <w:sz w:val="24"/>
        </w:rPr>
        <w:t>自查问题</w:t>
      </w:r>
      <w:r w:rsidRPr="00715AAE">
        <w:rPr>
          <w:rFonts w:hAnsi="黑体" w:cs="黑体"/>
          <w:sz w:val="24"/>
        </w:rPr>
        <w:t>3</w:t>
      </w:r>
      <w:r w:rsidRPr="00715AAE">
        <w:rPr>
          <w:rFonts w:hAnsi="黑体" w:cs="黑体" w:hint="eastAsia"/>
          <w:sz w:val="24"/>
        </w:rPr>
        <w:t>：</w:t>
      </w:r>
      <w:r w:rsidRPr="00715AAE">
        <w:rPr>
          <w:rFonts w:hAnsi="黑体" w:cs="黑体"/>
          <w:sz w:val="24"/>
        </w:rPr>
        <w:t>*********</w:t>
      </w:r>
    </w:p>
    <w:p w:rsidR="00843212" w:rsidRPr="00715AAE" w:rsidRDefault="00843212" w:rsidP="00843212">
      <w:pPr>
        <w:adjustRightInd w:val="0"/>
        <w:snapToGrid w:val="0"/>
        <w:spacing w:after="0" w:line="360" w:lineRule="auto"/>
        <w:ind w:hangingChars="4"/>
        <w:rPr>
          <w:rFonts w:hAnsi="黑体" w:cs="黑体"/>
          <w:sz w:val="24"/>
        </w:rPr>
      </w:pPr>
      <w:r w:rsidRPr="00715AAE">
        <w:rPr>
          <w:rFonts w:hAnsi="黑体" w:cs="黑体" w:hint="eastAsia"/>
          <w:sz w:val="24"/>
        </w:rPr>
        <w:t>拟定整改</w:t>
      </w:r>
      <w:r w:rsidRPr="00715AAE">
        <w:rPr>
          <w:rFonts w:hAnsi="黑体" w:cs="黑体"/>
          <w:sz w:val="24"/>
        </w:rPr>
        <w:t>措施</w:t>
      </w:r>
      <w:r w:rsidRPr="00715AAE">
        <w:rPr>
          <w:rFonts w:hAnsi="黑体" w:cs="黑体" w:hint="eastAsia"/>
          <w:sz w:val="24"/>
        </w:rPr>
        <w:t>：</w:t>
      </w:r>
      <w:r w:rsidRPr="00715AAE">
        <w:rPr>
          <w:rFonts w:hAnsi="黑体" w:cs="黑体"/>
          <w:sz w:val="24"/>
        </w:rPr>
        <w:t>**********</w:t>
      </w:r>
    </w:p>
    <w:p w:rsidR="00843212" w:rsidRPr="00715AAE" w:rsidRDefault="00843212" w:rsidP="00843212">
      <w:pPr>
        <w:adjustRightInd w:val="0"/>
        <w:snapToGrid w:val="0"/>
        <w:spacing w:after="0" w:line="360" w:lineRule="auto"/>
        <w:ind w:hangingChars="4"/>
        <w:rPr>
          <w:rFonts w:hAnsi="黑体" w:cs="黑体"/>
          <w:sz w:val="24"/>
        </w:rPr>
      </w:pPr>
      <w:r w:rsidRPr="00715AAE">
        <w:rPr>
          <w:rFonts w:hAnsi="黑体" w:cs="黑体" w:hint="eastAsia"/>
          <w:sz w:val="24"/>
        </w:rPr>
        <w:t>预期</w:t>
      </w:r>
      <w:r w:rsidRPr="00715AAE">
        <w:rPr>
          <w:rFonts w:hAnsi="黑体" w:cs="黑体"/>
          <w:sz w:val="24"/>
        </w:rPr>
        <w:t>整改效果：**********</w:t>
      </w:r>
    </w:p>
    <w:p w:rsidR="00843212" w:rsidRPr="00715AAE" w:rsidRDefault="00BD6446" w:rsidP="00843212">
      <w:pPr>
        <w:adjustRightInd w:val="0"/>
        <w:snapToGrid w:val="0"/>
        <w:spacing w:after="0" w:line="360" w:lineRule="auto"/>
        <w:ind w:hangingChars="4"/>
        <w:rPr>
          <w:rFonts w:hAnsi="黑体" w:cs="黑体"/>
          <w:sz w:val="24"/>
        </w:rPr>
      </w:pPr>
      <w:r>
        <w:rPr>
          <w:rFonts w:hAnsi="黑体" w:cs="黑体" w:hint="eastAsia"/>
          <w:sz w:val="24"/>
        </w:rPr>
        <w:t>预期整改合格时间</w:t>
      </w:r>
      <w:r w:rsidR="00843212" w:rsidRPr="00715AAE">
        <w:rPr>
          <w:rFonts w:hAnsi="黑体" w:cs="黑体"/>
          <w:sz w:val="24"/>
        </w:rPr>
        <w:t>：***********</w:t>
      </w:r>
    </w:p>
    <w:p w:rsidR="00843212" w:rsidRPr="00715AAE" w:rsidRDefault="00843212" w:rsidP="00843212">
      <w:pPr>
        <w:adjustRightInd w:val="0"/>
        <w:snapToGrid w:val="0"/>
        <w:spacing w:after="0" w:line="360" w:lineRule="auto"/>
        <w:ind w:hangingChars="4"/>
        <w:rPr>
          <w:rFonts w:hAnsi="黑体" w:cs="黑体"/>
          <w:sz w:val="24"/>
        </w:rPr>
      </w:pPr>
    </w:p>
    <w:p w:rsidR="00843212" w:rsidRPr="00715AAE" w:rsidRDefault="00843212" w:rsidP="00843212">
      <w:pPr>
        <w:adjustRightInd w:val="0"/>
        <w:snapToGrid w:val="0"/>
        <w:spacing w:after="0" w:line="360" w:lineRule="auto"/>
        <w:ind w:left="0" w:firstLine="0"/>
        <w:rPr>
          <w:rFonts w:ascii="Times New Roman" w:eastAsia="微软雅黑" w:hAnsi="Times New Roman" w:cs="Times New Roman"/>
          <w:sz w:val="24"/>
        </w:rPr>
      </w:pPr>
      <w:r w:rsidRPr="00715AAE">
        <w:rPr>
          <w:rFonts w:ascii="Times New Roman" w:eastAsia="微软雅黑" w:hAnsi="Times New Roman" w:cs="Times New Roman"/>
          <w:sz w:val="24"/>
        </w:rPr>
        <w:t>∙∙∙∙∙∙</w:t>
      </w:r>
    </w:p>
    <w:p w:rsidR="00843212" w:rsidRPr="00715AAE" w:rsidRDefault="00843212" w:rsidP="00F9475B">
      <w:pPr>
        <w:adjustRightInd w:val="0"/>
        <w:snapToGrid w:val="0"/>
        <w:spacing w:after="0" w:line="360" w:lineRule="auto"/>
        <w:ind w:hangingChars="4"/>
        <w:rPr>
          <w:rFonts w:hAnsi="黑体" w:cs="黑体"/>
          <w:sz w:val="24"/>
        </w:rPr>
      </w:pPr>
    </w:p>
    <w:p w:rsidR="00843212" w:rsidRPr="00715AAE" w:rsidRDefault="00843212" w:rsidP="00F9475B">
      <w:pPr>
        <w:adjustRightInd w:val="0"/>
        <w:snapToGrid w:val="0"/>
        <w:spacing w:after="0" w:line="360" w:lineRule="auto"/>
        <w:ind w:hangingChars="4"/>
        <w:rPr>
          <w:rFonts w:hAnsi="黑体" w:cs="黑体"/>
          <w:sz w:val="24"/>
        </w:rPr>
      </w:pPr>
    </w:p>
    <w:p w:rsidR="00843212" w:rsidRPr="00715AAE" w:rsidRDefault="00843212" w:rsidP="00F9475B">
      <w:pPr>
        <w:adjustRightInd w:val="0"/>
        <w:snapToGrid w:val="0"/>
        <w:spacing w:after="0" w:line="360" w:lineRule="auto"/>
        <w:ind w:hangingChars="4"/>
        <w:rPr>
          <w:rFonts w:hAnsi="黑体" w:cs="黑体"/>
          <w:sz w:val="24"/>
        </w:rPr>
      </w:pPr>
    </w:p>
    <w:p w:rsidR="00843212" w:rsidRPr="00715AAE" w:rsidRDefault="00843212" w:rsidP="00F9475B">
      <w:pPr>
        <w:adjustRightInd w:val="0"/>
        <w:snapToGrid w:val="0"/>
        <w:spacing w:after="0" w:line="360" w:lineRule="auto"/>
        <w:ind w:hangingChars="4"/>
        <w:rPr>
          <w:rFonts w:hAnsi="黑体" w:cs="黑体"/>
          <w:sz w:val="24"/>
        </w:rPr>
      </w:pPr>
    </w:p>
    <w:p w:rsidR="00843212" w:rsidRPr="00715AAE" w:rsidRDefault="00843212" w:rsidP="00F9475B">
      <w:pPr>
        <w:adjustRightInd w:val="0"/>
        <w:snapToGrid w:val="0"/>
        <w:spacing w:after="0" w:line="360" w:lineRule="auto"/>
        <w:ind w:hangingChars="4"/>
        <w:rPr>
          <w:rFonts w:hAnsi="黑体" w:cs="黑体"/>
          <w:sz w:val="24"/>
        </w:rPr>
      </w:pPr>
    </w:p>
    <w:p w:rsidR="00843212" w:rsidRPr="00715AAE" w:rsidRDefault="00843212" w:rsidP="00F9475B">
      <w:pPr>
        <w:adjustRightInd w:val="0"/>
        <w:snapToGrid w:val="0"/>
        <w:spacing w:after="0" w:line="360" w:lineRule="auto"/>
        <w:ind w:hangingChars="4"/>
        <w:rPr>
          <w:rFonts w:hAnsi="黑体" w:cs="黑体"/>
          <w:sz w:val="24"/>
        </w:rPr>
      </w:pPr>
    </w:p>
    <w:p w:rsidR="00843212" w:rsidRPr="00715AAE" w:rsidRDefault="00843212" w:rsidP="00843212">
      <w:pPr>
        <w:wordWrap w:val="0"/>
        <w:adjustRightInd w:val="0"/>
        <w:spacing w:after="0" w:line="259" w:lineRule="auto"/>
        <w:ind w:left="0" w:firstLineChars="200" w:firstLine="480"/>
        <w:jc w:val="right"/>
        <w:rPr>
          <w:rFonts w:hAnsi="黑体" w:cs="黑体"/>
          <w:sz w:val="24"/>
          <w:szCs w:val="24"/>
        </w:rPr>
      </w:pPr>
      <w:r w:rsidRPr="00715AAE">
        <w:rPr>
          <w:rFonts w:hAnsi="黑体" w:cs="黑体" w:hint="eastAsia"/>
          <w:sz w:val="24"/>
          <w:szCs w:val="24"/>
        </w:rPr>
        <w:t>职能</w:t>
      </w:r>
      <w:r w:rsidRPr="00715AAE">
        <w:rPr>
          <w:rFonts w:hAnsi="黑体" w:cs="黑体"/>
          <w:sz w:val="24"/>
          <w:szCs w:val="24"/>
        </w:rPr>
        <w:t>部门</w:t>
      </w:r>
      <w:r w:rsidRPr="00715AAE">
        <w:rPr>
          <w:rFonts w:hAnsi="黑体" w:cs="黑体" w:hint="eastAsia"/>
          <w:sz w:val="24"/>
          <w:szCs w:val="24"/>
        </w:rPr>
        <w:t>（盖章）</w:t>
      </w:r>
      <w:r w:rsidRPr="00715AAE">
        <w:rPr>
          <w:rFonts w:hAnsi="黑体" w:cs="黑体"/>
          <w:sz w:val="24"/>
          <w:szCs w:val="24"/>
        </w:rPr>
        <w:t>：</w:t>
      </w:r>
      <w:r w:rsidRPr="00715AAE">
        <w:rPr>
          <w:rFonts w:hAnsi="黑体" w:cs="黑体" w:hint="eastAsia"/>
          <w:sz w:val="24"/>
          <w:szCs w:val="24"/>
        </w:rPr>
        <w:t xml:space="preserve"> </w:t>
      </w:r>
      <w:r w:rsidRPr="00715AAE">
        <w:rPr>
          <w:rFonts w:hAnsi="黑体" w:cs="黑体"/>
          <w:sz w:val="24"/>
          <w:szCs w:val="24"/>
        </w:rPr>
        <w:t xml:space="preserve">       </w:t>
      </w:r>
    </w:p>
    <w:p w:rsidR="00843212" w:rsidRPr="00715AAE" w:rsidRDefault="00843212" w:rsidP="00843212">
      <w:pPr>
        <w:wordWrap w:val="0"/>
        <w:adjustRightInd w:val="0"/>
        <w:spacing w:after="0" w:line="259" w:lineRule="auto"/>
        <w:ind w:left="0" w:firstLineChars="200" w:firstLine="480"/>
        <w:jc w:val="right"/>
        <w:rPr>
          <w:rFonts w:hAnsi="黑体" w:cs="黑体"/>
          <w:sz w:val="24"/>
          <w:szCs w:val="24"/>
        </w:rPr>
      </w:pPr>
      <w:r w:rsidRPr="00715AAE">
        <w:rPr>
          <w:rFonts w:hAnsi="黑体" w:cs="黑体"/>
          <w:sz w:val="24"/>
          <w:szCs w:val="24"/>
        </w:rPr>
        <w:t xml:space="preserve">     </w:t>
      </w:r>
      <w:r w:rsidRPr="00715AAE">
        <w:rPr>
          <w:rFonts w:hAnsi="黑体" w:cs="黑体" w:hint="eastAsia"/>
          <w:sz w:val="24"/>
          <w:szCs w:val="24"/>
        </w:rPr>
        <w:t>年   月   日</w:t>
      </w:r>
    </w:p>
    <w:p w:rsidR="004C7AF8" w:rsidRPr="00715AAE" w:rsidRDefault="004C7AF8" w:rsidP="009F46B2">
      <w:pPr>
        <w:snapToGrid w:val="0"/>
        <w:spacing w:after="0" w:line="360" w:lineRule="auto"/>
        <w:ind w:left="-5"/>
        <w:jc w:val="center"/>
        <w:rPr>
          <w:rFonts w:hAnsi="黑体" w:cs="黑体"/>
          <w:sz w:val="24"/>
        </w:rPr>
      </w:pPr>
    </w:p>
    <w:p w:rsidR="004C7AF8" w:rsidRPr="00715AAE" w:rsidRDefault="004C7AF8" w:rsidP="009F46B2">
      <w:pPr>
        <w:snapToGrid w:val="0"/>
        <w:spacing w:after="0" w:line="360" w:lineRule="auto"/>
        <w:ind w:left="-5"/>
        <w:jc w:val="center"/>
        <w:rPr>
          <w:rFonts w:hAnsi="黑体" w:cs="黑体"/>
          <w:sz w:val="24"/>
        </w:rPr>
      </w:pPr>
    </w:p>
    <w:p w:rsidR="004C7AF8" w:rsidRPr="00715AAE" w:rsidRDefault="004C7AF8" w:rsidP="009F46B2">
      <w:pPr>
        <w:snapToGrid w:val="0"/>
        <w:spacing w:after="0" w:line="360" w:lineRule="auto"/>
        <w:ind w:left="-5"/>
        <w:jc w:val="center"/>
        <w:rPr>
          <w:rFonts w:hAnsi="黑体" w:cs="黑体"/>
          <w:sz w:val="24"/>
        </w:rPr>
      </w:pPr>
    </w:p>
    <w:p w:rsidR="004C7AF8" w:rsidRPr="00715AAE" w:rsidRDefault="004C7AF8" w:rsidP="009F46B2">
      <w:pPr>
        <w:snapToGrid w:val="0"/>
        <w:spacing w:after="0" w:line="360" w:lineRule="auto"/>
        <w:ind w:left="-5"/>
        <w:jc w:val="center"/>
        <w:rPr>
          <w:rFonts w:hAnsi="黑体" w:cs="黑体"/>
          <w:sz w:val="24"/>
        </w:rPr>
      </w:pPr>
    </w:p>
    <w:p w:rsidR="004C7AF8" w:rsidRPr="00715AAE" w:rsidRDefault="004C7AF8" w:rsidP="009F46B2">
      <w:pPr>
        <w:snapToGrid w:val="0"/>
        <w:spacing w:after="0" w:line="360" w:lineRule="auto"/>
        <w:ind w:left="-5"/>
        <w:jc w:val="center"/>
        <w:rPr>
          <w:rFonts w:hAnsi="黑体" w:cs="黑体"/>
          <w:sz w:val="24"/>
        </w:rPr>
      </w:pPr>
    </w:p>
    <w:p w:rsidR="004C7AF8" w:rsidRPr="00715AAE" w:rsidRDefault="004C7AF8" w:rsidP="009F46B2">
      <w:pPr>
        <w:snapToGrid w:val="0"/>
        <w:spacing w:after="0" w:line="360" w:lineRule="auto"/>
        <w:ind w:left="-5"/>
        <w:jc w:val="center"/>
        <w:rPr>
          <w:rFonts w:hAnsi="黑体" w:cs="黑体"/>
          <w:sz w:val="24"/>
        </w:rPr>
      </w:pPr>
    </w:p>
    <w:p w:rsidR="009F46B2" w:rsidRPr="00715AAE" w:rsidRDefault="009F46B2" w:rsidP="009F46B2">
      <w:pPr>
        <w:spacing w:after="0" w:line="259" w:lineRule="auto"/>
        <w:ind w:left="-5"/>
        <w:rPr>
          <w:rFonts w:hAnsi="黑体" w:cs="黑体"/>
          <w:sz w:val="24"/>
          <w:szCs w:val="24"/>
        </w:rPr>
      </w:pPr>
    </w:p>
    <w:p w:rsidR="009F46B2" w:rsidRPr="00715AAE" w:rsidRDefault="009F46B2" w:rsidP="009F46B2">
      <w:pPr>
        <w:spacing w:after="0" w:line="259" w:lineRule="auto"/>
        <w:ind w:left="-5"/>
        <w:rPr>
          <w:rFonts w:hAnsi="黑体" w:cs="黑体"/>
          <w:sz w:val="30"/>
        </w:rPr>
        <w:sectPr w:rsidR="009F46B2" w:rsidRPr="00715AAE" w:rsidSect="002474D8">
          <w:pgSz w:w="11906" w:h="16838"/>
          <w:pgMar w:top="1440" w:right="1800" w:bottom="1440" w:left="1800" w:header="851" w:footer="794" w:gutter="0"/>
          <w:cols w:space="425"/>
          <w:docGrid w:type="linesAndChars" w:linePitch="435"/>
        </w:sectPr>
      </w:pPr>
    </w:p>
    <w:p w:rsidR="00843212" w:rsidRPr="00715AAE" w:rsidRDefault="00843212" w:rsidP="00843212">
      <w:pPr>
        <w:spacing w:after="0" w:line="259" w:lineRule="auto"/>
        <w:ind w:left="-5"/>
        <w:rPr>
          <w:rFonts w:hAnsi="黑体" w:cs="黑体"/>
          <w:sz w:val="24"/>
          <w:szCs w:val="24"/>
        </w:rPr>
      </w:pPr>
      <w:r w:rsidRPr="00715AAE">
        <w:rPr>
          <w:rFonts w:hAnsi="黑体" w:cs="黑体" w:hint="eastAsia"/>
          <w:sz w:val="24"/>
          <w:szCs w:val="24"/>
        </w:rPr>
        <w:lastRenderedPageBreak/>
        <w:t>附件</w:t>
      </w:r>
      <w:r w:rsidRPr="00715AAE">
        <w:rPr>
          <w:rFonts w:hAnsi="黑体" w:cs="黑体"/>
          <w:sz w:val="24"/>
          <w:szCs w:val="24"/>
        </w:rPr>
        <w:t>3</w:t>
      </w:r>
      <w:r w:rsidRPr="00715AAE">
        <w:rPr>
          <w:rFonts w:hAnsi="黑体" w:cs="黑体" w:hint="eastAsia"/>
          <w:sz w:val="24"/>
          <w:szCs w:val="24"/>
        </w:rPr>
        <w:t>：</w:t>
      </w:r>
    </w:p>
    <w:p w:rsidR="00843212" w:rsidRPr="00F634FB" w:rsidRDefault="00843212" w:rsidP="003F04E1">
      <w:pPr>
        <w:spacing w:after="0" w:line="259" w:lineRule="auto"/>
        <w:ind w:left="-6" w:hanging="11"/>
        <w:jc w:val="center"/>
        <w:outlineLvl w:val="0"/>
        <w:rPr>
          <w:rFonts w:hAnsi="黑体" w:cs="黑体"/>
          <w:b/>
          <w:sz w:val="28"/>
          <w:szCs w:val="24"/>
        </w:rPr>
      </w:pPr>
      <w:bookmarkStart w:id="4" w:name="_Toc24379077"/>
      <w:r w:rsidRPr="00F634FB">
        <w:rPr>
          <w:rFonts w:hAnsi="黑体" w:cs="黑体" w:hint="eastAsia"/>
          <w:b/>
          <w:sz w:val="28"/>
          <w:szCs w:val="24"/>
        </w:rPr>
        <w:t>周口师范学院本科教学工作审核评估</w:t>
      </w:r>
      <w:r w:rsidR="00ED0B38" w:rsidRPr="00F634FB">
        <w:rPr>
          <w:rFonts w:hAnsi="黑体" w:cs="黑体" w:hint="eastAsia"/>
          <w:b/>
          <w:sz w:val="28"/>
          <w:szCs w:val="24"/>
        </w:rPr>
        <w:t>二级教学单位</w:t>
      </w:r>
      <w:r w:rsidRPr="00F634FB">
        <w:rPr>
          <w:rFonts w:hAnsi="黑体" w:cs="黑体" w:hint="eastAsia"/>
          <w:b/>
          <w:sz w:val="28"/>
          <w:szCs w:val="24"/>
        </w:rPr>
        <w:t>问题</w:t>
      </w:r>
      <w:r w:rsidRPr="00F634FB">
        <w:rPr>
          <w:rFonts w:hAnsi="黑体" w:cs="黑体"/>
          <w:b/>
          <w:sz w:val="28"/>
          <w:szCs w:val="24"/>
        </w:rPr>
        <w:t>自查</w:t>
      </w:r>
      <w:r w:rsidRPr="00F634FB">
        <w:rPr>
          <w:rFonts w:hAnsi="黑体" w:cs="黑体" w:hint="eastAsia"/>
          <w:b/>
          <w:sz w:val="28"/>
          <w:szCs w:val="24"/>
        </w:rPr>
        <w:t>报告</w:t>
      </w:r>
      <w:bookmarkEnd w:id="4"/>
    </w:p>
    <w:p w:rsidR="00E642EE" w:rsidRPr="00715AAE" w:rsidRDefault="00E642EE" w:rsidP="00843212">
      <w:pPr>
        <w:spacing w:after="0" w:line="259" w:lineRule="auto"/>
        <w:ind w:left="-5"/>
        <w:jc w:val="center"/>
        <w:rPr>
          <w:rFonts w:hAnsi="黑体" w:cs="黑体"/>
          <w:sz w:val="28"/>
          <w:szCs w:val="24"/>
        </w:rPr>
      </w:pPr>
    </w:p>
    <w:p w:rsidR="00843212" w:rsidRPr="00715AAE" w:rsidRDefault="00843212" w:rsidP="00843212">
      <w:pPr>
        <w:spacing w:after="0" w:line="259" w:lineRule="auto"/>
        <w:ind w:left="-5"/>
        <w:rPr>
          <w:rFonts w:hAnsi="黑体" w:cs="黑体"/>
          <w:sz w:val="24"/>
          <w:szCs w:val="24"/>
        </w:rPr>
      </w:pPr>
      <w:r w:rsidRPr="00715AAE">
        <w:rPr>
          <w:rFonts w:hAnsi="黑体" w:cs="黑体" w:hint="eastAsia"/>
          <w:sz w:val="24"/>
          <w:szCs w:val="24"/>
        </w:rPr>
        <w:t>一</w:t>
      </w:r>
      <w:r w:rsidRPr="00715AAE">
        <w:rPr>
          <w:rFonts w:hAnsi="黑体" w:cs="黑体"/>
          <w:sz w:val="24"/>
          <w:szCs w:val="24"/>
        </w:rPr>
        <w:t>、自查工作概述</w:t>
      </w:r>
    </w:p>
    <w:p w:rsidR="00843212" w:rsidRPr="00715AAE" w:rsidRDefault="00843212" w:rsidP="00843212">
      <w:pPr>
        <w:adjustRightInd w:val="0"/>
        <w:spacing w:after="0" w:line="259" w:lineRule="auto"/>
        <w:ind w:left="0" w:firstLineChars="200" w:firstLine="480"/>
        <w:rPr>
          <w:rFonts w:hAnsi="黑体" w:cs="黑体"/>
          <w:sz w:val="24"/>
          <w:szCs w:val="24"/>
        </w:rPr>
      </w:pPr>
    </w:p>
    <w:p w:rsidR="002C1440" w:rsidRPr="00715AAE" w:rsidRDefault="002C1440" w:rsidP="00843212">
      <w:pPr>
        <w:adjustRightInd w:val="0"/>
        <w:spacing w:after="0" w:line="259" w:lineRule="auto"/>
        <w:ind w:left="0" w:firstLineChars="200" w:firstLine="480"/>
        <w:rPr>
          <w:rFonts w:hAnsi="黑体" w:cs="黑体"/>
          <w:sz w:val="24"/>
          <w:szCs w:val="24"/>
        </w:rPr>
      </w:pPr>
    </w:p>
    <w:p w:rsidR="00843212" w:rsidRPr="00715AAE" w:rsidRDefault="00843212" w:rsidP="00843212">
      <w:pPr>
        <w:spacing w:after="0" w:line="259" w:lineRule="auto"/>
        <w:ind w:left="-5"/>
        <w:rPr>
          <w:rFonts w:hAnsi="黑体" w:cs="黑体"/>
          <w:sz w:val="24"/>
          <w:szCs w:val="24"/>
        </w:rPr>
      </w:pPr>
      <w:r w:rsidRPr="00715AAE">
        <w:rPr>
          <w:rFonts w:hAnsi="黑体" w:cs="黑体" w:hint="eastAsia"/>
          <w:sz w:val="24"/>
          <w:szCs w:val="24"/>
        </w:rPr>
        <w:t>二</w:t>
      </w:r>
      <w:r w:rsidRPr="00715AAE">
        <w:rPr>
          <w:rFonts w:hAnsi="黑体" w:cs="黑体"/>
          <w:sz w:val="24"/>
          <w:szCs w:val="24"/>
        </w:rPr>
        <w:t>、</w:t>
      </w:r>
      <w:r w:rsidRPr="00715AAE">
        <w:rPr>
          <w:rFonts w:hAnsi="黑体" w:cs="黑体" w:hint="eastAsia"/>
          <w:sz w:val="24"/>
          <w:szCs w:val="24"/>
        </w:rPr>
        <w:t>对</w:t>
      </w:r>
      <w:r w:rsidRPr="00715AAE">
        <w:rPr>
          <w:rFonts w:hAnsi="黑体" w:cs="黑体"/>
          <w:sz w:val="24"/>
          <w:szCs w:val="24"/>
        </w:rPr>
        <w:t>审核评估引导性问题的答复</w:t>
      </w:r>
      <w:r w:rsidRPr="00715AAE">
        <w:rPr>
          <w:rFonts w:hAnsi="黑体" w:cs="黑体" w:hint="eastAsia"/>
          <w:sz w:val="24"/>
          <w:szCs w:val="24"/>
        </w:rPr>
        <w:t>和</w:t>
      </w:r>
      <w:r w:rsidRPr="00715AAE">
        <w:rPr>
          <w:rFonts w:hAnsi="黑体" w:cs="黑体"/>
          <w:sz w:val="24"/>
          <w:szCs w:val="24"/>
        </w:rPr>
        <w:t>自查情况</w:t>
      </w:r>
    </w:p>
    <w:p w:rsidR="00843212" w:rsidRPr="00715AAE" w:rsidRDefault="00843212" w:rsidP="00843212">
      <w:pPr>
        <w:spacing w:after="0" w:line="259" w:lineRule="auto"/>
        <w:ind w:left="-5"/>
        <w:jc w:val="center"/>
        <w:rPr>
          <w:rFonts w:hAnsi="黑体" w:cs="黑体"/>
          <w:sz w:val="24"/>
          <w:szCs w:val="24"/>
        </w:rPr>
      </w:pPr>
    </w:p>
    <w:p w:rsidR="00843212" w:rsidRPr="00F634FB" w:rsidRDefault="00843212" w:rsidP="00F634FB">
      <w:pPr>
        <w:spacing w:after="0" w:line="259" w:lineRule="auto"/>
        <w:ind w:left="-5"/>
        <w:jc w:val="center"/>
        <w:rPr>
          <w:rFonts w:hAnsi="黑体" w:cs="黑体"/>
          <w:b/>
          <w:sz w:val="28"/>
          <w:szCs w:val="24"/>
        </w:rPr>
      </w:pPr>
      <w:r w:rsidRPr="00F634FB">
        <w:rPr>
          <w:rFonts w:hAnsi="黑体" w:cs="黑体" w:hint="eastAsia"/>
          <w:b/>
          <w:sz w:val="28"/>
          <w:szCs w:val="24"/>
        </w:rPr>
        <w:t>第1部分</w:t>
      </w:r>
    </w:p>
    <w:p w:rsidR="00843212" w:rsidRPr="00F634FB" w:rsidRDefault="00843212" w:rsidP="00F634FB">
      <w:pPr>
        <w:spacing w:after="0" w:line="259" w:lineRule="auto"/>
        <w:ind w:left="-5"/>
        <w:rPr>
          <w:rFonts w:hAnsi="黑体" w:cs="黑体"/>
          <w:sz w:val="28"/>
          <w:szCs w:val="24"/>
        </w:rPr>
      </w:pPr>
    </w:p>
    <w:p w:rsidR="00843212" w:rsidRPr="00F634FB" w:rsidRDefault="00843212" w:rsidP="00F634FB">
      <w:pPr>
        <w:spacing w:after="0" w:line="259" w:lineRule="auto"/>
        <w:ind w:left="-5"/>
        <w:rPr>
          <w:rFonts w:hAnsi="黑体" w:cs="黑体"/>
          <w:b/>
          <w:sz w:val="24"/>
          <w:szCs w:val="24"/>
        </w:rPr>
      </w:pPr>
      <w:r w:rsidRPr="00F634FB">
        <w:rPr>
          <w:rFonts w:hAnsi="黑体" w:cs="黑体" w:hint="eastAsia"/>
          <w:b/>
          <w:sz w:val="24"/>
          <w:szCs w:val="24"/>
        </w:rPr>
        <w:t>审核</w:t>
      </w:r>
      <w:r w:rsidRPr="00F634FB">
        <w:rPr>
          <w:rFonts w:hAnsi="黑体" w:cs="黑体"/>
          <w:b/>
          <w:sz w:val="24"/>
          <w:szCs w:val="24"/>
        </w:rPr>
        <w:t>项目：1.定位与目标</w:t>
      </w:r>
    </w:p>
    <w:p w:rsidR="00843212" w:rsidRPr="00F634FB" w:rsidRDefault="00843212" w:rsidP="00F634FB">
      <w:pPr>
        <w:spacing w:after="0" w:line="259" w:lineRule="auto"/>
        <w:ind w:left="-5"/>
        <w:rPr>
          <w:rFonts w:hAnsi="黑体" w:cs="黑体"/>
          <w:b/>
          <w:sz w:val="24"/>
          <w:szCs w:val="24"/>
        </w:rPr>
      </w:pPr>
      <w:r w:rsidRPr="00F634FB">
        <w:rPr>
          <w:rFonts w:hAnsi="黑体" w:cs="黑体" w:hint="eastAsia"/>
          <w:b/>
          <w:sz w:val="24"/>
          <w:szCs w:val="24"/>
        </w:rPr>
        <w:t>审核要素</w:t>
      </w:r>
      <w:r w:rsidRPr="00F634FB">
        <w:rPr>
          <w:rFonts w:hAnsi="黑体" w:cs="黑体"/>
          <w:b/>
          <w:sz w:val="24"/>
          <w:szCs w:val="24"/>
        </w:rPr>
        <w:t>：1.1 办学定位</w:t>
      </w:r>
    </w:p>
    <w:p w:rsidR="00843212" w:rsidRPr="00F634FB" w:rsidRDefault="00843212" w:rsidP="00F634FB">
      <w:pPr>
        <w:spacing w:after="0" w:line="259" w:lineRule="auto"/>
        <w:ind w:left="-5"/>
        <w:rPr>
          <w:rFonts w:hAnsi="黑体" w:cs="黑体"/>
          <w:b/>
          <w:sz w:val="24"/>
          <w:szCs w:val="24"/>
        </w:rPr>
      </w:pPr>
      <w:r w:rsidRPr="00F634FB">
        <w:rPr>
          <w:rFonts w:hAnsi="黑体" w:cs="黑体" w:hint="eastAsia"/>
          <w:b/>
          <w:sz w:val="24"/>
          <w:szCs w:val="24"/>
        </w:rPr>
        <w:t>审核</w:t>
      </w:r>
      <w:r w:rsidRPr="00F634FB">
        <w:rPr>
          <w:rFonts w:hAnsi="黑体" w:cs="黑体"/>
          <w:b/>
          <w:sz w:val="24"/>
          <w:szCs w:val="24"/>
        </w:rPr>
        <w:t>要点：</w:t>
      </w:r>
      <w:r w:rsidRPr="00F634FB">
        <w:rPr>
          <w:rFonts w:hAnsi="黑体" w:cs="黑体" w:hint="eastAsia"/>
          <w:b/>
          <w:sz w:val="24"/>
          <w:szCs w:val="24"/>
        </w:rPr>
        <w:t>（</w:t>
      </w:r>
      <w:r w:rsidRPr="00F634FB">
        <w:rPr>
          <w:rFonts w:hAnsi="黑体" w:cs="黑体"/>
          <w:b/>
          <w:sz w:val="24"/>
          <w:szCs w:val="24"/>
        </w:rPr>
        <w:t>1）学校办学方向、办学定位及确定依据</w:t>
      </w:r>
      <w:r w:rsidRPr="00F634FB">
        <w:rPr>
          <w:rFonts w:hAnsi="黑体" w:cs="黑体" w:hint="eastAsia"/>
          <w:b/>
          <w:sz w:val="24"/>
          <w:szCs w:val="24"/>
        </w:rPr>
        <w:t>；（</w:t>
      </w:r>
      <w:r w:rsidRPr="00F634FB">
        <w:rPr>
          <w:rFonts w:hAnsi="黑体" w:cs="黑体"/>
          <w:b/>
          <w:sz w:val="24"/>
          <w:szCs w:val="24"/>
        </w:rPr>
        <w:t>2）办学定位在学校发展规划中的体现</w:t>
      </w:r>
      <w:r w:rsidRPr="00F634FB">
        <w:rPr>
          <w:rFonts w:hAnsi="黑体" w:cs="黑体" w:hint="eastAsia"/>
          <w:b/>
          <w:sz w:val="24"/>
          <w:szCs w:val="24"/>
        </w:rPr>
        <w:t>。</w:t>
      </w:r>
    </w:p>
    <w:p w:rsidR="00843212" w:rsidRPr="00715AAE" w:rsidRDefault="00843212" w:rsidP="00843212">
      <w:pPr>
        <w:spacing w:after="0" w:line="259" w:lineRule="auto"/>
        <w:ind w:left="-5"/>
        <w:rPr>
          <w:rFonts w:hAnsi="黑体" w:cs="黑体"/>
          <w:sz w:val="24"/>
          <w:szCs w:val="24"/>
        </w:rPr>
      </w:pPr>
      <w:r w:rsidRPr="00715AAE">
        <w:rPr>
          <w:rFonts w:hAnsi="黑体" w:cs="黑体" w:hint="eastAsia"/>
          <w:sz w:val="24"/>
          <w:szCs w:val="24"/>
        </w:rPr>
        <w:t>引导性</w:t>
      </w:r>
      <w:r w:rsidRPr="00715AAE">
        <w:rPr>
          <w:rFonts w:hAnsi="黑体" w:cs="黑体"/>
          <w:sz w:val="24"/>
          <w:szCs w:val="24"/>
        </w:rPr>
        <w:t>问题：</w:t>
      </w:r>
    </w:p>
    <w:p w:rsidR="00843212" w:rsidRPr="00715AAE" w:rsidRDefault="00843212" w:rsidP="00843212">
      <w:pPr>
        <w:spacing w:after="0" w:line="259" w:lineRule="auto"/>
        <w:ind w:left="-5"/>
        <w:rPr>
          <w:rFonts w:hAnsi="黑体" w:cs="黑体"/>
          <w:sz w:val="24"/>
          <w:szCs w:val="24"/>
        </w:rPr>
      </w:pPr>
      <w:r w:rsidRPr="00715AAE">
        <w:rPr>
          <w:rFonts w:hAnsi="黑体" w:cs="黑体" w:hint="eastAsia"/>
          <w:sz w:val="24"/>
          <w:szCs w:val="24"/>
        </w:rPr>
        <w:t>1</w:t>
      </w:r>
      <w:r w:rsidRPr="00715AAE">
        <w:rPr>
          <w:rFonts w:hAnsi="黑体" w:cs="黑体"/>
          <w:sz w:val="24"/>
          <w:szCs w:val="24"/>
        </w:rPr>
        <w:t>.1.1学校的办学定位、办学理念、发展目标是什么？依据为何？</w:t>
      </w:r>
      <w:r w:rsidRPr="00715AAE">
        <w:rPr>
          <w:rFonts w:hAnsi="黑体" w:cs="黑体" w:hint="eastAsia"/>
          <w:sz w:val="24"/>
          <w:szCs w:val="24"/>
        </w:rPr>
        <w:t>具体</w:t>
      </w:r>
      <w:r w:rsidRPr="00715AAE">
        <w:rPr>
          <w:rFonts w:hAnsi="黑体" w:cs="黑体"/>
          <w:sz w:val="24"/>
          <w:szCs w:val="24"/>
        </w:rPr>
        <w:t>调研情况？</w:t>
      </w:r>
      <w:r w:rsidRPr="00715AAE">
        <w:rPr>
          <w:rFonts w:hAnsi="黑体" w:cs="黑体" w:hint="eastAsia"/>
          <w:sz w:val="24"/>
          <w:szCs w:val="24"/>
        </w:rPr>
        <w:t>调研</w:t>
      </w:r>
      <w:r w:rsidRPr="00715AAE">
        <w:rPr>
          <w:rFonts w:hAnsi="黑体" w:cs="黑体"/>
          <w:sz w:val="24"/>
          <w:szCs w:val="24"/>
        </w:rPr>
        <w:t>支撑材料的</w:t>
      </w:r>
      <w:r w:rsidRPr="00715AAE">
        <w:rPr>
          <w:rFonts w:hAnsi="黑体" w:cs="黑体" w:hint="eastAsia"/>
          <w:sz w:val="24"/>
          <w:szCs w:val="24"/>
        </w:rPr>
        <w:t>收集</w:t>
      </w:r>
      <w:r w:rsidRPr="00715AAE">
        <w:rPr>
          <w:rFonts w:hAnsi="黑体" w:cs="黑体"/>
          <w:sz w:val="24"/>
          <w:szCs w:val="24"/>
        </w:rPr>
        <w:t>和存放情况如何？</w:t>
      </w:r>
    </w:p>
    <w:p w:rsidR="00843212" w:rsidRPr="00715AAE" w:rsidRDefault="00A819A0" w:rsidP="00843212">
      <w:pPr>
        <w:spacing w:after="0" w:line="259" w:lineRule="auto"/>
        <w:ind w:left="-5"/>
        <w:rPr>
          <w:rFonts w:hAnsi="黑体" w:cs="黑体"/>
          <w:sz w:val="24"/>
          <w:szCs w:val="24"/>
        </w:rPr>
      </w:pPr>
      <w:r w:rsidRPr="00A819A0">
        <w:rPr>
          <w:rFonts w:hAnsi="黑体" w:cs="黑体" w:hint="eastAsia"/>
          <w:sz w:val="24"/>
          <w:szCs w:val="24"/>
        </w:rPr>
        <w:t>问题答复：</w:t>
      </w:r>
    </w:p>
    <w:p w:rsidR="00843212" w:rsidRPr="00BD6446" w:rsidRDefault="00843212" w:rsidP="00843212">
      <w:pPr>
        <w:adjustRightInd w:val="0"/>
        <w:spacing w:after="0" w:line="259" w:lineRule="auto"/>
        <w:ind w:left="0" w:firstLineChars="200" w:firstLine="482"/>
        <w:rPr>
          <w:rFonts w:hAnsi="黑体" w:cs="黑体"/>
          <w:b/>
          <w:sz w:val="24"/>
          <w:szCs w:val="24"/>
        </w:rPr>
      </w:pPr>
      <w:r w:rsidRPr="00BD6446">
        <w:rPr>
          <w:rFonts w:hAnsi="黑体" w:cs="黑体" w:hint="eastAsia"/>
          <w:b/>
          <w:sz w:val="24"/>
          <w:szCs w:val="24"/>
        </w:rPr>
        <w:t>与</w:t>
      </w:r>
      <w:r w:rsidR="00ED0B38" w:rsidRPr="00BD6446">
        <w:rPr>
          <w:rFonts w:hAnsi="黑体" w:cs="黑体" w:hint="eastAsia"/>
          <w:b/>
          <w:sz w:val="24"/>
          <w:szCs w:val="24"/>
        </w:rPr>
        <w:t>二级教学单位</w:t>
      </w:r>
      <w:r w:rsidRPr="00BD6446">
        <w:rPr>
          <w:rFonts w:hAnsi="黑体" w:cs="黑体"/>
          <w:b/>
          <w:sz w:val="24"/>
          <w:szCs w:val="24"/>
        </w:rPr>
        <w:t>工作不相关</w:t>
      </w: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715AAE" w:rsidRDefault="00843212" w:rsidP="00843212">
      <w:pPr>
        <w:spacing w:after="0" w:line="259" w:lineRule="auto"/>
        <w:ind w:left="-5"/>
        <w:rPr>
          <w:rFonts w:hAnsi="黑体" w:cs="黑体"/>
          <w:sz w:val="24"/>
          <w:szCs w:val="24"/>
        </w:rPr>
      </w:pPr>
      <w:r w:rsidRPr="00715AAE">
        <w:rPr>
          <w:rFonts w:hAnsi="黑体" w:cs="黑体" w:hint="eastAsia"/>
          <w:sz w:val="24"/>
          <w:szCs w:val="24"/>
        </w:rPr>
        <w:t>引导性</w:t>
      </w:r>
      <w:r w:rsidRPr="00715AAE">
        <w:rPr>
          <w:rFonts w:hAnsi="黑体" w:cs="黑体"/>
          <w:sz w:val="24"/>
          <w:szCs w:val="24"/>
        </w:rPr>
        <w:t>问题：</w:t>
      </w:r>
    </w:p>
    <w:p w:rsidR="00843212" w:rsidRPr="00715AAE" w:rsidRDefault="00843212" w:rsidP="00843212">
      <w:pPr>
        <w:spacing w:after="0" w:line="259" w:lineRule="auto"/>
        <w:ind w:left="-5"/>
        <w:rPr>
          <w:rFonts w:hAnsi="黑体" w:cs="黑体"/>
          <w:sz w:val="24"/>
          <w:szCs w:val="24"/>
        </w:rPr>
      </w:pPr>
      <w:r w:rsidRPr="00715AAE">
        <w:rPr>
          <w:rFonts w:hAnsi="黑体" w:cs="黑体" w:hint="eastAsia"/>
          <w:sz w:val="24"/>
          <w:szCs w:val="24"/>
        </w:rPr>
        <w:t>1</w:t>
      </w:r>
      <w:r w:rsidRPr="00715AAE">
        <w:rPr>
          <w:rFonts w:hAnsi="黑体" w:cs="黑体"/>
          <w:sz w:val="24"/>
          <w:szCs w:val="24"/>
        </w:rPr>
        <w:t>.1.2</w:t>
      </w:r>
      <w:proofErr w:type="gramStart"/>
      <w:r w:rsidR="00ED0B38" w:rsidRPr="00715AAE">
        <w:rPr>
          <w:rFonts w:hAnsi="黑体" w:cs="黑体" w:hint="eastAsia"/>
          <w:sz w:val="24"/>
          <w:szCs w:val="24"/>
        </w:rPr>
        <w:t>二</w:t>
      </w:r>
      <w:proofErr w:type="gramEnd"/>
      <w:r w:rsidR="00ED0B38" w:rsidRPr="00715AAE">
        <w:rPr>
          <w:rFonts w:hAnsi="黑体" w:cs="黑体" w:hint="eastAsia"/>
          <w:sz w:val="24"/>
          <w:szCs w:val="24"/>
        </w:rPr>
        <w:t>级教学单位</w:t>
      </w:r>
      <w:r w:rsidRPr="00715AAE">
        <w:rPr>
          <w:rFonts w:hAnsi="黑体" w:cs="黑体"/>
          <w:sz w:val="24"/>
          <w:szCs w:val="24"/>
        </w:rPr>
        <w:t>教师、学生及校友对学校办学定位、办学理念、发展目标的认可度如何？</w:t>
      </w:r>
      <w:r w:rsidRPr="00715AAE">
        <w:rPr>
          <w:rFonts w:hAnsi="黑体" w:cs="黑体" w:hint="eastAsia"/>
          <w:sz w:val="24"/>
          <w:szCs w:val="24"/>
        </w:rPr>
        <w:t>调研的</w:t>
      </w:r>
      <w:r w:rsidRPr="00715AAE">
        <w:rPr>
          <w:rFonts w:hAnsi="黑体" w:cs="黑体"/>
          <w:sz w:val="24"/>
          <w:szCs w:val="24"/>
        </w:rPr>
        <w:t>方式</w:t>
      </w:r>
      <w:r w:rsidRPr="00715AAE">
        <w:rPr>
          <w:rFonts w:hAnsi="黑体" w:cs="黑体" w:hint="eastAsia"/>
          <w:sz w:val="24"/>
          <w:szCs w:val="24"/>
        </w:rPr>
        <w:t>为何</w:t>
      </w:r>
      <w:r w:rsidRPr="00715AAE">
        <w:rPr>
          <w:rFonts w:hAnsi="黑体" w:cs="黑体"/>
          <w:sz w:val="24"/>
          <w:szCs w:val="24"/>
        </w:rPr>
        <w:t>？认可度</w:t>
      </w:r>
      <w:r w:rsidRPr="00715AAE">
        <w:rPr>
          <w:rFonts w:hAnsi="黑体" w:cs="黑体" w:hint="eastAsia"/>
          <w:sz w:val="24"/>
          <w:szCs w:val="24"/>
        </w:rPr>
        <w:t>高低</w:t>
      </w:r>
      <w:r w:rsidRPr="00715AAE">
        <w:rPr>
          <w:rFonts w:hAnsi="黑体" w:cs="黑体"/>
          <w:sz w:val="24"/>
          <w:szCs w:val="24"/>
        </w:rPr>
        <w:t>的判断标准为何？</w:t>
      </w:r>
      <w:r w:rsidRPr="00715AAE">
        <w:rPr>
          <w:rFonts w:hAnsi="黑体" w:cs="黑体" w:hint="eastAsia"/>
          <w:sz w:val="24"/>
          <w:szCs w:val="24"/>
        </w:rPr>
        <w:t>调研</w:t>
      </w:r>
      <w:r w:rsidRPr="00715AAE">
        <w:rPr>
          <w:rFonts w:hAnsi="黑体" w:cs="黑体"/>
          <w:sz w:val="24"/>
          <w:szCs w:val="24"/>
        </w:rPr>
        <w:t>支撑材料的</w:t>
      </w:r>
      <w:r w:rsidRPr="00715AAE">
        <w:rPr>
          <w:rFonts w:hAnsi="黑体" w:cs="黑体" w:hint="eastAsia"/>
          <w:sz w:val="24"/>
          <w:szCs w:val="24"/>
        </w:rPr>
        <w:t>收集</w:t>
      </w:r>
      <w:r w:rsidRPr="00715AAE">
        <w:rPr>
          <w:rFonts w:hAnsi="黑体" w:cs="黑体"/>
          <w:sz w:val="24"/>
          <w:szCs w:val="24"/>
        </w:rPr>
        <w:t>和存放情况如何？</w:t>
      </w:r>
    </w:p>
    <w:p w:rsidR="00843212" w:rsidRPr="00715AAE" w:rsidRDefault="00A819A0" w:rsidP="00843212">
      <w:pPr>
        <w:spacing w:after="0" w:line="259" w:lineRule="auto"/>
        <w:ind w:left="-5"/>
        <w:rPr>
          <w:rFonts w:hAnsi="黑体" w:cs="黑体"/>
          <w:sz w:val="24"/>
          <w:szCs w:val="24"/>
        </w:rPr>
      </w:pPr>
      <w:r w:rsidRPr="00A819A0">
        <w:rPr>
          <w:rFonts w:hAnsi="黑体" w:cs="黑体" w:hint="eastAsia"/>
          <w:sz w:val="24"/>
          <w:szCs w:val="24"/>
        </w:rPr>
        <w:t>问题答复：</w:t>
      </w: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715AAE" w:rsidRDefault="00843212" w:rsidP="00843212">
      <w:pPr>
        <w:spacing w:after="0" w:line="259" w:lineRule="auto"/>
        <w:ind w:left="-5"/>
        <w:rPr>
          <w:rFonts w:hAnsi="黑体" w:cs="黑体"/>
          <w:sz w:val="24"/>
          <w:szCs w:val="24"/>
        </w:rPr>
      </w:pPr>
      <w:r w:rsidRPr="00715AAE">
        <w:rPr>
          <w:rFonts w:hAnsi="黑体" w:cs="黑体" w:hint="eastAsia"/>
          <w:sz w:val="24"/>
          <w:szCs w:val="24"/>
        </w:rPr>
        <w:lastRenderedPageBreak/>
        <w:t>引导性</w:t>
      </w:r>
      <w:r w:rsidRPr="00715AAE">
        <w:rPr>
          <w:rFonts w:hAnsi="黑体" w:cs="黑体"/>
          <w:sz w:val="24"/>
          <w:szCs w:val="24"/>
        </w:rPr>
        <w:t>问题：</w:t>
      </w:r>
    </w:p>
    <w:p w:rsidR="00843212" w:rsidRPr="00715AAE" w:rsidRDefault="00843212" w:rsidP="00843212">
      <w:pPr>
        <w:spacing w:after="0" w:line="259" w:lineRule="auto"/>
        <w:ind w:left="-5"/>
        <w:rPr>
          <w:rFonts w:hAnsi="黑体" w:cs="黑体"/>
          <w:sz w:val="24"/>
          <w:szCs w:val="24"/>
        </w:rPr>
      </w:pPr>
      <w:r w:rsidRPr="00715AAE">
        <w:rPr>
          <w:rFonts w:hAnsi="黑体" w:cs="黑体" w:hint="eastAsia"/>
          <w:sz w:val="24"/>
          <w:szCs w:val="24"/>
        </w:rPr>
        <w:t>1</w:t>
      </w:r>
      <w:r w:rsidRPr="00715AAE">
        <w:rPr>
          <w:rFonts w:hAnsi="黑体" w:cs="黑体"/>
          <w:sz w:val="24"/>
          <w:szCs w:val="24"/>
        </w:rPr>
        <w:t>.1.3学校在办学定位、办学理念、发展目标的确定及其落实方面存在什么问题？</w:t>
      </w:r>
      <w:r w:rsidRPr="00715AAE">
        <w:rPr>
          <w:rFonts w:hAnsi="黑体" w:cs="黑体" w:hint="eastAsia"/>
          <w:sz w:val="24"/>
          <w:szCs w:val="24"/>
        </w:rPr>
        <w:t>具体的</w:t>
      </w:r>
      <w:r w:rsidRPr="00715AAE">
        <w:rPr>
          <w:rFonts w:hAnsi="黑体" w:cs="黑体"/>
          <w:sz w:val="24"/>
          <w:szCs w:val="24"/>
        </w:rPr>
        <w:t>整改措施</w:t>
      </w:r>
      <w:r w:rsidRPr="00715AAE">
        <w:rPr>
          <w:rFonts w:hAnsi="黑体" w:cs="黑体" w:hint="eastAsia"/>
          <w:sz w:val="24"/>
          <w:szCs w:val="24"/>
        </w:rPr>
        <w:t>为何？</w:t>
      </w:r>
      <w:r w:rsidRPr="00715AAE">
        <w:rPr>
          <w:rFonts w:hAnsi="黑体" w:cs="黑体"/>
          <w:sz w:val="24"/>
          <w:szCs w:val="24"/>
        </w:rPr>
        <w:t>预期</w:t>
      </w:r>
      <w:r w:rsidRPr="00715AAE">
        <w:rPr>
          <w:rFonts w:hAnsi="黑体" w:cs="黑体" w:hint="eastAsia"/>
          <w:sz w:val="24"/>
          <w:szCs w:val="24"/>
        </w:rPr>
        <w:t>的整改效果</w:t>
      </w:r>
      <w:r w:rsidRPr="00715AAE">
        <w:rPr>
          <w:rFonts w:hAnsi="黑体" w:cs="黑体"/>
          <w:sz w:val="24"/>
          <w:szCs w:val="24"/>
        </w:rPr>
        <w:t>为何？</w:t>
      </w:r>
    </w:p>
    <w:p w:rsidR="00843212" w:rsidRPr="00715AAE" w:rsidRDefault="00A819A0" w:rsidP="00843212">
      <w:pPr>
        <w:spacing w:after="0" w:line="259" w:lineRule="auto"/>
        <w:ind w:left="-5"/>
        <w:rPr>
          <w:rFonts w:hAnsi="黑体" w:cs="黑体"/>
          <w:sz w:val="24"/>
          <w:szCs w:val="24"/>
        </w:rPr>
      </w:pPr>
      <w:r w:rsidRPr="00A819A0">
        <w:rPr>
          <w:rFonts w:hAnsi="黑体" w:cs="黑体" w:hint="eastAsia"/>
          <w:sz w:val="24"/>
          <w:szCs w:val="24"/>
        </w:rPr>
        <w:t>问题答复：</w:t>
      </w:r>
    </w:p>
    <w:p w:rsidR="00843212" w:rsidRPr="00BD6446" w:rsidRDefault="00542257" w:rsidP="00843212">
      <w:pPr>
        <w:adjustRightInd w:val="0"/>
        <w:spacing w:after="0" w:line="259" w:lineRule="auto"/>
        <w:ind w:left="0" w:firstLineChars="200" w:firstLine="482"/>
        <w:rPr>
          <w:rFonts w:hAnsi="黑体" w:cs="黑体"/>
          <w:b/>
          <w:sz w:val="24"/>
          <w:szCs w:val="24"/>
        </w:rPr>
      </w:pPr>
      <w:r w:rsidRPr="00BD6446">
        <w:rPr>
          <w:rFonts w:hAnsi="黑体" w:cs="黑体" w:hint="eastAsia"/>
          <w:b/>
          <w:sz w:val="24"/>
          <w:szCs w:val="24"/>
        </w:rPr>
        <w:t>与</w:t>
      </w:r>
      <w:r w:rsidR="00ED0B38" w:rsidRPr="00BD6446">
        <w:rPr>
          <w:rFonts w:hAnsi="黑体" w:cs="黑体" w:hint="eastAsia"/>
          <w:b/>
          <w:sz w:val="24"/>
          <w:szCs w:val="24"/>
        </w:rPr>
        <w:t>二级教学单位</w:t>
      </w:r>
      <w:r w:rsidRPr="00BD6446">
        <w:rPr>
          <w:rFonts w:hAnsi="黑体" w:cs="黑体"/>
          <w:b/>
          <w:sz w:val="24"/>
          <w:szCs w:val="24"/>
        </w:rPr>
        <w:t>工作不相关</w:t>
      </w: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F634FB" w:rsidRDefault="00843212" w:rsidP="00843212">
      <w:pPr>
        <w:spacing w:after="0" w:line="259" w:lineRule="auto"/>
        <w:ind w:left="-5"/>
        <w:rPr>
          <w:rFonts w:hAnsi="黑体" w:cs="黑体"/>
          <w:b/>
          <w:sz w:val="24"/>
          <w:szCs w:val="24"/>
        </w:rPr>
      </w:pPr>
      <w:r w:rsidRPr="00F634FB">
        <w:rPr>
          <w:rFonts w:hAnsi="黑体" w:cs="黑体" w:hint="eastAsia"/>
          <w:b/>
          <w:sz w:val="24"/>
          <w:szCs w:val="24"/>
        </w:rPr>
        <w:t>审核要素</w:t>
      </w:r>
      <w:r w:rsidRPr="00F634FB">
        <w:rPr>
          <w:rFonts w:hAnsi="黑体" w:cs="黑体"/>
          <w:b/>
          <w:sz w:val="24"/>
          <w:szCs w:val="24"/>
        </w:rPr>
        <w:t>：1.2 培养目标</w:t>
      </w:r>
    </w:p>
    <w:p w:rsidR="00843212" w:rsidRPr="00F634FB" w:rsidRDefault="00843212" w:rsidP="00843212">
      <w:pPr>
        <w:spacing w:after="0" w:line="259" w:lineRule="auto"/>
        <w:ind w:left="-5"/>
        <w:rPr>
          <w:rFonts w:hAnsi="黑体" w:cs="黑体"/>
          <w:b/>
          <w:sz w:val="24"/>
          <w:szCs w:val="24"/>
        </w:rPr>
      </w:pPr>
      <w:r w:rsidRPr="00F634FB">
        <w:rPr>
          <w:rFonts w:hAnsi="黑体" w:cs="黑体" w:hint="eastAsia"/>
          <w:b/>
          <w:sz w:val="24"/>
          <w:szCs w:val="24"/>
        </w:rPr>
        <w:t>审核</w:t>
      </w:r>
      <w:r w:rsidRPr="00F634FB">
        <w:rPr>
          <w:rFonts w:hAnsi="黑体" w:cs="黑体"/>
          <w:b/>
          <w:sz w:val="24"/>
          <w:szCs w:val="24"/>
        </w:rPr>
        <w:t>要点：</w:t>
      </w:r>
      <w:r w:rsidRPr="00F634FB">
        <w:rPr>
          <w:rFonts w:hAnsi="黑体" w:cs="黑体" w:hint="eastAsia"/>
          <w:b/>
          <w:sz w:val="24"/>
          <w:szCs w:val="24"/>
        </w:rPr>
        <w:t>（</w:t>
      </w:r>
      <w:r w:rsidRPr="00F634FB">
        <w:rPr>
          <w:rFonts w:hAnsi="黑体" w:cs="黑体"/>
          <w:b/>
          <w:sz w:val="24"/>
          <w:szCs w:val="24"/>
        </w:rPr>
        <w:t>1）学校人才</w:t>
      </w:r>
      <w:proofErr w:type="gramStart"/>
      <w:r w:rsidRPr="00F634FB">
        <w:rPr>
          <w:rFonts w:hAnsi="黑体" w:cs="黑体"/>
          <w:b/>
          <w:sz w:val="24"/>
          <w:szCs w:val="24"/>
        </w:rPr>
        <w:t>培养总</w:t>
      </w:r>
      <w:proofErr w:type="gramEnd"/>
      <w:r w:rsidRPr="00F634FB">
        <w:rPr>
          <w:rFonts w:hAnsi="黑体" w:cs="黑体"/>
          <w:b/>
          <w:sz w:val="24"/>
          <w:szCs w:val="24"/>
        </w:rPr>
        <w:t>目标及确定依据</w:t>
      </w:r>
      <w:r w:rsidRPr="00F634FB">
        <w:rPr>
          <w:rFonts w:hAnsi="黑体" w:cs="黑体" w:hint="eastAsia"/>
          <w:b/>
          <w:sz w:val="24"/>
          <w:szCs w:val="24"/>
        </w:rPr>
        <w:t>；（</w:t>
      </w:r>
      <w:r w:rsidRPr="00F634FB">
        <w:rPr>
          <w:rFonts w:hAnsi="黑体" w:cs="黑体"/>
          <w:b/>
          <w:sz w:val="24"/>
          <w:szCs w:val="24"/>
        </w:rPr>
        <w:t>2）专业培养目标、标准及确定依据</w:t>
      </w:r>
      <w:r w:rsidRPr="00F634FB">
        <w:rPr>
          <w:rFonts w:hAnsi="黑体" w:cs="黑体" w:hint="eastAsia"/>
          <w:b/>
          <w:sz w:val="24"/>
          <w:szCs w:val="24"/>
        </w:rPr>
        <w:t>。</w:t>
      </w:r>
    </w:p>
    <w:p w:rsidR="00843212" w:rsidRPr="00715AAE" w:rsidRDefault="00843212" w:rsidP="00843212">
      <w:pPr>
        <w:spacing w:after="0" w:line="259" w:lineRule="auto"/>
        <w:ind w:left="-5"/>
        <w:rPr>
          <w:rFonts w:hAnsi="黑体" w:cs="黑体"/>
          <w:sz w:val="24"/>
          <w:szCs w:val="24"/>
        </w:rPr>
      </w:pPr>
      <w:r w:rsidRPr="00715AAE">
        <w:rPr>
          <w:rFonts w:hAnsi="黑体" w:cs="黑体" w:hint="eastAsia"/>
          <w:sz w:val="24"/>
          <w:szCs w:val="24"/>
        </w:rPr>
        <w:t>引导性</w:t>
      </w:r>
      <w:r w:rsidRPr="00715AAE">
        <w:rPr>
          <w:rFonts w:hAnsi="黑体" w:cs="黑体"/>
          <w:sz w:val="24"/>
          <w:szCs w:val="24"/>
        </w:rPr>
        <w:t>问题：</w:t>
      </w:r>
    </w:p>
    <w:p w:rsidR="00843212" w:rsidRPr="00715AAE" w:rsidRDefault="00843212" w:rsidP="00843212">
      <w:pPr>
        <w:spacing w:after="0" w:line="259" w:lineRule="auto"/>
        <w:ind w:left="-5"/>
        <w:rPr>
          <w:rFonts w:hAnsi="黑体" w:cs="黑体"/>
          <w:sz w:val="24"/>
          <w:szCs w:val="24"/>
        </w:rPr>
      </w:pPr>
      <w:r w:rsidRPr="00715AAE">
        <w:rPr>
          <w:rFonts w:hAnsi="黑体" w:cs="黑体" w:hint="eastAsia"/>
          <w:sz w:val="24"/>
          <w:szCs w:val="24"/>
        </w:rPr>
        <w:t>1</w:t>
      </w:r>
      <w:r w:rsidRPr="00715AAE">
        <w:rPr>
          <w:rFonts w:hAnsi="黑体" w:cs="黑体"/>
          <w:sz w:val="24"/>
          <w:szCs w:val="24"/>
        </w:rPr>
        <w:t>.2.1学校人才</w:t>
      </w:r>
      <w:proofErr w:type="gramStart"/>
      <w:r w:rsidRPr="00715AAE">
        <w:rPr>
          <w:rFonts w:hAnsi="黑体" w:cs="黑体"/>
          <w:sz w:val="24"/>
          <w:szCs w:val="24"/>
        </w:rPr>
        <w:t>培养总</w:t>
      </w:r>
      <w:proofErr w:type="gramEnd"/>
      <w:r w:rsidRPr="00715AAE">
        <w:rPr>
          <w:rFonts w:hAnsi="黑体" w:cs="黑体"/>
          <w:sz w:val="24"/>
          <w:szCs w:val="24"/>
        </w:rPr>
        <w:t>目标是什么？是如何形成的？与学校办学定位的契合度如何？</w:t>
      </w:r>
      <w:r w:rsidRPr="00715AAE">
        <w:rPr>
          <w:rFonts w:hAnsi="黑体" w:cs="黑体" w:hint="eastAsia"/>
          <w:sz w:val="24"/>
          <w:szCs w:val="24"/>
        </w:rPr>
        <w:t>契合度</w:t>
      </w:r>
      <w:r w:rsidRPr="00715AAE">
        <w:rPr>
          <w:rFonts w:hAnsi="黑体" w:cs="黑体"/>
          <w:sz w:val="24"/>
          <w:szCs w:val="24"/>
        </w:rPr>
        <w:t>高低的判断</w:t>
      </w:r>
      <w:r w:rsidRPr="00715AAE">
        <w:rPr>
          <w:rFonts w:hAnsi="黑体" w:cs="黑体" w:hint="eastAsia"/>
          <w:sz w:val="24"/>
          <w:szCs w:val="24"/>
        </w:rPr>
        <w:t>标准为</w:t>
      </w:r>
      <w:r w:rsidRPr="00715AAE">
        <w:rPr>
          <w:rFonts w:hAnsi="黑体" w:cs="黑体"/>
          <w:sz w:val="24"/>
          <w:szCs w:val="24"/>
        </w:rPr>
        <w:t>何？</w:t>
      </w:r>
      <w:r w:rsidRPr="00715AAE">
        <w:rPr>
          <w:rFonts w:hAnsi="黑体" w:cs="黑体" w:hint="eastAsia"/>
          <w:sz w:val="24"/>
          <w:szCs w:val="24"/>
        </w:rPr>
        <w:t>调研</w:t>
      </w:r>
      <w:r w:rsidRPr="00715AAE">
        <w:rPr>
          <w:rFonts w:hAnsi="黑体" w:cs="黑体"/>
          <w:sz w:val="24"/>
          <w:szCs w:val="24"/>
        </w:rPr>
        <w:t>支撑材料的</w:t>
      </w:r>
      <w:r w:rsidRPr="00715AAE">
        <w:rPr>
          <w:rFonts w:hAnsi="黑体" w:cs="黑体" w:hint="eastAsia"/>
          <w:sz w:val="24"/>
          <w:szCs w:val="24"/>
        </w:rPr>
        <w:t>收集</w:t>
      </w:r>
      <w:r w:rsidRPr="00715AAE">
        <w:rPr>
          <w:rFonts w:hAnsi="黑体" w:cs="黑体"/>
          <w:sz w:val="24"/>
          <w:szCs w:val="24"/>
        </w:rPr>
        <w:t>和存放情况如何？</w:t>
      </w:r>
    </w:p>
    <w:p w:rsidR="00843212" w:rsidRPr="00715AAE" w:rsidRDefault="00A819A0" w:rsidP="00843212">
      <w:pPr>
        <w:spacing w:after="0" w:line="259" w:lineRule="auto"/>
        <w:ind w:left="-5"/>
        <w:rPr>
          <w:rFonts w:hAnsi="黑体" w:cs="黑体"/>
          <w:sz w:val="24"/>
          <w:szCs w:val="24"/>
        </w:rPr>
      </w:pPr>
      <w:r w:rsidRPr="00A819A0">
        <w:rPr>
          <w:rFonts w:hAnsi="黑体" w:cs="黑体" w:hint="eastAsia"/>
          <w:sz w:val="24"/>
          <w:szCs w:val="24"/>
        </w:rPr>
        <w:t>问题答复：</w:t>
      </w:r>
    </w:p>
    <w:p w:rsidR="00843212" w:rsidRPr="00BD6446" w:rsidRDefault="00542257" w:rsidP="00843212">
      <w:pPr>
        <w:adjustRightInd w:val="0"/>
        <w:spacing w:after="0" w:line="259" w:lineRule="auto"/>
        <w:ind w:left="0" w:firstLineChars="200" w:firstLine="482"/>
        <w:rPr>
          <w:rFonts w:hAnsi="黑体" w:cs="黑体"/>
          <w:b/>
          <w:sz w:val="24"/>
          <w:szCs w:val="24"/>
        </w:rPr>
      </w:pPr>
      <w:r w:rsidRPr="00BD6446">
        <w:rPr>
          <w:rFonts w:hAnsi="黑体" w:cs="黑体" w:hint="eastAsia"/>
          <w:b/>
          <w:sz w:val="24"/>
          <w:szCs w:val="24"/>
        </w:rPr>
        <w:t>与</w:t>
      </w:r>
      <w:r w:rsidR="00ED0B38" w:rsidRPr="00BD6446">
        <w:rPr>
          <w:rFonts w:hAnsi="黑体" w:cs="黑体" w:hint="eastAsia"/>
          <w:b/>
          <w:sz w:val="24"/>
          <w:szCs w:val="24"/>
        </w:rPr>
        <w:t>二级教学单位</w:t>
      </w:r>
      <w:r w:rsidRPr="00BD6446">
        <w:rPr>
          <w:rFonts w:hAnsi="黑体" w:cs="黑体"/>
          <w:b/>
          <w:sz w:val="24"/>
          <w:szCs w:val="24"/>
        </w:rPr>
        <w:t>工作不相关</w:t>
      </w: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715AAE" w:rsidRDefault="00843212" w:rsidP="00843212">
      <w:pPr>
        <w:spacing w:after="0" w:line="259" w:lineRule="auto"/>
        <w:ind w:left="-5"/>
        <w:rPr>
          <w:rFonts w:hAnsi="黑体" w:cs="黑体"/>
          <w:sz w:val="24"/>
          <w:szCs w:val="24"/>
        </w:rPr>
      </w:pPr>
      <w:r w:rsidRPr="00715AAE">
        <w:rPr>
          <w:rFonts w:hAnsi="黑体" w:cs="黑体" w:hint="eastAsia"/>
          <w:sz w:val="24"/>
          <w:szCs w:val="24"/>
        </w:rPr>
        <w:t>引导性</w:t>
      </w:r>
      <w:r w:rsidRPr="00715AAE">
        <w:rPr>
          <w:rFonts w:hAnsi="黑体" w:cs="黑体"/>
          <w:sz w:val="24"/>
          <w:szCs w:val="24"/>
        </w:rPr>
        <w:t>问题：</w:t>
      </w:r>
    </w:p>
    <w:p w:rsidR="00843212" w:rsidRPr="00715AAE" w:rsidRDefault="00843212" w:rsidP="00843212">
      <w:pPr>
        <w:spacing w:after="0" w:line="259" w:lineRule="auto"/>
        <w:ind w:left="-5"/>
        <w:rPr>
          <w:rFonts w:hAnsi="黑体" w:cs="黑体"/>
          <w:sz w:val="24"/>
          <w:szCs w:val="24"/>
        </w:rPr>
      </w:pPr>
      <w:r w:rsidRPr="00715AAE">
        <w:rPr>
          <w:rFonts w:hAnsi="黑体" w:cs="黑体" w:hint="eastAsia"/>
          <w:sz w:val="24"/>
          <w:szCs w:val="24"/>
        </w:rPr>
        <w:t>1</w:t>
      </w:r>
      <w:r w:rsidRPr="00715AAE">
        <w:rPr>
          <w:rFonts w:hAnsi="黑体" w:cs="黑体"/>
          <w:sz w:val="24"/>
          <w:szCs w:val="24"/>
        </w:rPr>
        <w:t>.2.2</w:t>
      </w:r>
      <w:proofErr w:type="gramStart"/>
      <w:r w:rsidR="00ED0B38" w:rsidRPr="00715AAE">
        <w:rPr>
          <w:rFonts w:hAnsi="黑体" w:cs="黑体" w:hint="eastAsia"/>
          <w:sz w:val="24"/>
          <w:szCs w:val="24"/>
        </w:rPr>
        <w:t>二</w:t>
      </w:r>
      <w:proofErr w:type="gramEnd"/>
      <w:r w:rsidR="00ED0B38" w:rsidRPr="00715AAE">
        <w:rPr>
          <w:rFonts w:hAnsi="黑体" w:cs="黑体" w:hint="eastAsia"/>
          <w:sz w:val="24"/>
          <w:szCs w:val="24"/>
        </w:rPr>
        <w:t>级教学单位</w:t>
      </w:r>
      <w:r w:rsidRPr="00715AAE">
        <w:rPr>
          <w:rFonts w:hAnsi="黑体" w:cs="黑体"/>
          <w:sz w:val="24"/>
          <w:szCs w:val="24"/>
        </w:rPr>
        <w:t>各专业人才培养目标是如何确定的？与学校人才</w:t>
      </w:r>
      <w:proofErr w:type="gramStart"/>
      <w:r w:rsidRPr="00715AAE">
        <w:rPr>
          <w:rFonts w:hAnsi="黑体" w:cs="黑体"/>
          <w:sz w:val="24"/>
          <w:szCs w:val="24"/>
        </w:rPr>
        <w:t>培养总</w:t>
      </w:r>
      <w:proofErr w:type="gramEnd"/>
      <w:r w:rsidRPr="00715AAE">
        <w:rPr>
          <w:rFonts w:hAnsi="黑体" w:cs="黑体"/>
          <w:sz w:val="24"/>
          <w:szCs w:val="24"/>
        </w:rPr>
        <w:t>目标的关系如何？</w:t>
      </w:r>
      <w:r w:rsidRPr="00715AAE">
        <w:rPr>
          <w:rFonts w:hAnsi="黑体" w:cs="黑体" w:hint="eastAsia"/>
          <w:sz w:val="24"/>
          <w:szCs w:val="24"/>
        </w:rPr>
        <w:t>并</w:t>
      </w:r>
      <w:r w:rsidRPr="00715AAE">
        <w:rPr>
          <w:rFonts w:hAnsi="黑体" w:cs="黑体"/>
          <w:sz w:val="24"/>
          <w:szCs w:val="24"/>
        </w:rPr>
        <w:t>阐述</w:t>
      </w:r>
      <w:r w:rsidRPr="00715AAE">
        <w:rPr>
          <w:rFonts w:hAnsi="黑体" w:cs="黑体" w:hint="eastAsia"/>
          <w:sz w:val="24"/>
          <w:szCs w:val="24"/>
        </w:rPr>
        <w:t>人才</w:t>
      </w:r>
      <w:r w:rsidRPr="00715AAE">
        <w:rPr>
          <w:rFonts w:hAnsi="黑体" w:cs="黑体"/>
          <w:sz w:val="24"/>
          <w:szCs w:val="24"/>
        </w:rPr>
        <w:t>培养目标</w:t>
      </w:r>
      <w:r w:rsidRPr="00715AAE">
        <w:rPr>
          <w:rFonts w:hAnsi="黑体" w:cs="黑体" w:hint="eastAsia"/>
          <w:sz w:val="24"/>
          <w:szCs w:val="24"/>
        </w:rPr>
        <w:t>的</w:t>
      </w:r>
      <w:r w:rsidRPr="00715AAE">
        <w:rPr>
          <w:rFonts w:hAnsi="黑体" w:cs="黑体"/>
          <w:sz w:val="24"/>
          <w:szCs w:val="24"/>
        </w:rPr>
        <w:t>确定过程</w:t>
      </w:r>
      <w:r w:rsidRPr="00715AAE">
        <w:rPr>
          <w:rFonts w:hAnsi="黑体" w:cs="黑体" w:hint="eastAsia"/>
          <w:sz w:val="24"/>
          <w:szCs w:val="24"/>
        </w:rPr>
        <w:t>、</w:t>
      </w:r>
      <w:r w:rsidRPr="00715AAE">
        <w:rPr>
          <w:rFonts w:hAnsi="黑体" w:cs="黑体"/>
          <w:sz w:val="24"/>
          <w:szCs w:val="24"/>
        </w:rPr>
        <w:t>调研情况</w:t>
      </w:r>
      <w:r w:rsidRPr="00715AAE">
        <w:rPr>
          <w:rFonts w:hAnsi="黑体" w:cs="黑体" w:hint="eastAsia"/>
          <w:sz w:val="24"/>
          <w:szCs w:val="24"/>
        </w:rPr>
        <w:t>和</w:t>
      </w:r>
      <w:r w:rsidRPr="00715AAE">
        <w:rPr>
          <w:rFonts w:hAnsi="黑体" w:cs="黑体"/>
          <w:sz w:val="24"/>
          <w:szCs w:val="24"/>
        </w:rPr>
        <w:t>支撑材料的收集存放情况。</w:t>
      </w:r>
    </w:p>
    <w:p w:rsidR="00843212" w:rsidRPr="00715AAE" w:rsidRDefault="00A819A0" w:rsidP="00843212">
      <w:pPr>
        <w:spacing w:after="0" w:line="259" w:lineRule="auto"/>
        <w:ind w:left="-5"/>
        <w:rPr>
          <w:rFonts w:hAnsi="黑体" w:cs="黑体"/>
          <w:sz w:val="24"/>
          <w:szCs w:val="24"/>
        </w:rPr>
      </w:pPr>
      <w:r w:rsidRPr="00A819A0">
        <w:rPr>
          <w:rFonts w:hAnsi="黑体" w:cs="黑体" w:hint="eastAsia"/>
          <w:sz w:val="24"/>
          <w:szCs w:val="24"/>
        </w:rPr>
        <w:t>问题答复：</w:t>
      </w: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715AAE" w:rsidRDefault="00843212" w:rsidP="00843212">
      <w:pPr>
        <w:spacing w:after="0" w:line="259" w:lineRule="auto"/>
        <w:ind w:left="-5"/>
        <w:rPr>
          <w:rFonts w:hAnsi="黑体" w:cs="黑体"/>
          <w:sz w:val="24"/>
          <w:szCs w:val="24"/>
        </w:rPr>
      </w:pPr>
      <w:r w:rsidRPr="00715AAE">
        <w:rPr>
          <w:rFonts w:hAnsi="黑体" w:cs="黑体" w:hint="eastAsia"/>
          <w:sz w:val="24"/>
          <w:szCs w:val="24"/>
        </w:rPr>
        <w:t>引导性</w:t>
      </w:r>
      <w:r w:rsidRPr="00715AAE">
        <w:rPr>
          <w:rFonts w:hAnsi="黑体" w:cs="黑体"/>
          <w:sz w:val="24"/>
          <w:szCs w:val="24"/>
        </w:rPr>
        <w:t>问题：</w:t>
      </w:r>
    </w:p>
    <w:p w:rsidR="00843212" w:rsidRPr="00715AAE" w:rsidRDefault="00843212" w:rsidP="00843212">
      <w:pPr>
        <w:spacing w:after="0" w:line="259" w:lineRule="auto"/>
        <w:ind w:left="-5"/>
        <w:rPr>
          <w:rFonts w:hAnsi="黑体" w:cs="黑体"/>
          <w:sz w:val="24"/>
          <w:szCs w:val="24"/>
        </w:rPr>
      </w:pPr>
      <w:r w:rsidRPr="00715AAE">
        <w:rPr>
          <w:rFonts w:hAnsi="黑体" w:cs="黑体" w:hint="eastAsia"/>
          <w:sz w:val="24"/>
          <w:szCs w:val="24"/>
        </w:rPr>
        <w:lastRenderedPageBreak/>
        <w:t>1</w:t>
      </w:r>
      <w:r w:rsidRPr="00715AAE">
        <w:rPr>
          <w:rFonts w:hAnsi="黑体" w:cs="黑体"/>
          <w:sz w:val="24"/>
          <w:szCs w:val="24"/>
        </w:rPr>
        <w:t>.2.3</w:t>
      </w:r>
      <w:proofErr w:type="gramStart"/>
      <w:r w:rsidR="00ED0B38" w:rsidRPr="00715AAE">
        <w:rPr>
          <w:rFonts w:hAnsi="黑体" w:cs="黑体" w:hint="eastAsia"/>
          <w:sz w:val="24"/>
          <w:szCs w:val="24"/>
        </w:rPr>
        <w:t>二</w:t>
      </w:r>
      <w:proofErr w:type="gramEnd"/>
      <w:r w:rsidR="00ED0B38" w:rsidRPr="00715AAE">
        <w:rPr>
          <w:rFonts w:hAnsi="黑体" w:cs="黑体" w:hint="eastAsia"/>
          <w:sz w:val="24"/>
          <w:szCs w:val="24"/>
        </w:rPr>
        <w:t>级教学单位</w:t>
      </w:r>
      <w:r w:rsidRPr="00715AAE">
        <w:rPr>
          <w:rFonts w:hAnsi="黑体" w:cs="黑体"/>
          <w:sz w:val="24"/>
          <w:szCs w:val="24"/>
        </w:rPr>
        <w:t>师生对人才培养目标的理解和认可程度如何？</w:t>
      </w:r>
      <w:r w:rsidRPr="00715AAE">
        <w:rPr>
          <w:rFonts w:hAnsi="黑体" w:cs="黑体" w:hint="eastAsia"/>
          <w:sz w:val="24"/>
          <w:szCs w:val="24"/>
        </w:rPr>
        <w:t>判断</w:t>
      </w:r>
      <w:r w:rsidRPr="00715AAE">
        <w:rPr>
          <w:rFonts w:hAnsi="黑体" w:cs="黑体"/>
          <w:sz w:val="24"/>
          <w:szCs w:val="24"/>
        </w:rPr>
        <w:t>认可程度</w:t>
      </w:r>
      <w:r w:rsidRPr="00715AAE">
        <w:rPr>
          <w:rFonts w:hAnsi="黑体" w:cs="黑体" w:hint="eastAsia"/>
          <w:sz w:val="24"/>
          <w:szCs w:val="24"/>
        </w:rPr>
        <w:t>高低</w:t>
      </w:r>
      <w:r w:rsidRPr="00715AAE">
        <w:rPr>
          <w:rFonts w:hAnsi="黑体" w:cs="黑体"/>
          <w:sz w:val="24"/>
          <w:szCs w:val="24"/>
        </w:rPr>
        <w:t>的</w:t>
      </w:r>
      <w:r w:rsidRPr="00715AAE">
        <w:rPr>
          <w:rFonts w:hAnsi="黑体" w:cs="黑体" w:hint="eastAsia"/>
          <w:sz w:val="24"/>
          <w:szCs w:val="24"/>
        </w:rPr>
        <w:t>标准</w:t>
      </w:r>
      <w:r w:rsidRPr="00715AAE">
        <w:rPr>
          <w:rFonts w:hAnsi="黑体" w:cs="黑体"/>
          <w:sz w:val="24"/>
          <w:szCs w:val="24"/>
        </w:rPr>
        <w:t>为何？具体</w:t>
      </w:r>
      <w:r w:rsidRPr="00715AAE">
        <w:rPr>
          <w:rFonts w:hAnsi="黑体" w:cs="黑体" w:hint="eastAsia"/>
          <w:sz w:val="24"/>
          <w:szCs w:val="24"/>
        </w:rPr>
        <w:t>依据</w:t>
      </w:r>
      <w:r w:rsidRPr="00715AAE">
        <w:rPr>
          <w:rFonts w:hAnsi="黑体" w:cs="黑体"/>
          <w:sz w:val="24"/>
          <w:szCs w:val="24"/>
        </w:rPr>
        <w:t>为何？并</w:t>
      </w:r>
      <w:r w:rsidRPr="00715AAE">
        <w:rPr>
          <w:rFonts w:hAnsi="黑体" w:cs="黑体" w:hint="eastAsia"/>
          <w:sz w:val="24"/>
          <w:szCs w:val="24"/>
        </w:rPr>
        <w:t>阐述</w:t>
      </w:r>
      <w:r w:rsidRPr="00715AAE">
        <w:rPr>
          <w:rFonts w:hAnsi="黑体" w:cs="黑体"/>
          <w:sz w:val="24"/>
          <w:szCs w:val="24"/>
        </w:rPr>
        <w:t>具体调研</w:t>
      </w:r>
      <w:r w:rsidRPr="00715AAE">
        <w:rPr>
          <w:rFonts w:hAnsi="黑体" w:cs="黑体" w:hint="eastAsia"/>
          <w:sz w:val="24"/>
          <w:szCs w:val="24"/>
        </w:rPr>
        <w:t>情况、调研</w:t>
      </w:r>
      <w:r w:rsidRPr="00715AAE">
        <w:rPr>
          <w:rFonts w:hAnsi="黑体" w:cs="黑体"/>
          <w:sz w:val="24"/>
          <w:szCs w:val="24"/>
        </w:rPr>
        <w:t>支撑</w:t>
      </w:r>
      <w:r w:rsidRPr="00715AAE">
        <w:rPr>
          <w:rFonts w:hAnsi="黑体" w:cs="黑体" w:hint="eastAsia"/>
          <w:sz w:val="24"/>
          <w:szCs w:val="24"/>
        </w:rPr>
        <w:t>材料</w:t>
      </w:r>
      <w:r w:rsidRPr="00715AAE">
        <w:rPr>
          <w:rFonts w:hAnsi="黑体" w:cs="黑体"/>
          <w:sz w:val="24"/>
          <w:szCs w:val="24"/>
        </w:rPr>
        <w:t>的收集和存放情况。</w:t>
      </w:r>
    </w:p>
    <w:p w:rsidR="00843212" w:rsidRPr="00715AAE" w:rsidRDefault="00A819A0" w:rsidP="00843212">
      <w:pPr>
        <w:spacing w:after="0" w:line="259" w:lineRule="auto"/>
        <w:ind w:left="-5"/>
        <w:rPr>
          <w:rFonts w:hAnsi="黑体" w:cs="黑体"/>
          <w:sz w:val="24"/>
          <w:szCs w:val="24"/>
        </w:rPr>
      </w:pPr>
      <w:r w:rsidRPr="00A819A0">
        <w:rPr>
          <w:rFonts w:hAnsi="黑体" w:cs="黑体" w:hint="eastAsia"/>
          <w:sz w:val="24"/>
          <w:szCs w:val="24"/>
        </w:rPr>
        <w:t>问题答复：</w:t>
      </w: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715AAE" w:rsidRDefault="00843212" w:rsidP="00843212">
      <w:pPr>
        <w:spacing w:after="0" w:line="259" w:lineRule="auto"/>
        <w:ind w:left="-5"/>
        <w:rPr>
          <w:rFonts w:hAnsi="黑体" w:cs="黑体"/>
          <w:sz w:val="24"/>
          <w:szCs w:val="24"/>
        </w:rPr>
      </w:pPr>
      <w:r w:rsidRPr="00715AAE">
        <w:rPr>
          <w:rFonts w:hAnsi="黑体" w:cs="黑体" w:hint="eastAsia"/>
          <w:sz w:val="24"/>
          <w:szCs w:val="24"/>
        </w:rPr>
        <w:t>引导性</w:t>
      </w:r>
      <w:r w:rsidRPr="00715AAE">
        <w:rPr>
          <w:rFonts w:hAnsi="黑体" w:cs="黑体"/>
          <w:sz w:val="24"/>
          <w:szCs w:val="24"/>
        </w:rPr>
        <w:t>问题：</w:t>
      </w:r>
    </w:p>
    <w:p w:rsidR="00843212" w:rsidRPr="00715AAE" w:rsidRDefault="00843212" w:rsidP="00843212">
      <w:pPr>
        <w:spacing w:after="0" w:line="259" w:lineRule="auto"/>
        <w:ind w:left="-5"/>
        <w:rPr>
          <w:rFonts w:hAnsi="黑体" w:cs="黑体"/>
          <w:sz w:val="24"/>
          <w:szCs w:val="24"/>
        </w:rPr>
      </w:pPr>
      <w:r w:rsidRPr="00715AAE">
        <w:rPr>
          <w:rFonts w:hAnsi="黑体" w:cs="黑体" w:hint="eastAsia"/>
          <w:sz w:val="24"/>
          <w:szCs w:val="24"/>
        </w:rPr>
        <w:t>1</w:t>
      </w:r>
      <w:r w:rsidRPr="00715AAE">
        <w:rPr>
          <w:rFonts w:hAnsi="黑体" w:cs="黑体"/>
          <w:sz w:val="24"/>
          <w:szCs w:val="24"/>
        </w:rPr>
        <w:t>.2.4</w:t>
      </w:r>
      <w:proofErr w:type="gramStart"/>
      <w:r w:rsidR="00ED0B38" w:rsidRPr="00715AAE">
        <w:rPr>
          <w:rFonts w:hAnsi="黑体" w:cs="黑体" w:hint="eastAsia"/>
          <w:sz w:val="24"/>
          <w:szCs w:val="24"/>
        </w:rPr>
        <w:t>二</w:t>
      </w:r>
      <w:proofErr w:type="gramEnd"/>
      <w:r w:rsidR="00ED0B38" w:rsidRPr="00715AAE">
        <w:rPr>
          <w:rFonts w:hAnsi="黑体" w:cs="黑体" w:hint="eastAsia"/>
          <w:sz w:val="24"/>
          <w:szCs w:val="24"/>
        </w:rPr>
        <w:t>级教学单位</w:t>
      </w:r>
      <w:r w:rsidRPr="00715AAE">
        <w:rPr>
          <w:rFonts w:hAnsi="黑体" w:cs="黑体"/>
          <w:sz w:val="24"/>
          <w:szCs w:val="24"/>
        </w:rPr>
        <w:t>在确定</w:t>
      </w:r>
      <w:r w:rsidR="00542257" w:rsidRPr="00715AAE">
        <w:rPr>
          <w:rFonts w:hAnsi="黑体" w:cs="黑体" w:hint="eastAsia"/>
          <w:sz w:val="24"/>
          <w:szCs w:val="24"/>
        </w:rPr>
        <w:t>各专业</w:t>
      </w:r>
      <w:r w:rsidRPr="00715AAE">
        <w:rPr>
          <w:rFonts w:hAnsi="黑体" w:cs="黑体"/>
          <w:sz w:val="24"/>
          <w:szCs w:val="24"/>
        </w:rPr>
        <w:t>人才培养目标方面存在什么问题？</w:t>
      </w:r>
      <w:r w:rsidRPr="00715AAE">
        <w:rPr>
          <w:rFonts w:hAnsi="黑体" w:cs="黑体" w:hint="eastAsia"/>
          <w:sz w:val="24"/>
          <w:szCs w:val="24"/>
        </w:rPr>
        <w:t>具体</w:t>
      </w:r>
      <w:r w:rsidRPr="00715AAE">
        <w:rPr>
          <w:rFonts w:hAnsi="黑体" w:cs="黑体"/>
          <w:sz w:val="24"/>
          <w:szCs w:val="24"/>
        </w:rPr>
        <w:t>改进措施</w:t>
      </w:r>
      <w:r w:rsidRPr="00715AAE">
        <w:rPr>
          <w:rFonts w:hAnsi="黑体" w:cs="黑体" w:hint="eastAsia"/>
          <w:sz w:val="24"/>
          <w:szCs w:val="24"/>
        </w:rPr>
        <w:t>为何</w:t>
      </w:r>
      <w:r w:rsidRPr="00715AAE">
        <w:rPr>
          <w:rFonts w:hAnsi="黑体" w:cs="黑体"/>
          <w:sz w:val="24"/>
          <w:szCs w:val="24"/>
        </w:rPr>
        <w:t>？</w:t>
      </w:r>
      <w:r w:rsidRPr="00715AAE">
        <w:rPr>
          <w:rFonts w:hAnsi="黑体" w:cs="黑体" w:hint="eastAsia"/>
          <w:sz w:val="24"/>
          <w:szCs w:val="24"/>
        </w:rPr>
        <w:t>预期</w:t>
      </w:r>
      <w:r w:rsidRPr="00715AAE">
        <w:rPr>
          <w:rFonts w:hAnsi="黑体" w:cs="黑体"/>
          <w:sz w:val="24"/>
          <w:szCs w:val="24"/>
        </w:rPr>
        <w:t>改进效果如何？判断</w:t>
      </w:r>
      <w:r w:rsidRPr="00715AAE">
        <w:rPr>
          <w:rFonts w:hAnsi="黑体" w:cs="黑体" w:hint="eastAsia"/>
          <w:sz w:val="24"/>
          <w:szCs w:val="24"/>
        </w:rPr>
        <w:t>改进</w:t>
      </w:r>
      <w:r w:rsidRPr="00715AAE">
        <w:rPr>
          <w:rFonts w:hAnsi="黑体" w:cs="黑体"/>
          <w:sz w:val="24"/>
          <w:szCs w:val="24"/>
        </w:rPr>
        <w:t>效果的依据为何？</w:t>
      </w:r>
      <w:r w:rsidRPr="00715AAE">
        <w:rPr>
          <w:rFonts w:hAnsi="黑体" w:cs="黑体" w:hint="eastAsia"/>
          <w:sz w:val="24"/>
          <w:szCs w:val="24"/>
        </w:rPr>
        <w:t>支撑</w:t>
      </w:r>
      <w:r w:rsidRPr="00715AAE">
        <w:rPr>
          <w:rFonts w:hAnsi="黑体" w:cs="黑体"/>
          <w:sz w:val="24"/>
          <w:szCs w:val="24"/>
        </w:rPr>
        <w:t>材料的收集和存放情况如何？</w:t>
      </w:r>
    </w:p>
    <w:p w:rsidR="00843212" w:rsidRPr="00715AAE" w:rsidRDefault="00A819A0" w:rsidP="00843212">
      <w:pPr>
        <w:spacing w:after="0" w:line="259" w:lineRule="auto"/>
        <w:ind w:left="-5"/>
        <w:rPr>
          <w:rFonts w:hAnsi="黑体" w:cs="黑体"/>
          <w:sz w:val="24"/>
          <w:szCs w:val="24"/>
        </w:rPr>
      </w:pPr>
      <w:r w:rsidRPr="00A819A0">
        <w:rPr>
          <w:rFonts w:hAnsi="黑体" w:cs="黑体" w:hint="eastAsia"/>
          <w:sz w:val="24"/>
          <w:szCs w:val="24"/>
        </w:rPr>
        <w:t>问题答复：</w:t>
      </w: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F634FB" w:rsidRDefault="00843212" w:rsidP="00843212">
      <w:pPr>
        <w:spacing w:after="0" w:line="259" w:lineRule="auto"/>
        <w:ind w:left="-5"/>
        <w:rPr>
          <w:rFonts w:hAnsi="黑体" w:cs="黑体"/>
          <w:b/>
          <w:sz w:val="24"/>
          <w:szCs w:val="24"/>
        </w:rPr>
      </w:pPr>
      <w:r w:rsidRPr="00F634FB">
        <w:rPr>
          <w:rFonts w:hAnsi="黑体" w:cs="黑体" w:hint="eastAsia"/>
          <w:b/>
          <w:sz w:val="24"/>
          <w:szCs w:val="24"/>
        </w:rPr>
        <w:t>审核要素</w:t>
      </w:r>
      <w:r w:rsidRPr="00F634FB">
        <w:rPr>
          <w:rFonts w:hAnsi="黑体" w:cs="黑体"/>
          <w:b/>
          <w:sz w:val="24"/>
          <w:szCs w:val="24"/>
        </w:rPr>
        <w:t xml:space="preserve">：1.3 </w:t>
      </w:r>
      <w:r w:rsidRPr="00F634FB">
        <w:rPr>
          <w:rFonts w:hAnsi="黑体" w:cs="黑体" w:hint="eastAsia"/>
          <w:b/>
          <w:sz w:val="24"/>
          <w:szCs w:val="24"/>
        </w:rPr>
        <w:t>教学</w:t>
      </w:r>
      <w:r w:rsidRPr="00F634FB">
        <w:rPr>
          <w:rFonts w:hAnsi="黑体" w:cs="黑体"/>
          <w:b/>
          <w:sz w:val="24"/>
          <w:szCs w:val="24"/>
        </w:rPr>
        <w:t>中心</w:t>
      </w:r>
      <w:r w:rsidRPr="00F634FB">
        <w:rPr>
          <w:rFonts w:hAnsi="黑体" w:cs="黑体" w:hint="eastAsia"/>
          <w:b/>
          <w:sz w:val="24"/>
          <w:szCs w:val="24"/>
        </w:rPr>
        <w:t>地位</w:t>
      </w:r>
    </w:p>
    <w:p w:rsidR="00843212" w:rsidRPr="00F634FB" w:rsidRDefault="00843212" w:rsidP="00843212">
      <w:pPr>
        <w:spacing w:after="0" w:line="259" w:lineRule="auto"/>
        <w:ind w:left="-5"/>
        <w:rPr>
          <w:rFonts w:hAnsi="黑体" w:cs="黑体"/>
          <w:b/>
          <w:sz w:val="24"/>
          <w:szCs w:val="24"/>
        </w:rPr>
      </w:pPr>
      <w:r w:rsidRPr="00F634FB">
        <w:rPr>
          <w:rFonts w:hAnsi="黑体" w:cs="黑体" w:hint="eastAsia"/>
          <w:b/>
          <w:sz w:val="24"/>
          <w:szCs w:val="24"/>
        </w:rPr>
        <w:t>审核</w:t>
      </w:r>
      <w:r w:rsidRPr="00F634FB">
        <w:rPr>
          <w:rFonts w:hAnsi="黑体" w:cs="黑体"/>
          <w:b/>
          <w:sz w:val="24"/>
          <w:szCs w:val="24"/>
        </w:rPr>
        <w:t>要点：</w:t>
      </w:r>
      <w:r w:rsidRPr="00F634FB">
        <w:rPr>
          <w:rFonts w:hAnsi="黑体" w:cs="黑体" w:hint="eastAsia"/>
          <w:b/>
          <w:sz w:val="24"/>
          <w:szCs w:val="24"/>
        </w:rPr>
        <w:t>（</w:t>
      </w:r>
      <w:r w:rsidRPr="00F634FB">
        <w:rPr>
          <w:rFonts w:hAnsi="黑体" w:cs="黑体"/>
          <w:b/>
          <w:sz w:val="24"/>
          <w:szCs w:val="24"/>
        </w:rPr>
        <w:t>1）落实学校人才培养中心地位的政策与措施</w:t>
      </w:r>
      <w:r w:rsidRPr="00F634FB">
        <w:rPr>
          <w:rFonts w:hAnsi="黑体" w:cs="黑体" w:hint="eastAsia"/>
          <w:b/>
          <w:sz w:val="24"/>
          <w:szCs w:val="24"/>
        </w:rPr>
        <w:t>；（</w:t>
      </w:r>
      <w:r w:rsidRPr="00F634FB">
        <w:rPr>
          <w:rFonts w:hAnsi="黑体" w:cs="黑体"/>
          <w:b/>
          <w:sz w:val="24"/>
          <w:szCs w:val="24"/>
        </w:rPr>
        <w:t>2）人才培养中心地位的体现与效果</w:t>
      </w:r>
      <w:r w:rsidRPr="00F634FB">
        <w:rPr>
          <w:rFonts w:hAnsi="黑体" w:cs="黑体" w:hint="eastAsia"/>
          <w:b/>
          <w:sz w:val="24"/>
          <w:szCs w:val="24"/>
        </w:rPr>
        <w:t>；（</w:t>
      </w:r>
      <w:r w:rsidRPr="00F634FB">
        <w:rPr>
          <w:rFonts w:hAnsi="黑体" w:cs="黑体"/>
          <w:b/>
          <w:sz w:val="24"/>
          <w:szCs w:val="24"/>
        </w:rPr>
        <w:t>3）学校领导对本科教学的重视情况</w:t>
      </w:r>
      <w:r w:rsidRPr="00F634FB">
        <w:rPr>
          <w:rFonts w:hAnsi="黑体" w:cs="黑体" w:hint="eastAsia"/>
          <w:b/>
          <w:sz w:val="24"/>
          <w:szCs w:val="24"/>
        </w:rPr>
        <w:t>。</w:t>
      </w:r>
    </w:p>
    <w:p w:rsidR="00843212" w:rsidRPr="00715AAE" w:rsidRDefault="00843212" w:rsidP="00843212">
      <w:pPr>
        <w:spacing w:after="0" w:line="259" w:lineRule="auto"/>
        <w:ind w:left="-5"/>
        <w:rPr>
          <w:rFonts w:hAnsi="黑体" w:cs="黑体"/>
          <w:sz w:val="24"/>
          <w:szCs w:val="24"/>
        </w:rPr>
      </w:pPr>
      <w:r w:rsidRPr="00715AAE">
        <w:rPr>
          <w:rFonts w:hAnsi="黑体" w:cs="黑体" w:hint="eastAsia"/>
          <w:sz w:val="24"/>
          <w:szCs w:val="24"/>
        </w:rPr>
        <w:t>引导性</w:t>
      </w:r>
      <w:r w:rsidRPr="00715AAE">
        <w:rPr>
          <w:rFonts w:hAnsi="黑体" w:cs="黑体"/>
          <w:sz w:val="24"/>
          <w:szCs w:val="24"/>
        </w:rPr>
        <w:t>问题：</w:t>
      </w:r>
    </w:p>
    <w:p w:rsidR="00843212" w:rsidRPr="00715AAE" w:rsidRDefault="00843212" w:rsidP="00843212">
      <w:pPr>
        <w:spacing w:after="0" w:line="259" w:lineRule="auto"/>
        <w:ind w:left="-5"/>
        <w:rPr>
          <w:rFonts w:hAnsi="黑体" w:cs="黑体"/>
          <w:sz w:val="24"/>
          <w:szCs w:val="24"/>
        </w:rPr>
      </w:pPr>
      <w:r w:rsidRPr="00715AAE">
        <w:rPr>
          <w:rFonts w:hAnsi="黑体" w:cs="黑体" w:hint="eastAsia"/>
          <w:sz w:val="24"/>
          <w:szCs w:val="24"/>
        </w:rPr>
        <w:t>1</w:t>
      </w:r>
      <w:r w:rsidRPr="00715AAE">
        <w:rPr>
          <w:rFonts w:hAnsi="黑体" w:cs="黑体"/>
          <w:sz w:val="24"/>
          <w:szCs w:val="24"/>
        </w:rPr>
        <w:t>.3.1</w:t>
      </w:r>
      <w:proofErr w:type="gramStart"/>
      <w:r w:rsidR="00ED0B38" w:rsidRPr="00715AAE">
        <w:rPr>
          <w:rFonts w:hAnsi="黑体" w:cs="黑体" w:hint="eastAsia"/>
          <w:sz w:val="24"/>
          <w:szCs w:val="24"/>
        </w:rPr>
        <w:t>二</w:t>
      </w:r>
      <w:proofErr w:type="gramEnd"/>
      <w:r w:rsidR="00ED0B38" w:rsidRPr="00715AAE">
        <w:rPr>
          <w:rFonts w:hAnsi="黑体" w:cs="黑体" w:hint="eastAsia"/>
          <w:sz w:val="24"/>
          <w:szCs w:val="24"/>
        </w:rPr>
        <w:t>级教学单位</w:t>
      </w:r>
      <w:r w:rsidRPr="00715AAE">
        <w:rPr>
          <w:rFonts w:hAnsi="黑体" w:cs="黑体"/>
          <w:sz w:val="24"/>
          <w:szCs w:val="24"/>
        </w:rPr>
        <w:t>在制度和措施等方面如何保证教学工作中心地位的？</w:t>
      </w:r>
      <w:r w:rsidRPr="00715AAE">
        <w:rPr>
          <w:rFonts w:hAnsi="黑体" w:cs="黑体" w:hint="eastAsia"/>
          <w:sz w:val="24"/>
          <w:szCs w:val="24"/>
        </w:rPr>
        <w:t>制度</w:t>
      </w:r>
      <w:r w:rsidRPr="00715AAE">
        <w:rPr>
          <w:rFonts w:hAnsi="黑体" w:cs="黑体"/>
          <w:sz w:val="24"/>
          <w:szCs w:val="24"/>
        </w:rPr>
        <w:t>和措施的执行</w:t>
      </w:r>
      <w:r w:rsidRPr="00715AAE">
        <w:rPr>
          <w:rFonts w:hAnsi="黑体" w:cs="黑体" w:hint="eastAsia"/>
          <w:sz w:val="24"/>
          <w:szCs w:val="24"/>
        </w:rPr>
        <w:t>情况如何</w:t>
      </w:r>
      <w:r w:rsidRPr="00715AAE">
        <w:rPr>
          <w:rFonts w:hAnsi="黑体" w:cs="黑体"/>
          <w:sz w:val="24"/>
          <w:szCs w:val="24"/>
        </w:rPr>
        <w:t>？</w:t>
      </w:r>
      <w:r w:rsidR="00BD6446">
        <w:rPr>
          <w:rFonts w:hAnsi="黑体" w:cs="黑体" w:hint="eastAsia"/>
          <w:sz w:val="24"/>
          <w:szCs w:val="24"/>
        </w:rPr>
        <w:t>制度和措施文件、支撑材料收集和存放情况如何</w:t>
      </w:r>
      <w:r w:rsidRPr="00715AAE">
        <w:rPr>
          <w:rFonts w:hAnsi="黑体" w:cs="黑体"/>
          <w:sz w:val="24"/>
          <w:szCs w:val="24"/>
        </w:rPr>
        <w:t>？</w:t>
      </w:r>
    </w:p>
    <w:p w:rsidR="00843212" w:rsidRPr="00715AAE" w:rsidRDefault="00A819A0" w:rsidP="00843212">
      <w:pPr>
        <w:spacing w:after="0" w:line="259" w:lineRule="auto"/>
        <w:ind w:left="-5"/>
        <w:rPr>
          <w:rFonts w:hAnsi="黑体" w:cs="黑体"/>
          <w:sz w:val="24"/>
          <w:szCs w:val="24"/>
        </w:rPr>
      </w:pPr>
      <w:r w:rsidRPr="00A819A0">
        <w:rPr>
          <w:rFonts w:hAnsi="黑体" w:cs="黑体" w:hint="eastAsia"/>
          <w:sz w:val="24"/>
          <w:szCs w:val="24"/>
        </w:rPr>
        <w:t>问题答复：</w:t>
      </w: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715AAE" w:rsidRDefault="00843212" w:rsidP="00843212">
      <w:pPr>
        <w:spacing w:after="0" w:line="259" w:lineRule="auto"/>
        <w:ind w:left="-5"/>
        <w:rPr>
          <w:rFonts w:hAnsi="黑体" w:cs="黑体"/>
          <w:sz w:val="24"/>
          <w:szCs w:val="24"/>
        </w:rPr>
      </w:pPr>
      <w:r w:rsidRPr="00715AAE">
        <w:rPr>
          <w:rFonts w:hAnsi="黑体" w:cs="黑体" w:hint="eastAsia"/>
          <w:sz w:val="24"/>
          <w:szCs w:val="24"/>
        </w:rPr>
        <w:t>引导性</w:t>
      </w:r>
      <w:r w:rsidRPr="00715AAE">
        <w:rPr>
          <w:rFonts w:hAnsi="黑体" w:cs="黑体"/>
          <w:sz w:val="24"/>
          <w:szCs w:val="24"/>
        </w:rPr>
        <w:t>问题：</w:t>
      </w:r>
    </w:p>
    <w:p w:rsidR="00843212" w:rsidRPr="00715AAE" w:rsidRDefault="00843212" w:rsidP="00843212">
      <w:pPr>
        <w:spacing w:after="0" w:line="259" w:lineRule="auto"/>
        <w:ind w:left="-5"/>
        <w:rPr>
          <w:rFonts w:hAnsi="黑体" w:cs="黑体"/>
          <w:sz w:val="24"/>
          <w:szCs w:val="24"/>
        </w:rPr>
      </w:pPr>
      <w:r w:rsidRPr="00715AAE">
        <w:rPr>
          <w:rFonts w:hAnsi="黑体" w:cs="黑体" w:hint="eastAsia"/>
          <w:sz w:val="24"/>
          <w:szCs w:val="24"/>
        </w:rPr>
        <w:t>1</w:t>
      </w:r>
      <w:r w:rsidRPr="00715AAE">
        <w:rPr>
          <w:rFonts w:hAnsi="黑体" w:cs="黑体"/>
          <w:sz w:val="24"/>
          <w:szCs w:val="24"/>
        </w:rPr>
        <w:t>.3.2</w:t>
      </w:r>
      <w:proofErr w:type="gramStart"/>
      <w:r w:rsidR="00ED0B38" w:rsidRPr="00715AAE">
        <w:rPr>
          <w:rFonts w:hAnsi="黑体" w:cs="黑体" w:hint="eastAsia"/>
          <w:sz w:val="24"/>
          <w:szCs w:val="24"/>
        </w:rPr>
        <w:t>二</w:t>
      </w:r>
      <w:proofErr w:type="gramEnd"/>
      <w:r w:rsidR="00ED0B38" w:rsidRPr="00715AAE">
        <w:rPr>
          <w:rFonts w:hAnsi="黑体" w:cs="黑体" w:hint="eastAsia"/>
          <w:sz w:val="24"/>
          <w:szCs w:val="24"/>
        </w:rPr>
        <w:t>级教学单位</w:t>
      </w:r>
      <w:r w:rsidRPr="00715AAE">
        <w:rPr>
          <w:rFonts w:hAnsi="黑体" w:cs="黑体"/>
          <w:sz w:val="24"/>
          <w:szCs w:val="24"/>
        </w:rPr>
        <w:t>领导是如何重视教学的？</w:t>
      </w:r>
      <w:r w:rsidRPr="00715AAE">
        <w:rPr>
          <w:rFonts w:hAnsi="黑体" w:cs="黑体" w:hint="eastAsia"/>
          <w:sz w:val="24"/>
          <w:szCs w:val="24"/>
        </w:rPr>
        <w:t>支撑材料收集和存放情况如何？</w:t>
      </w:r>
    </w:p>
    <w:p w:rsidR="00843212" w:rsidRPr="00715AAE" w:rsidRDefault="00A819A0" w:rsidP="00843212">
      <w:pPr>
        <w:spacing w:after="0" w:line="259" w:lineRule="auto"/>
        <w:ind w:left="-5"/>
        <w:rPr>
          <w:rFonts w:hAnsi="黑体" w:cs="黑体"/>
          <w:sz w:val="24"/>
          <w:szCs w:val="24"/>
        </w:rPr>
      </w:pPr>
      <w:r w:rsidRPr="00A819A0">
        <w:rPr>
          <w:rFonts w:hAnsi="黑体" w:cs="黑体" w:hint="eastAsia"/>
          <w:sz w:val="24"/>
          <w:szCs w:val="24"/>
        </w:rPr>
        <w:t>问题答复：</w:t>
      </w: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715AAE" w:rsidRDefault="00843212" w:rsidP="00843212">
      <w:pPr>
        <w:spacing w:after="0" w:line="259" w:lineRule="auto"/>
        <w:ind w:left="-5"/>
        <w:rPr>
          <w:rFonts w:hAnsi="黑体" w:cs="黑体"/>
          <w:sz w:val="24"/>
          <w:szCs w:val="24"/>
        </w:rPr>
      </w:pPr>
      <w:r w:rsidRPr="00715AAE">
        <w:rPr>
          <w:rFonts w:hAnsi="黑体" w:cs="黑体" w:hint="eastAsia"/>
          <w:sz w:val="24"/>
          <w:szCs w:val="24"/>
        </w:rPr>
        <w:t>引导性</w:t>
      </w:r>
      <w:r w:rsidRPr="00715AAE">
        <w:rPr>
          <w:rFonts w:hAnsi="黑体" w:cs="黑体"/>
          <w:sz w:val="24"/>
          <w:szCs w:val="24"/>
        </w:rPr>
        <w:t>问题：</w:t>
      </w:r>
    </w:p>
    <w:p w:rsidR="00843212" w:rsidRPr="00715AAE" w:rsidRDefault="00843212" w:rsidP="00843212">
      <w:pPr>
        <w:spacing w:after="0" w:line="259" w:lineRule="auto"/>
        <w:ind w:left="-5"/>
        <w:rPr>
          <w:rFonts w:hAnsi="黑体" w:cs="黑体"/>
          <w:sz w:val="24"/>
          <w:szCs w:val="24"/>
        </w:rPr>
      </w:pPr>
      <w:r w:rsidRPr="00715AAE">
        <w:rPr>
          <w:rFonts w:hAnsi="黑体" w:cs="黑体" w:hint="eastAsia"/>
          <w:sz w:val="24"/>
          <w:szCs w:val="24"/>
        </w:rPr>
        <w:t>1</w:t>
      </w:r>
      <w:r w:rsidRPr="00715AAE">
        <w:rPr>
          <w:rFonts w:hAnsi="黑体" w:cs="黑体"/>
          <w:sz w:val="24"/>
          <w:szCs w:val="24"/>
        </w:rPr>
        <w:t>.3.3学校各职能部门是如何服务教学的？</w:t>
      </w:r>
      <w:r w:rsidR="00BD6446">
        <w:rPr>
          <w:rFonts w:hAnsi="黑体" w:cs="黑体" w:hint="eastAsia"/>
          <w:sz w:val="24"/>
          <w:szCs w:val="24"/>
        </w:rPr>
        <w:t>写出</w:t>
      </w:r>
      <w:r w:rsidR="00ED0B38" w:rsidRPr="00715AAE">
        <w:rPr>
          <w:rFonts w:hAnsi="黑体" w:cs="黑体" w:hint="eastAsia"/>
          <w:sz w:val="24"/>
          <w:szCs w:val="24"/>
        </w:rPr>
        <w:t>二级教学单位</w:t>
      </w:r>
      <w:r w:rsidR="00542257" w:rsidRPr="00715AAE">
        <w:rPr>
          <w:rFonts w:hAnsi="黑体" w:cs="黑体"/>
          <w:sz w:val="24"/>
          <w:szCs w:val="24"/>
        </w:rPr>
        <w:t>对本问题的建议</w:t>
      </w:r>
    </w:p>
    <w:p w:rsidR="00843212" w:rsidRPr="00715AAE" w:rsidRDefault="00A819A0" w:rsidP="00843212">
      <w:pPr>
        <w:spacing w:after="0" w:line="259" w:lineRule="auto"/>
        <w:ind w:left="-5"/>
        <w:rPr>
          <w:rFonts w:hAnsi="黑体" w:cs="黑体"/>
          <w:sz w:val="24"/>
          <w:szCs w:val="24"/>
        </w:rPr>
      </w:pPr>
      <w:r w:rsidRPr="00A819A0">
        <w:rPr>
          <w:rFonts w:hAnsi="黑体" w:cs="黑体" w:hint="eastAsia"/>
          <w:sz w:val="24"/>
          <w:szCs w:val="24"/>
        </w:rPr>
        <w:t>问题答复：</w:t>
      </w:r>
    </w:p>
    <w:p w:rsidR="00843212" w:rsidRPr="00715AAE" w:rsidRDefault="00843212" w:rsidP="00843212">
      <w:pPr>
        <w:adjustRightInd w:val="0"/>
        <w:spacing w:after="0" w:line="259" w:lineRule="auto"/>
        <w:ind w:left="0" w:firstLineChars="200" w:firstLine="480"/>
        <w:rPr>
          <w:rFonts w:hAnsi="黑体" w:cs="黑体"/>
          <w:sz w:val="24"/>
          <w:szCs w:val="24"/>
        </w:rPr>
      </w:pPr>
    </w:p>
    <w:p w:rsidR="00542257" w:rsidRPr="00715AAE" w:rsidRDefault="00542257" w:rsidP="00843212">
      <w:pPr>
        <w:adjustRightInd w:val="0"/>
        <w:spacing w:after="0" w:line="259" w:lineRule="auto"/>
        <w:ind w:left="0" w:firstLineChars="200" w:firstLine="480"/>
        <w:rPr>
          <w:rFonts w:hAnsi="黑体" w:cs="黑体"/>
          <w:sz w:val="24"/>
          <w:szCs w:val="24"/>
        </w:rPr>
      </w:pP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715AAE" w:rsidRDefault="00843212" w:rsidP="00843212">
      <w:pPr>
        <w:spacing w:after="0" w:line="259" w:lineRule="auto"/>
        <w:ind w:left="-5"/>
        <w:rPr>
          <w:rFonts w:hAnsi="黑体" w:cs="黑体"/>
          <w:sz w:val="24"/>
          <w:szCs w:val="24"/>
        </w:rPr>
      </w:pPr>
      <w:r w:rsidRPr="00715AAE">
        <w:rPr>
          <w:rFonts w:hAnsi="黑体" w:cs="黑体" w:hint="eastAsia"/>
          <w:sz w:val="24"/>
          <w:szCs w:val="24"/>
        </w:rPr>
        <w:t>引导性</w:t>
      </w:r>
      <w:r w:rsidRPr="00715AAE">
        <w:rPr>
          <w:rFonts w:hAnsi="黑体" w:cs="黑体"/>
          <w:sz w:val="24"/>
          <w:szCs w:val="24"/>
        </w:rPr>
        <w:t>问题：</w:t>
      </w:r>
    </w:p>
    <w:p w:rsidR="00542257" w:rsidRPr="00715AAE" w:rsidRDefault="00843212" w:rsidP="00843212">
      <w:pPr>
        <w:spacing w:after="0" w:line="259" w:lineRule="auto"/>
        <w:ind w:left="-5"/>
        <w:rPr>
          <w:rFonts w:hAnsi="黑体" w:cs="黑体"/>
          <w:sz w:val="24"/>
          <w:szCs w:val="24"/>
        </w:rPr>
      </w:pPr>
      <w:r w:rsidRPr="00715AAE">
        <w:rPr>
          <w:rFonts w:hAnsi="黑体" w:cs="黑体" w:hint="eastAsia"/>
          <w:sz w:val="24"/>
          <w:szCs w:val="24"/>
        </w:rPr>
        <w:t>1</w:t>
      </w:r>
      <w:r w:rsidRPr="00715AAE">
        <w:rPr>
          <w:rFonts w:hAnsi="黑体" w:cs="黑体"/>
          <w:sz w:val="24"/>
          <w:szCs w:val="24"/>
        </w:rPr>
        <w:t>.3.4</w:t>
      </w:r>
      <w:r w:rsidR="00542257" w:rsidRPr="00715AAE">
        <w:rPr>
          <w:rFonts w:hAnsi="黑体" w:cs="黑体" w:hint="eastAsia"/>
          <w:sz w:val="24"/>
          <w:szCs w:val="24"/>
        </w:rPr>
        <w:t>从</w:t>
      </w:r>
      <w:r w:rsidR="00ED0B38" w:rsidRPr="00715AAE">
        <w:rPr>
          <w:rFonts w:hAnsi="黑体" w:cs="黑体"/>
          <w:sz w:val="24"/>
          <w:szCs w:val="24"/>
        </w:rPr>
        <w:t>二级教学单位</w:t>
      </w:r>
      <w:r w:rsidR="00542257" w:rsidRPr="00715AAE">
        <w:rPr>
          <w:rFonts w:hAnsi="黑体" w:cs="黑体"/>
          <w:sz w:val="24"/>
          <w:szCs w:val="24"/>
        </w:rPr>
        <w:t>角度出发，</w:t>
      </w:r>
      <w:r w:rsidRPr="00715AAE">
        <w:rPr>
          <w:rFonts w:hAnsi="黑体" w:cs="黑体"/>
          <w:sz w:val="24"/>
          <w:szCs w:val="24"/>
        </w:rPr>
        <w:t>学校在保证教学中心地位方面还存在什么问题？</w:t>
      </w:r>
      <w:r w:rsidR="00542257" w:rsidRPr="00715AAE">
        <w:rPr>
          <w:rFonts w:hAnsi="黑体" w:cs="黑体" w:hint="eastAsia"/>
          <w:sz w:val="24"/>
          <w:szCs w:val="24"/>
        </w:rPr>
        <w:t>建议</w:t>
      </w:r>
      <w:r w:rsidRPr="00715AAE">
        <w:rPr>
          <w:rFonts w:hAnsi="黑体" w:cs="黑体" w:hint="eastAsia"/>
          <w:sz w:val="24"/>
          <w:szCs w:val="24"/>
        </w:rPr>
        <w:t>改进</w:t>
      </w:r>
      <w:r w:rsidRPr="00715AAE">
        <w:rPr>
          <w:rFonts w:hAnsi="黑体" w:cs="黑体"/>
          <w:sz w:val="24"/>
          <w:szCs w:val="24"/>
        </w:rPr>
        <w:t>措施为何？</w:t>
      </w:r>
    </w:p>
    <w:p w:rsidR="00843212" w:rsidRPr="00715AAE" w:rsidRDefault="00A819A0" w:rsidP="00843212">
      <w:pPr>
        <w:spacing w:after="0" w:line="259" w:lineRule="auto"/>
        <w:ind w:left="-5"/>
        <w:rPr>
          <w:rFonts w:hAnsi="黑体" w:cs="黑体"/>
          <w:sz w:val="24"/>
          <w:szCs w:val="24"/>
        </w:rPr>
      </w:pPr>
      <w:r w:rsidRPr="00A819A0">
        <w:rPr>
          <w:rFonts w:hAnsi="黑体" w:cs="黑体" w:hint="eastAsia"/>
          <w:sz w:val="24"/>
          <w:szCs w:val="24"/>
        </w:rPr>
        <w:t>问题答复：</w:t>
      </w: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715AAE" w:rsidRDefault="00843212" w:rsidP="00843212">
      <w:pPr>
        <w:spacing w:after="0" w:line="259" w:lineRule="auto"/>
        <w:ind w:left="-5"/>
        <w:jc w:val="center"/>
        <w:rPr>
          <w:rFonts w:hAnsi="黑体" w:cs="黑体"/>
          <w:sz w:val="24"/>
          <w:szCs w:val="24"/>
        </w:rPr>
      </w:pPr>
    </w:p>
    <w:p w:rsidR="00843212" w:rsidRPr="00F634FB" w:rsidRDefault="00843212" w:rsidP="00843212">
      <w:pPr>
        <w:spacing w:after="0" w:line="259" w:lineRule="auto"/>
        <w:ind w:left="-5"/>
        <w:jc w:val="center"/>
        <w:rPr>
          <w:rFonts w:hAnsi="黑体" w:cs="黑体"/>
          <w:b/>
          <w:sz w:val="28"/>
          <w:szCs w:val="24"/>
        </w:rPr>
      </w:pPr>
      <w:r w:rsidRPr="00F634FB">
        <w:rPr>
          <w:rFonts w:hAnsi="黑体" w:cs="黑体" w:hint="eastAsia"/>
          <w:b/>
          <w:sz w:val="28"/>
          <w:szCs w:val="24"/>
        </w:rPr>
        <w:t>第</w:t>
      </w:r>
      <w:r w:rsidRPr="00F634FB">
        <w:rPr>
          <w:rFonts w:hAnsi="黑体" w:cs="黑体"/>
          <w:b/>
          <w:sz w:val="28"/>
          <w:szCs w:val="24"/>
        </w:rPr>
        <w:t>2</w:t>
      </w:r>
      <w:r w:rsidRPr="00F634FB">
        <w:rPr>
          <w:rFonts w:hAnsi="黑体" w:cs="黑体" w:hint="eastAsia"/>
          <w:b/>
          <w:sz w:val="28"/>
          <w:szCs w:val="24"/>
        </w:rPr>
        <w:t>部分</w:t>
      </w:r>
    </w:p>
    <w:p w:rsidR="00843212" w:rsidRPr="00F634FB" w:rsidRDefault="00843212" w:rsidP="00843212">
      <w:pPr>
        <w:spacing w:after="0" w:line="259" w:lineRule="auto"/>
        <w:ind w:left="-5"/>
        <w:rPr>
          <w:rFonts w:hAnsi="黑体" w:cs="黑体"/>
          <w:b/>
          <w:sz w:val="24"/>
          <w:szCs w:val="24"/>
        </w:rPr>
      </w:pPr>
      <w:r w:rsidRPr="00F634FB">
        <w:rPr>
          <w:rFonts w:hAnsi="黑体" w:cs="黑体" w:hint="eastAsia"/>
          <w:b/>
          <w:sz w:val="24"/>
          <w:szCs w:val="24"/>
        </w:rPr>
        <w:t>审核</w:t>
      </w:r>
      <w:r w:rsidRPr="00F634FB">
        <w:rPr>
          <w:rFonts w:hAnsi="黑体" w:cs="黑体"/>
          <w:b/>
          <w:sz w:val="24"/>
          <w:szCs w:val="24"/>
        </w:rPr>
        <w:t>项目：2.师资队伍</w:t>
      </w:r>
    </w:p>
    <w:p w:rsidR="00843212" w:rsidRPr="00F634FB" w:rsidRDefault="00843212" w:rsidP="00843212">
      <w:pPr>
        <w:spacing w:after="0" w:line="259" w:lineRule="auto"/>
        <w:ind w:left="-5"/>
        <w:rPr>
          <w:rFonts w:hAnsi="黑体" w:cs="黑体"/>
          <w:b/>
          <w:sz w:val="24"/>
          <w:szCs w:val="24"/>
        </w:rPr>
      </w:pPr>
      <w:r w:rsidRPr="00F634FB">
        <w:rPr>
          <w:rFonts w:hAnsi="黑体" w:cs="黑体" w:hint="eastAsia"/>
          <w:b/>
          <w:sz w:val="24"/>
          <w:szCs w:val="24"/>
        </w:rPr>
        <w:t>审核要素</w:t>
      </w:r>
      <w:r w:rsidRPr="00F634FB">
        <w:rPr>
          <w:rFonts w:hAnsi="黑体" w:cs="黑体"/>
          <w:b/>
          <w:sz w:val="24"/>
          <w:szCs w:val="24"/>
        </w:rPr>
        <w:t>：2.1 数量与结构</w:t>
      </w:r>
    </w:p>
    <w:p w:rsidR="00843212" w:rsidRPr="00F634FB" w:rsidRDefault="00843212" w:rsidP="00843212">
      <w:pPr>
        <w:spacing w:after="0" w:line="259" w:lineRule="auto"/>
        <w:ind w:left="-5"/>
        <w:rPr>
          <w:rFonts w:hAnsi="黑体" w:cs="黑体"/>
          <w:b/>
          <w:sz w:val="24"/>
          <w:szCs w:val="24"/>
        </w:rPr>
      </w:pPr>
      <w:r w:rsidRPr="00F634FB">
        <w:rPr>
          <w:rFonts w:hAnsi="黑体" w:cs="黑体" w:hint="eastAsia"/>
          <w:b/>
          <w:sz w:val="24"/>
          <w:szCs w:val="24"/>
        </w:rPr>
        <w:t>审核</w:t>
      </w:r>
      <w:r w:rsidRPr="00F634FB">
        <w:rPr>
          <w:rFonts w:hAnsi="黑体" w:cs="黑体"/>
          <w:b/>
          <w:sz w:val="24"/>
          <w:szCs w:val="24"/>
        </w:rPr>
        <w:t>要点：</w:t>
      </w:r>
      <w:r w:rsidRPr="00F634FB">
        <w:rPr>
          <w:rFonts w:hAnsi="黑体" w:cs="黑体" w:hint="eastAsia"/>
          <w:b/>
          <w:sz w:val="24"/>
          <w:szCs w:val="24"/>
        </w:rPr>
        <w:t>（</w:t>
      </w:r>
      <w:r w:rsidRPr="00F634FB">
        <w:rPr>
          <w:rFonts w:hAnsi="黑体" w:cs="黑体"/>
          <w:b/>
          <w:sz w:val="24"/>
          <w:szCs w:val="24"/>
        </w:rPr>
        <w:t>1）教师队伍的数量与结构</w:t>
      </w:r>
      <w:r w:rsidRPr="00F634FB">
        <w:rPr>
          <w:rFonts w:hAnsi="黑体" w:cs="黑体" w:hint="eastAsia"/>
          <w:b/>
          <w:sz w:val="24"/>
          <w:szCs w:val="24"/>
        </w:rPr>
        <w:t>；（</w:t>
      </w:r>
      <w:r w:rsidRPr="00F634FB">
        <w:rPr>
          <w:rFonts w:hAnsi="黑体" w:cs="黑体"/>
          <w:b/>
          <w:sz w:val="24"/>
          <w:szCs w:val="24"/>
        </w:rPr>
        <w:t>2）教师队伍建设规划及发展态势</w:t>
      </w:r>
      <w:r w:rsidRPr="00F634FB">
        <w:rPr>
          <w:rFonts w:hAnsi="黑体" w:cs="黑体" w:hint="eastAsia"/>
          <w:b/>
          <w:sz w:val="24"/>
          <w:szCs w:val="24"/>
        </w:rPr>
        <w:t>。</w:t>
      </w:r>
    </w:p>
    <w:p w:rsidR="00843212" w:rsidRPr="00715AAE" w:rsidRDefault="00843212" w:rsidP="00843212">
      <w:pPr>
        <w:spacing w:after="0" w:line="259" w:lineRule="auto"/>
        <w:ind w:left="-5"/>
        <w:rPr>
          <w:rFonts w:hAnsi="黑体" w:cs="黑体"/>
          <w:sz w:val="24"/>
          <w:szCs w:val="24"/>
        </w:rPr>
      </w:pPr>
      <w:r w:rsidRPr="00715AAE">
        <w:rPr>
          <w:rFonts w:hAnsi="黑体" w:cs="黑体" w:hint="eastAsia"/>
          <w:sz w:val="24"/>
          <w:szCs w:val="24"/>
        </w:rPr>
        <w:t>引导性</w:t>
      </w:r>
      <w:r w:rsidRPr="00715AAE">
        <w:rPr>
          <w:rFonts w:hAnsi="黑体" w:cs="黑体"/>
          <w:sz w:val="24"/>
          <w:szCs w:val="24"/>
        </w:rPr>
        <w:t>问题：</w:t>
      </w:r>
    </w:p>
    <w:p w:rsidR="00843212" w:rsidRPr="00715AAE" w:rsidRDefault="00843212" w:rsidP="00843212">
      <w:pPr>
        <w:spacing w:after="0" w:line="259" w:lineRule="auto"/>
        <w:ind w:left="-5"/>
        <w:rPr>
          <w:rFonts w:hAnsi="黑体" w:cs="黑体"/>
          <w:sz w:val="24"/>
          <w:szCs w:val="24"/>
        </w:rPr>
      </w:pPr>
      <w:r w:rsidRPr="00715AAE">
        <w:rPr>
          <w:rFonts w:hAnsi="黑体" w:cs="黑体"/>
          <w:sz w:val="24"/>
          <w:szCs w:val="24"/>
        </w:rPr>
        <w:t>2.1.1</w:t>
      </w:r>
      <w:proofErr w:type="gramStart"/>
      <w:r w:rsidR="00ED0B38" w:rsidRPr="00715AAE">
        <w:rPr>
          <w:rFonts w:hAnsi="黑体" w:cs="黑体" w:hint="eastAsia"/>
          <w:sz w:val="24"/>
          <w:szCs w:val="24"/>
        </w:rPr>
        <w:t>二</w:t>
      </w:r>
      <w:proofErr w:type="gramEnd"/>
      <w:r w:rsidR="00ED0B38" w:rsidRPr="00715AAE">
        <w:rPr>
          <w:rFonts w:hAnsi="黑体" w:cs="黑体" w:hint="eastAsia"/>
          <w:sz w:val="24"/>
          <w:szCs w:val="24"/>
        </w:rPr>
        <w:t>级教学单位</w:t>
      </w:r>
      <w:r w:rsidRPr="00715AAE">
        <w:rPr>
          <w:rFonts w:hAnsi="黑体" w:cs="黑体" w:hint="eastAsia"/>
          <w:sz w:val="24"/>
          <w:szCs w:val="24"/>
        </w:rPr>
        <w:t>的生师比如何？</w:t>
      </w:r>
      <w:r w:rsidR="009801BA">
        <w:rPr>
          <w:rFonts w:hAnsi="黑体" w:cs="黑体" w:hint="eastAsia"/>
          <w:sz w:val="24"/>
          <w:szCs w:val="24"/>
        </w:rPr>
        <w:t>（本问题有本科生的学院答复。）</w:t>
      </w:r>
      <w:r w:rsidRPr="00715AAE">
        <w:rPr>
          <w:rFonts w:hAnsi="黑体" w:cs="黑体" w:hint="eastAsia"/>
          <w:sz w:val="24"/>
          <w:szCs w:val="24"/>
        </w:rPr>
        <w:t>分专业</w:t>
      </w:r>
      <w:r w:rsidRPr="00715AAE">
        <w:rPr>
          <w:rFonts w:hAnsi="黑体" w:cs="黑体"/>
          <w:sz w:val="24"/>
          <w:szCs w:val="24"/>
        </w:rPr>
        <w:t>生师比如何？</w:t>
      </w:r>
      <w:r w:rsidRPr="00715AAE">
        <w:rPr>
          <w:rFonts w:hAnsi="黑体" w:cs="黑体" w:hint="eastAsia"/>
          <w:sz w:val="24"/>
          <w:szCs w:val="24"/>
        </w:rPr>
        <w:t>（需</w:t>
      </w:r>
      <w:r w:rsidRPr="00715AAE">
        <w:rPr>
          <w:rFonts w:hAnsi="黑体" w:cs="黑体"/>
          <w:sz w:val="24"/>
          <w:szCs w:val="24"/>
        </w:rPr>
        <w:t>列出</w:t>
      </w:r>
      <w:r w:rsidR="00ED0B38" w:rsidRPr="00715AAE">
        <w:rPr>
          <w:rFonts w:hAnsi="黑体" w:cs="黑体" w:hint="eastAsia"/>
          <w:sz w:val="24"/>
          <w:szCs w:val="24"/>
        </w:rPr>
        <w:t>二级教学单位</w:t>
      </w:r>
      <w:r w:rsidRPr="00715AAE">
        <w:rPr>
          <w:rFonts w:hAnsi="黑体" w:cs="黑体" w:hint="eastAsia"/>
          <w:sz w:val="24"/>
          <w:szCs w:val="24"/>
        </w:rPr>
        <w:t>总体及</w:t>
      </w:r>
      <w:r w:rsidRPr="00715AAE">
        <w:rPr>
          <w:rFonts w:hAnsi="黑体" w:cs="黑体"/>
          <w:sz w:val="24"/>
          <w:szCs w:val="24"/>
        </w:rPr>
        <w:t>分专业学生人数、</w:t>
      </w:r>
      <w:r w:rsidRPr="00715AAE">
        <w:rPr>
          <w:rFonts w:hAnsi="黑体" w:cs="黑体" w:hint="eastAsia"/>
          <w:sz w:val="24"/>
          <w:szCs w:val="24"/>
        </w:rPr>
        <w:t>专任</w:t>
      </w:r>
      <w:r w:rsidRPr="00715AAE">
        <w:rPr>
          <w:rFonts w:hAnsi="黑体" w:cs="黑体"/>
          <w:sz w:val="24"/>
          <w:szCs w:val="24"/>
        </w:rPr>
        <w:t>教师数量</w:t>
      </w:r>
      <w:r w:rsidRPr="00715AAE">
        <w:rPr>
          <w:rFonts w:hAnsi="黑体" w:cs="黑体" w:hint="eastAsia"/>
          <w:sz w:val="24"/>
          <w:szCs w:val="24"/>
        </w:rPr>
        <w:t>、外聘</w:t>
      </w:r>
      <w:r w:rsidRPr="00715AAE">
        <w:rPr>
          <w:rFonts w:hAnsi="黑体" w:cs="黑体"/>
          <w:sz w:val="24"/>
          <w:szCs w:val="24"/>
        </w:rPr>
        <w:t>教师数量</w:t>
      </w:r>
      <w:r w:rsidRPr="00715AAE">
        <w:rPr>
          <w:rFonts w:hAnsi="黑体" w:cs="黑体" w:hint="eastAsia"/>
          <w:sz w:val="24"/>
          <w:szCs w:val="24"/>
        </w:rPr>
        <w:t>、</w:t>
      </w:r>
      <w:r w:rsidRPr="00715AAE">
        <w:rPr>
          <w:rFonts w:hAnsi="黑体" w:cs="黑体"/>
          <w:sz w:val="24"/>
          <w:szCs w:val="24"/>
        </w:rPr>
        <w:t>兼职</w:t>
      </w:r>
      <w:r w:rsidRPr="00715AAE">
        <w:rPr>
          <w:rFonts w:hAnsi="黑体" w:cs="黑体" w:hint="eastAsia"/>
          <w:sz w:val="24"/>
          <w:szCs w:val="24"/>
        </w:rPr>
        <w:t>教师数量，上述</w:t>
      </w:r>
      <w:r w:rsidRPr="00715AAE">
        <w:rPr>
          <w:rFonts w:hAnsi="黑体" w:cs="黑体"/>
          <w:sz w:val="24"/>
          <w:szCs w:val="24"/>
        </w:rPr>
        <w:t>比例</w:t>
      </w:r>
      <w:r w:rsidRPr="00715AAE">
        <w:rPr>
          <w:rFonts w:hAnsi="黑体" w:cs="黑体" w:hint="eastAsia"/>
          <w:sz w:val="24"/>
          <w:szCs w:val="24"/>
        </w:rPr>
        <w:t>计算</w:t>
      </w:r>
      <w:r w:rsidRPr="00715AAE">
        <w:rPr>
          <w:rFonts w:hAnsi="黑体" w:cs="黑体"/>
          <w:sz w:val="24"/>
          <w:szCs w:val="24"/>
        </w:rPr>
        <w:t>结果需</w:t>
      </w:r>
      <w:r w:rsidRPr="00715AAE">
        <w:rPr>
          <w:rFonts w:hAnsi="黑体" w:cs="黑体" w:hint="eastAsia"/>
          <w:sz w:val="24"/>
          <w:szCs w:val="24"/>
        </w:rPr>
        <w:t>精确</w:t>
      </w:r>
      <w:r w:rsidRPr="00715AAE">
        <w:rPr>
          <w:rFonts w:hAnsi="黑体" w:cs="黑体"/>
          <w:sz w:val="24"/>
          <w:szCs w:val="24"/>
        </w:rPr>
        <w:t>到小数点后两位</w:t>
      </w:r>
      <w:r w:rsidRPr="00715AAE">
        <w:rPr>
          <w:rFonts w:hAnsi="黑体" w:cs="黑体" w:hint="eastAsia"/>
          <w:sz w:val="24"/>
          <w:szCs w:val="24"/>
        </w:rPr>
        <w:t>）是否</w:t>
      </w:r>
      <w:r w:rsidRPr="00715AAE">
        <w:rPr>
          <w:rFonts w:hAnsi="黑体" w:cs="黑体"/>
          <w:sz w:val="24"/>
          <w:szCs w:val="24"/>
        </w:rPr>
        <w:t>符合</w:t>
      </w:r>
      <w:r w:rsidRPr="00715AAE">
        <w:rPr>
          <w:rFonts w:hAnsi="黑体" w:cs="黑体" w:hint="eastAsia"/>
          <w:sz w:val="24"/>
          <w:szCs w:val="24"/>
        </w:rPr>
        <w:t>审核</w:t>
      </w:r>
      <w:r w:rsidRPr="00715AAE">
        <w:rPr>
          <w:rFonts w:hAnsi="黑体" w:cs="黑体"/>
          <w:sz w:val="24"/>
          <w:szCs w:val="24"/>
        </w:rPr>
        <w:t>评估的</w:t>
      </w:r>
      <w:r w:rsidRPr="00715AAE">
        <w:rPr>
          <w:rFonts w:hAnsi="黑体" w:cs="黑体" w:hint="eastAsia"/>
          <w:sz w:val="24"/>
          <w:szCs w:val="24"/>
        </w:rPr>
        <w:t>硬性</w:t>
      </w:r>
      <w:r w:rsidRPr="00715AAE">
        <w:rPr>
          <w:rFonts w:hAnsi="黑体" w:cs="黑体"/>
          <w:sz w:val="24"/>
          <w:szCs w:val="24"/>
        </w:rPr>
        <w:t>要求</w:t>
      </w:r>
      <w:r w:rsidRPr="00715AAE">
        <w:rPr>
          <w:rFonts w:hAnsi="黑体" w:cs="黑体" w:hint="eastAsia"/>
          <w:sz w:val="24"/>
          <w:szCs w:val="24"/>
        </w:rPr>
        <w:t>？专任教师的数量及结构如何（需</w:t>
      </w:r>
      <w:r w:rsidRPr="00715AAE">
        <w:rPr>
          <w:rFonts w:hAnsi="黑体" w:cs="黑体"/>
          <w:sz w:val="24"/>
          <w:szCs w:val="24"/>
        </w:rPr>
        <w:t>具体分析</w:t>
      </w:r>
      <w:r w:rsidRPr="00715AAE">
        <w:rPr>
          <w:rFonts w:hAnsi="黑体" w:cs="黑体" w:hint="eastAsia"/>
          <w:sz w:val="24"/>
          <w:szCs w:val="24"/>
        </w:rPr>
        <w:t>职称结构、年龄结构、学缘结构、学历结构以及其他</w:t>
      </w:r>
      <w:r w:rsidRPr="00715AAE">
        <w:rPr>
          <w:rFonts w:hAnsi="黑体" w:cs="黑体"/>
          <w:sz w:val="24"/>
          <w:szCs w:val="24"/>
        </w:rPr>
        <w:t>结构</w:t>
      </w:r>
      <w:r w:rsidRPr="00715AAE">
        <w:rPr>
          <w:rFonts w:hAnsi="黑体" w:cs="黑体" w:hint="eastAsia"/>
          <w:sz w:val="24"/>
          <w:szCs w:val="24"/>
        </w:rPr>
        <w:t>）？能否满足教学要求？满足教学</w:t>
      </w:r>
      <w:r w:rsidRPr="00715AAE">
        <w:rPr>
          <w:rFonts w:hAnsi="黑体" w:cs="黑体"/>
          <w:sz w:val="24"/>
          <w:szCs w:val="24"/>
        </w:rPr>
        <w:t>要求的判断依据为何？</w:t>
      </w:r>
      <w:r w:rsidRPr="00715AAE">
        <w:rPr>
          <w:rFonts w:hAnsi="黑体" w:cs="黑体" w:hint="eastAsia"/>
          <w:sz w:val="24"/>
          <w:szCs w:val="24"/>
        </w:rPr>
        <w:t>教师</w:t>
      </w:r>
      <w:r w:rsidRPr="00715AAE">
        <w:rPr>
          <w:rFonts w:hAnsi="黑体" w:cs="黑体"/>
          <w:sz w:val="24"/>
          <w:szCs w:val="24"/>
        </w:rPr>
        <w:t>队伍</w:t>
      </w:r>
      <w:r w:rsidRPr="00715AAE">
        <w:rPr>
          <w:rFonts w:hAnsi="黑体" w:cs="黑体" w:hint="eastAsia"/>
          <w:sz w:val="24"/>
          <w:szCs w:val="24"/>
        </w:rPr>
        <w:t>发展态势如何？</w:t>
      </w:r>
    </w:p>
    <w:p w:rsidR="00843212" w:rsidRPr="00715AAE" w:rsidRDefault="00A819A0" w:rsidP="00843212">
      <w:pPr>
        <w:spacing w:after="0" w:line="259" w:lineRule="auto"/>
        <w:ind w:left="-5"/>
        <w:rPr>
          <w:rFonts w:hAnsi="黑体" w:cs="黑体"/>
          <w:sz w:val="28"/>
          <w:szCs w:val="24"/>
        </w:rPr>
      </w:pPr>
      <w:r w:rsidRPr="00A819A0">
        <w:rPr>
          <w:rFonts w:hAnsi="黑体" w:cs="黑体" w:hint="eastAsia"/>
          <w:sz w:val="24"/>
          <w:szCs w:val="24"/>
        </w:rPr>
        <w:t>问题答复：</w:t>
      </w: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715AAE" w:rsidRDefault="00843212" w:rsidP="00843212">
      <w:pPr>
        <w:spacing w:after="0" w:line="259" w:lineRule="auto"/>
        <w:ind w:left="-5"/>
        <w:rPr>
          <w:rFonts w:hAnsi="黑体" w:cs="黑体"/>
          <w:sz w:val="24"/>
          <w:szCs w:val="24"/>
        </w:rPr>
      </w:pPr>
      <w:r w:rsidRPr="00715AAE">
        <w:rPr>
          <w:rFonts w:hAnsi="黑体" w:cs="黑体" w:hint="eastAsia"/>
          <w:sz w:val="24"/>
          <w:szCs w:val="24"/>
        </w:rPr>
        <w:t>引导性</w:t>
      </w:r>
      <w:r w:rsidRPr="00715AAE">
        <w:rPr>
          <w:rFonts w:hAnsi="黑体" w:cs="黑体"/>
          <w:sz w:val="24"/>
          <w:szCs w:val="24"/>
        </w:rPr>
        <w:t>问题：</w:t>
      </w:r>
    </w:p>
    <w:p w:rsidR="00843212" w:rsidRPr="00715AAE" w:rsidRDefault="00843212" w:rsidP="00843212">
      <w:pPr>
        <w:spacing w:after="0" w:line="259" w:lineRule="auto"/>
        <w:ind w:left="-5"/>
        <w:rPr>
          <w:rFonts w:hAnsi="黑体" w:cs="黑体"/>
          <w:sz w:val="24"/>
          <w:szCs w:val="24"/>
        </w:rPr>
      </w:pPr>
      <w:r w:rsidRPr="00715AAE">
        <w:rPr>
          <w:rFonts w:hAnsi="黑体" w:cs="黑体" w:hint="eastAsia"/>
          <w:sz w:val="24"/>
          <w:szCs w:val="24"/>
        </w:rPr>
        <w:t>2</w:t>
      </w:r>
      <w:r w:rsidRPr="00715AAE">
        <w:rPr>
          <w:rFonts w:hAnsi="黑体" w:cs="黑体"/>
          <w:sz w:val="24"/>
          <w:szCs w:val="24"/>
        </w:rPr>
        <w:t>.1.2</w:t>
      </w:r>
      <w:proofErr w:type="gramStart"/>
      <w:r w:rsidR="00ED0B38" w:rsidRPr="00715AAE">
        <w:rPr>
          <w:rFonts w:hAnsi="黑体" w:cs="黑体" w:hint="eastAsia"/>
          <w:sz w:val="24"/>
          <w:szCs w:val="24"/>
        </w:rPr>
        <w:t>二</w:t>
      </w:r>
      <w:proofErr w:type="gramEnd"/>
      <w:r w:rsidR="00ED0B38" w:rsidRPr="00715AAE">
        <w:rPr>
          <w:rFonts w:hAnsi="黑体" w:cs="黑体" w:hint="eastAsia"/>
          <w:sz w:val="24"/>
          <w:szCs w:val="24"/>
        </w:rPr>
        <w:t>级教学单位</w:t>
      </w:r>
      <w:r w:rsidRPr="00715AAE">
        <w:rPr>
          <w:rFonts w:hAnsi="黑体" w:cs="黑体"/>
          <w:sz w:val="24"/>
          <w:szCs w:val="24"/>
        </w:rPr>
        <w:t>各专业主讲教师队伍的数量及结构如何（职称结构、年龄结构、学</w:t>
      </w:r>
      <w:proofErr w:type="gramStart"/>
      <w:r w:rsidRPr="00715AAE">
        <w:rPr>
          <w:rFonts w:hAnsi="黑体" w:cs="黑体"/>
          <w:sz w:val="24"/>
          <w:szCs w:val="24"/>
        </w:rPr>
        <w:t>缘结构</w:t>
      </w:r>
      <w:proofErr w:type="gramEnd"/>
      <w:r w:rsidRPr="00715AAE">
        <w:rPr>
          <w:rFonts w:hAnsi="黑体" w:cs="黑体"/>
          <w:sz w:val="24"/>
          <w:szCs w:val="24"/>
        </w:rPr>
        <w:t>等</w:t>
      </w:r>
      <w:r w:rsidRPr="00715AAE">
        <w:rPr>
          <w:rFonts w:hAnsi="黑体" w:cs="黑体" w:hint="eastAsia"/>
          <w:sz w:val="24"/>
          <w:szCs w:val="24"/>
        </w:rPr>
        <w:t>，本问题</w:t>
      </w:r>
      <w:r w:rsidRPr="00715AAE">
        <w:rPr>
          <w:rFonts w:hAnsi="黑体" w:cs="黑体"/>
          <w:sz w:val="24"/>
          <w:szCs w:val="24"/>
        </w:rPr>
        <w:t>需分</w:t>
      </w:r>
      <w:r w:rsidRPr="00715AAE">
        <w:rPr>
          <w:rFonts w:hAnsi="黑体" w:cs="黑体" w:hint="eastAsia"/>
          <w:sz w:val="24"/>
          <w:szCs w:val="24"/>
        </w:rPr>
        <w:t>专业</w:t>
      </w:r>
      <w:r w:rsidRPr="00715AAE">
        <w:rPr>
          <w:rFonts w:hAnsi="黑体" w:cs="黑体"/>
          <w:sz w:val="24"/>
          <w:szCs w:val="24"/>
        </w:rPr>
        <w:t>回答）？能否满足教学要求？</w:t>
      </w:r>
      <w:r w:rsidRPr="00715AAE">
        <w:rPr>
          <w:rFonts w:hAnsi="黑体" w:cs="黑体" w:hint="eastAsia"/>
          <w:sz w:val="24"/>
          <w:szCs w:val="24"/>
        </w:rPr>
        <w:t>满足教学</w:t>
      </w:r>
      <w:r w:rsidRPr="00715AAE">
        <w:rPr>
          <w:rFonts w:hAnsi="黑体" w:cs="黑体"/>
          <w:sz w:val="24"/>
          <w:szCs w:val="24"/>
        </w:rPr>
        <w:t>要求的判断依据为何？发展态势如何？</w:t>
      </w:r>
    </w:p>
    <w:p w:rsidR="00843212" w:rsidRPr="00715AAE" w:rsidRDefault="00A819A0" w:rsidP="00843212">
      <w:pPr>
        <w:spacing w:after="0" w:line="259" w:lineRule="auto"/>
        <w:ind w:left="-5"/>
        <w:rPr>
          <w:rFonts w:hAnsi="黑体" w:cs="黑体"/>
          <w:sz w:val="28"/>
          <w:szCs w:val="24"/>
        </w:rPr>
      </w:pPr>
      <w:r w:rsidRPr="00A819A0">
        <w:rPr>
          <w:rFonts w:hAnsi="黑体" w:cs="黑体" w:hint="eastAsia"/>
          <w:sz w:val="24"/>
          <w:szCs w:val="24"/>
        </w:rPr>
        <w:t>问题答复：</w:t>
      </w: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715AAE" w:rsidRDefault="00843212" w:rsidP="00843212">
      <w:pPr>
        <w:spacing w:after="0" w:line="259" w:lineRule="auto"/>
        <w:ind w:left="-5"/>
        <w:rPr>
          <w:rFonts w:hAnsi="黑体" w:cs="黑体"/>
          <w:sz w:val="24"/>
          <w:szCs w:val="24"/>
        </w:rPr>
      </w:pPr>
      <w:r w:rsidRPr="00715AAE">
        <w:rPr>
          <w:rFonts w:hAnsi="黑体" w:cs="黑体" w:hint="eastAsia"/>
          <w:sz w:val="24"/>
          <w:szCs w:val="24"/>
        </w:rPr>
        <w:t>引导性</w:t>
      </w:r>
      <w:r w:rsidRPr="00715AAE">
        <w:rPr>
          <w:rFonts w:hAnsi="黑体" w:cs="黑体"/>
          <w:sz w:val="24"/>
          <w:szCs w:val="24"/>
        </w:rPr>
        <w:t>问题：</w:t>
      </w:r>
    </w:p>
    <w:p w:rsidR="00843212" w:rsidRPr="00715AAE" w:rsidRDefault="00F634FB" w:rsidP="00843212">
      <w:pPr>
        <w:spacing w:after="0" w:line="259" w:lineRule="auto"/>
        <w:ind w:left="-5"/>
        <w:rPr>
          <w:rFonts w:hAnsi="黑体" w:cs="黑体"/>
          <w:sz w:val="24"/>
          <w:szCs w:val="24"/>
        </w:rPr>
      </w:pPr>
      <w:r>
        <w:rPr>
          <w:rFonts w:hAnsi="黑体" w:cs="黑体"/>
          <w:sz w:val="24"/>
          <w:szCs w:val="24"/>
        </w:rPr>
        <w:t>2</w:t>
      </w:r>
      <w:r w:rsidR="00843212" w:rsidRPr="00715AAE">
        <w:rPr>
          <w:rFonts w:hAnsi="黑体" w:cs="黑体"/>
          <w:sz w:val="24"/>
          <w:szCs w:val="24"/>
        </w:rPr>
        <w:t>.1.3</w:t>
      </w:r>
      <w:proofErr w:type="gramStart"/>
      <w:r w:rsidR="00ED0B38" w:rsidRPr="00715AAE">
        <w:rPr>
          <w:rFonts w:hAnsi="黑体" w:cs="黑体" w:hint="eastAsia"/>
          <w:sz w:val="24"/>
          <w:szCs w:val="24"/>
        </w:rPr>
        <w:t>二</w:t>
      </w:r>
      <w:proofErr w:type="gramEnd"/>
      <w:r w:rsidR="00ED0B38" w:rsidRPr="00715AAE">
        <w:rPr>
          <w:rFonts w:hAnsi="黑体" w:cs="黑体" w:hint="eastAsia"/>
          <w:sz w:val="24"/>
          <w:szCs w:val="24"/>
        </w:rPr>
        <w:t>级教学单位</w:t>
      </w:r>
      <w:r w:rsidR="00843212" w:rsidRPr="00715AAE">
        <w:rPr>
          <w:rFonts w:hAnsi="黑体" w:cs="黑体"/>
          <w:sz w:val="24"/>
          <w:szCs w:val="24"/>
        </w:rPr>
        <w:t>实验技术人员和教学辅助人员的数量与结构如何？</w:t>
      </w:r>
      <w:r w:rsidR="00843212" w:rsidRPr="00715AAE">
        <w:rPr>
          <w:rFonts w:hAnsi="黑体" w:cs="黑体" w:hint="eastAsia"/>
          <w:sz w:val="24"/>
          <w:szCs w:val="24"/>
        </w:rPr>
        <w:t>实验</w:t>
      </w:r>
      <w:r w:rsidR="00843212" w:rsidRPr="00715AAE">
        <w:rPr>
          <w:rFonts w:hAnsi="黑体" w:cs="黑体"/>
          <w:sz w:val="24"/>
          <w:szCs w:val="24"/>
        </w:rPr>
        <w:t>技术人员和教学辅助人员的界定标准</w:t>
      </w:r>
      <w:r w:rsidR="00843212" w:rsidRPr="00715AAE">
        <w:rPr>
          <w:rFonts w:hAnsi="黑体" w:cs="黑体" w:hint="eastAsia"/>
          <w:sz w:val="24"/>
          <w:szCs w:val="24"/>
        </w:rPr>
        <w:t>为何</w:t>
      </w:r>
      <w:r w:rsidR="00843212" w:rsidRPr="00715AAE">
        <w:rPr>
          <w:rFonts w:hAnsi="黑体" w:cs="黑体"/>
          <w:sz w:val="24"/>
          <w:szCs w:val="24"/>
        </w:rPr>
        <w:t>？能否满足教学要求？</w:t>
      </w:r>
      <w:r w:rsidR="00843212" w:rsidRPr="00715AAE">
        <w:rPr>
          <w:rFonts w:hAnsi="黑体" w:cs="黑体" w:hint="eastAsia"/>
          <w:sz w:val="24"/>
          <w:szCs w:val="24"/>
        </w:rPr>
        <w:t>满足教学</w:t>
      </w:r>
      <w:r w:rsidR="00843212" w:rsidRPr="00715AAE">
        <w:rPr>
          <w:rFonts w:hAnsi="黑体" w:cs="黑体"/>
          <w:sz w:val="24"/>
          <w:szCs w:val="24"/>
        </w:rPr>
        <w:t>要求的判断依据为何？发展态势如何？</w:t>
      </w:r>
    </w:p>
    <w:p w:rsidR="00843212" w:rsidRPr="00715AAE" w:rsidRDefault="00A819A0" w:rsidP="00843212">
      <w:pPr>
        <w:spacing w:after="0" w:line="259" w:lineRule="auto"/>
        <w:ind w:left="-5"/>
        <w:rPr>
          <w:rFonts w:hAnsi="黑体" w:cs="黑体"/>
          <w:sz w:val="28"/>
          <w:szCs w:val="24"/>
        </w:rPr>
      </w:pPr>
      <w:r w:rsidRPr="00A819A0">
        <w:rPr>
          <w:rFonts w:hAnsi="黑体" w:cs="黑体" w:hint="eastAsia"/>
          <w:sz w:val="24"/>
          <w:szCs w:val="24"/>
        </w:rPr>
        <w:t>问题答复：</w:t>
      </w: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715AAE" w:rsidRDefault="00843212" w:rsidP="00843212">
      <w:pPr>
        <w:spacing w:after="0" w:line="259" w:lineRule="auto"/>
        <w:ind w:left="-5"/>
        <w:rPr>
          <w:rFonts w:hAnsi="黑体" w:cs="黑体"/>
          <w:sz w:val="24"/>
          <w:szCs w:val="24"/>
        </w:rPr>
      </w:pPr>
      <w:r w:rsidRPr="00715AAE">
        <w:rPr>
          <w:rFonts w:hAnsi="黑体" w:cs="黑体" w:hint="eastAsia"/>
          <w:sz w:val="24"/>
          <w:szCs w:val="24"/>
        </w:rPr>
        <w:t>引导性</w:t>
      </w:r>
      <w:r w:rsidRPr="00715AAE">
        <w:rPr>
          <w:rFonts w:hAnsi="黑体" w:cs="黑体"/>
          <w:sz w:val="24"/>
          <w:szCs w:val="24"/>
        </w:rPr>
        <w:t>问题：</w:t>
      </w:r>
    </w:p>
    <w:p w:rsidR="00843212" w:rsidRPr="00715AAE" w:rsidRDefault="00843212" w:rsidP="00843212">
      <w:pPr>
        <w:spacing w:after="0" w:line="259" w:lineRule="auto"/>
        <w:ind w:left="-5"/>
        <w:rPr>
          <w:rFonts w:hAnsi="黑体" w:cs="黑体"/>
          <w:sz w:val="24"/>
          <w:szCs w:val="24"/>
        </w:rPr>
      </w:pPr>
      <w:r w:rsidRPr="00715AAE">
        <w:rPr>
          <w:rFonts w:hAnsi="黑体" w:cs="黑体" w:hint="eastAsia"/>
          <w:sz w:val="24"/>
          <w:szCs w:val="24"/>
        </w:rPr>
        <w:t>2</w:t>
      </w:r>
      <w:r w:rsidRPr="00715AAE">
        <w:rPr>
          <w:rFonts w:hAnsi="黑体" w:cs="黑体"/>
          <w:sz w:val="24"/>
          <w:szCs w:val="24"/>
        </w:rPr>
        <w:t>.1.4</w:t>
      </w:r>
      <w:proofErr w:type="gramStart"/>
      <w:r w:rsidR="00ED0B38" w:rsidRPr="00715AAE">
        <w:rPr>
          <w:rFonts w:hAnsi="黑体" w:cs="黑体" w:hint="eastAsia"/>
          <w:sz w:val="24"/>
          <w:szCs w:val="24"/>
        </w:rPr>
        <w:t>二</w:t>
      </w:r>
      <w:proofErr w:type="gramEnd"/>
      <w:r w:rsidR="00ED0B38" w:rsidRPr="00715AAE">
        <w:rPr>
          <w:rFonts w:hAnsi="黑体" w:cs="黑体" w:hint="eastAsia"/>
          <w:sz w:val="24"/>
          <w:szCs w:val="24"/>
        </w:rPr>
        <w:t>级教学单位</w:t>
      </w:r>
      <w:r w:rsidRPr="00715AAE">
        <w:rPr>
          <w:rFonts w:hAnsi="黑体" w:cs="黑体"/>
          <w:sz w:val="24"/>
          <w:szCs w:val="24"/>
        </w:rPr>
        <w:t>聘请境外教师承担本科生教学情况？效果如何？</w:t>
      </w:r>
    </w:p>
    <w:p w:rsidR="00843212" w:rsidRPr="00715AAE" w:rsidRDefault="00A819A0" w:rsidP="00843212">
      <w:pPr>
        <w:spacing w:after="0" w:line="259" w:lineRule="auto"/>
        <w:ind w:left="-5"/>
        <w:rPr>
          <w:rFonts w:hAnsi="黑体" w:cs="黑体"/>
          <w:sz w:val="28"/>
          <w:szCs w:val="24"/>
        </w:rPr>
      </w:pPr>
      <w:r w:rsidRPr="00A819A0">
        <w:rPr>
          <w:rFonts w:hAnsi="黑体" w:cs="黑体" w:hint="eastAsia"/>
          <w:sz w:val="24"/>
          <w:szCs w:val="24"/>
        </w:rPr>
        <w:t>问题答复：</w:t>
      </w: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715AAE" w:rsidRDefault="00843212" w:rsidP="00843212">
      <w:pPr>
        <w:spacing w:after="0" w:line="259" w:lineRule="auto"/>
        <w:ind w:left="-5"/>
        <w:rPr>
          <w:rFonts w:hAnsi="黑体" w:cs="黑体"/>
          <w:sz w:val="24"/>
          <w:szCs w:val="24"/>
        </w:rPr>
      </w:pPr>
      <w:r w:rsidRPr="00715AAE">
        <w:rPr>
          <w:rFonts w:hAnsi="黑体" w:cs="黑体" w:hint="eastAsia"/>
          <w:sz w:val="24"/>
          <w:szCs w:val="24"/>
        </w:rPr>
        <w:t>引导性</w:t>
      </w:r>
      <w:r w:rsidRPr="00715AAE">
        <w:rPr>
          <w:rFonts w:hAnsi="黑体" w:cs="黑体"/>
          <w:sz w:val="24"/>
          <w:szCs w:val="24"/>
        </w:rPr>
        <w:t>问题：</w:t>
      </w:r>
    </w:p>
    <w:p w:rsidR="00843212" w:rsidRPr="00715AAE" w:rsidRDefault="00843212" w:rsidP="00843212">
      <w:pPr>
        <w:spacing w:after="0" w:line="259" w:lineRule="auto"/>
        <w:ind w:left="-5"/>
        <w:rPr>
          <w:rFonts w:hAnsi="黑体" w:cs="黑体"/>
          <w:sz w:val="24"/>
          <w:szCs w:val="24"/>
        </w:rPr>
      </w:pPr>
      <w:r w:rsidRPr="00715AAE">
        <w:rPr>
          <w:rFonts w:hAnsi="黑体" w:cs="黑体" w:hint="eastAsia"/>
          <w:sz w:val="24"/>
          <w:szCs w:val="24"/>
        </w:rPr>
        <w:t>2</w:t>
      </w:r>
      <w:r w:rsidRPr="00715AAE">
        <w:rPr>
          <w:rFonts w:hAnsi="黑体" w:cs="黑体"/>
          <w:sz w:val="24"/>
          <w:szCs w:val="24"/>
        </w:rPr>
        <w:t>.1.5</w:t>
      </w:r>
      <w:proofErr w:type="gramStart"/>
      <w:r w:rsidR="00ED0B38" w:rsidRPr="00715AAE">
        <w:rPr>
          <w:rFonts w:hAnsi="黑体" w:cs="黑体" w:hint="eastAsia"/>
          <w:sz w:val="24"/>
          <w:szCs w:val="24"/>
        </w:rPr>
        <w:t>二</w:t>
      </w:r>
      <w:proofErr w:type="gramEnd"/>
      <w:r w:rsidR="00ED0B38" w:rsidRPr="00715AAE">
        <w:rPr>
          <w:rFonts w:hAnsi="黑体" w:cs="黑体" w:hint="eastAsia"/>
          <w:sz w:val="24"/>
          <w:szCs w:val="24"/>
        </w:rPr>
        <w:t>级教学单位</w:t>
      </w:r>
      <w:r w:rsidRPr="00715AAE">
        <w:rPr>
          <w:rFonts w:hAnsi="黑体" w:cs="黑体"/>
          <w:sz w:val="24"/>
          <w:szCs w:val="24"/>
        </w:rPr>
        <w:t>的师资队伍在上述方面存在什么问题？</w:t>
      </w:r>
      <w:r w:rsidR="00542257" w:rsidRPr="00715AAE">
        <w:rPr>
          <w:rFonts w:hAnsi="黑体" w:cs="黑体" w:hint="eastAsia"/>
          <w:sz w:val="24"/>
          <w:szCs w:val="24"/>
        </w:rPr>
        <w:t>拟定</w:t>
      </w:r>
      <w:r w:rsidR="00542257" w:rsidRPr="00715AAE">
        <w:rPr>
          <w:rFonts w:hAnsi="黑体" w:cs="黑体"/>
          <w:sz w:val="24"/>
          <w:szCs w:val="24"/>
        </w:rPr>
        <w:t>的</w:t>
      </w:r>
      <w:r w:rsidRPr="00715AAE">
        <w:rPr>
          <w:rFonts w:hAnsi="黑体" w:cs="黑体" w:hint="eastAsia"/>
          <w:sz w:val="24"/>
          <w:szCs w:val="24"/>
        </w:rPr>
        <w:t>具体改进措施</w:t>
      </w:r>
      <w:r w:rsidRPr="00715AAE">
        <w:rPr>
          <w:rFonts w:hAnsi="黑体" w:cs="黑体"/>
          <w:sz w:val="24"/>
          <w:szCs w:val="24"/>
        </w:rPr>
        <w:t>为何？</w:t>
      </w:r>
      <w:r w:rsidR="00542257" w:rsidRPr="00715AAE">
        <w:rPr>
          <w:rFonts w:hAnsi="黑体" w:cs="黑体"/>
          <w:sz w:val="24"/>
          <w:szCs w:val="24"/>
        </w:rPr>
        <w:t xml:space="preserve"> </w:t>
      </w:r>
    </w:p>
    <w:p w:rsidR="00843212" w:rsidRPr="00715AAE" w:rsidRDefault="00A819A0" w:rsidP="00843212">
      <w:pPr>
        <w:spacing w:after="0" w:line="259" w:lineRule="auto"/>
        <w:ind w:left="-5"/>
        <w:rPr>
          <w:rFonts w:hAnsi="黑体" w:cs="黑体"/>
          <w:sz w:val="28"/>
          <w:szCs w:val="24"/>
        </w:rPr>
      </w:pPr>
      <w:r w:rsidRPr="00A819A0">
        <w:rPr>
          <w:rFonts w:hAnsi="黑体" w:cs="黑体" w:hint="eastAsia"/>
          <w:sz w:val="24"/>
          <w:szCs w:val="24"/>
        </w:rPr>
        <w:t>问题答复：</w:t>
      </w: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F634FB" w:rsidRDefault="00843212" w:rsidP="00843212">
      <w:pPr>
        <w:spacing w:after="0" w:line="259" w:lineRule="auto"/>
        <w:ind w:left="-5"/>
        <w:rPr>
          <w:rFonts w:hAnsi="黑体" w:cs="黑体"/>
          <w:b/>
          <w:sz w:val="24"/>
          <w:szCs w:val="24"/>
        </w:rPr>
      </w:pPr>
      <w:r w:rsidRPr="00F634FB">
        <w:rPr>
          <w:rFonts w:hAnsi="黑体" w:cs="黑体" w:hint="eastAsia"/>
          <w:b/>
          <w:sz w:val="24"/>
          <w:szCs w:val="24"/>
        </w:rPr>
        <w:t>审核要素</w:t>
      </w:r>
      <w:r w:rsidRPr="00F634FB">
        <w:rPr>
          <w:rFonts w:hAnsi="黑体" w:cs="黑体"/>
          <w:b/>
          <w:sz w:val="24"/>
          <w:szCs w:val="24"/>
        </w:rPr>
        <w:t>：2.2 教育教学水平</w:t>
      </w:r>
    </w:p>
    <w:p w:rsidR="00843212" w:rsidRPr="00F634FB" w:rsidRDefault="00843212" w:rsidP="00843212">
      <w:pPr>
        <w:spacing w:after="0" w:line="259" w:lineRule="auto"/>
        <w:ind w:left="-5"/>
        <w:rPr>
          <w:rFonts w:hAnsi="黑体" w:cs="黑体"/>
          <w:b/>
          <w:sz w:val="24"/>
          <w:szCs w:val="24"/>
        </w:rPr>
      </w:pPr>
      <w:r w:rsidRPr="00F634FB">
        <w:rPr>
          <w:rFonts w:hAnsi="黑体" w:cs="黑体" w:hint="eastAsia"/>
          <w:b/>
          <w:sz w:val="24"/>
          <w:szCs w:val="24"/>
        </w:rPr>
        <w:t>审核</w:t>
      </w:r>
      <w:r w:rsidRPr="00F634FB">
        <w:rPr>
          <w:rFonts w:hAnsi="黑体" w:cs="黑体"/>
          <w:b/>
          <w:sz w:val="24"/>
          <w:szCs w:val="24"/>
        </w:rPr>
        <w:t>要点：</w:t>
      </w:r>
      <w:r w:rsidRPr="00F634FB">
        <w:rPr>
          <w:rFonts w:hAnsi="黑体" w:cs="黑体" w:hint="eastAsia"/>
          <w:b/>
          <w:sz w:val="24"/>
          <w:szCs w:val="24"/>
        </w:rPr>
        <w:t>（</w:t>
      </w:r>
      <w:r w:rsidRPr="00F634FB">
        <w:rPr>
          <w:rFonts w:hAnsi="黑体" w:cs="黑体"/>
          <w:b/>
          <w:sz w:val="24"/>
          <w:szCs w:val="24"/>
        </w:rPr>
        <w:t>1）专任教师的专业水平与教学能力</w:t>
      </w:r>
      <w:r w:rsidRPr="00F634FB">
        <w:rPr>
          <w:rFonts w:hAnsi="黑体" w:cs="黑体" w:hint="eastAsia"/>
          <w:b/>
          <w:sz w:val="24"/>
          <w:szCs w:val="24"/>
        </w:rPr>
        <w:t>；（</w:t>
      </w:r>
      <w:r w:rsidRPr="00F634FB">
        <w:rPr>
          <w:rFonts w:hAnsi="黑体" w:cs="黑体"/>
          <w:b/>
          <w:sz w:val="24"/>
          <w:szCs w:val="24"/>
        </w:rPr>
        <w:t>2）学校师德师风建设措施与效果</w:t>
      </w:r>
      <w:r w:rsidRPr="00F634FB">
        <w:rPr>
          <w:rFonts w:hAnsi="黑体" w:cs="黑体" w:hint="eastAsia"/>
          <w:b/>
          <w:sz w:val="24"/>
          <w:szCs w:val="24"/>
        </w:rPr>
        <w:t>。</w:t>
      </w:r>
    </w:p>
    <w:p w:rsidR="00843212" w:rsidRPr="00715AAE" w:rsidRDefault="00843212" w:rsidP="00843212">
      <w:pPr>
        <w:spacing w:after="0" w:line="259" w:lineRule="auto"/>
        <w:ind w:left="-5"/>
        <w:rPr>
          <w:rFonts w:hAnsi="黑体" w:cs="黑体"/>
          <w:sz w:val="24"/>
          <w:szCs w:val="24"/>
        </w:rPr>
      </w:pPr>
      <w:r w:rsidRPr="00715AAE">
        <w:rPr>
          <w:rFonts w:hAnsi="黑体" w:cs="黑体" w:hint="eastAsia"/>
          <w:sz w:val="24"/>
          <w:szCs w:val="24"/>
        </w:rPr>
        <w:t>引导性</w:t>
      </w:r>
      <w:r w:rsidRPr="00715AAE">
        <w:rPr>
          <w:rFonts w:hAnsi="黑体" w:cs="黑体"/>
          <w:sz w:val="24"/>
          <w:szCs w:val="24"/>
        </w:rPr>
        <w:t>问题：</w:t>
      </w:r>
    </w:p>
    <w:p w:rsidR="00843212" w:rsidRPr="00715AAE" w:rsidRDefault="00843212" w:rsidP="00843212">
      <w:pPr>
        <w:spacing w:after="0" w:line="259" w:lineRule="auto"/>
        <w:ind w:left="-5"/>
        <w:rPr>
          <w:rFonts w:hAnsi="黑体" w:cs="黑体"/>
          <w:sz w:val="24"/>
          <w:szCs w:val="24"/>
        </w:rPr>
      </w:pPr>
      <w:r w:rsidRPr="00715AAE">
        <w:rPr>
          <w:rFonts w:hAnsi="黑体" w:cs="黑体" w:hint="eastAsia"/>
          <w:sz w:val="24"/>
          <w:szCs w:val="24"/>
        </w:rPr>
        <w:t>2</w:t>
      </w:r>
      <w:r w:rsidRPr="00715AAE">
        <w:rPr>
          <w:rFonts w:hAnsi="黑体" w:cs="黑体"/>
          <w:sz w:val="24"/>
          <w:szCs w:val="24"/>
        </w:rPr>
        <w:t>.2.1</w:t>
      </w:r>
      <w:proofErr w:type="gramStart"/>
      <w:r w:rsidR="00ED0B38" w:rsidRPr="00715AAE">
        <w:rPr>
          <w:rFonts w:hAnsi="黑体" w:cs="黑体" w:hint="eastAsia"/>
          <w:sz w:val="24"/>
          <w:szCs w:val="24"/>
        </w:rPr>
        <w:t>二</w:t>
      </w:r>
      <w:proofErr w:type="gramEnd"/>
      <w:r w:rsidR="00ED0B38" w:rsidRPr="00715AAE">
        <w:rPr>
          <w:rFonts w:hAnsi="黑体" w:cs="黑体" w:hint="eastAsia"/>
          <w:sz w:val="24"/>
          <w:szCs w:val="24"/>
        </w:rPr>
        <w:t>级教学单位</w:t>
      </w:r>
      <w:r w:rsidRPr="00715AAE">
        <w:rPr>
          <w:rFonts w:hAnsi="黑体" w:cs="黑体"/>
          <w:sz w:val="24"/>
          <w:szCs w:val="24"/>
        </w:rPr>
        <w:t>在鼓励教师教书育人及加强师德建设方面采取了哪些措施？效果如何？</w:t>
      </w:r>
      <w:r w:rsidR="00E26E76">
        <w:rPr>
          <w:rFonts w:hAnsi="黑体" w:cs="黑体" w:hint="eastAsia"/>
          <w:sz w:val="24"/>
          <w:szCs w:val="24"/>
        </w:rPr>
        <w:t>制度和措施文件、支撑材料的收集存放情况如何？</w:t>
      </w:r>
    </w:p>
    <w:p w:rsidR="00843212" w:rsidRPr="00715AAE" w:rsidRDefault="00A819A0" w:rsidP="00843212">
      <w:pPr>
        <w:spacing w:after="0" w:line="259" w:lineRule="auto"/>
        <w:ind w:left="-5"/>
        <w:rPr>
          <w:rFonts w:hAnsi="黑体" w:cs="黑体"/>
          <w:sz w:val="28"/>
          <w:szCs w:val="24"/>
        </w:rPr>
      </w:pPr>
      <w:r w:rsidRPr="00A819A0">
        <w:rPr>
          <w:rFonts w:hAnsi="黑体" w:cs="黑体" w:hint="eastAsia"/>
          <w:sz w:val="24"/>
          <w:szCs w:val="24"/>
        </w:rPr>
        <w:t>问题答复：</w:t>
      </w: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715AAE" w:rsidRDefault="00843212" w:rsidP="00843212">
      <w:pPr>
        <w:spacing w:after="0" w:line="259" w:lineRule="auto"/>
        <w:ind w:left="-5"/>
        <w:rPr>
          <w:rFonts w:hAnsi="黑体" w:cs="黑体"/>
          <w:sz w:val="24"/>
          <w:szCs w:val="24"/>
        </w:rPr>
      </w:pPr>
      <w:r w:rsidRPr="00715AAE">
        <w:rPr>
          <w:rFonts w:hAnsi="黑体" w:cs="黑体" w:hint="eastAsia"/>
          <w:sz w:val="24"/>
          <w:szCs w:val="24"/>
        </w:rPr>
        <w:t>引导性</w:t>
      </w:r>
      <w:r w:rsidRPr="00715AAE">
        <w:rPr>
          <w:rFonts w:hAnsi="黑体" w:cs="黑体"/>
          <w:sz w:val="24"/>
          <w:szCs w:val="24"/>
        </w:rPr>
        <w:t>问题：</w:t>
      </w:r>
    </w:p>
    <w:p w:rsidR="00843212" w:rsidRPr="00715AAE" w:rsidRDefault="00843212" w:rsidP="00843212">
      <w:pPr>
        <w:spacing w:after="0" w:line="259" w:lineRule="auto"/>
        <w:ind w:left="-5"/>
        <w:rPr>
          <w:rFonts w:hAnsi="黑体" w:cs="黑体"/>
          <w:sz w:val="24"/>
          <w:szCs w:val="24"/>
        </w:rPr>
      </w:pPr>
      <w:r w:rsidRPr="00715AAE">
        <w:rPr>
          <w:rFonts w:hAnsi="黑体" w:cs="黑体" w:hint="eastAsia"/>
          <w:sz w:val="24"/>
          <w:szCs w:val="24"/>
        </w:rPr>
        <w:t>2</w:t>
      </w:r>
      <w:r w:rsidRPr="00715AAE">
        <w:rPr>
          <w:rFonts w:hAnsi="黑体" w:cs="黑体"/>
          <w:sz w:val="24"/>
          <w:szCs w:val="24"/>
        </w:rPr>
        <w:t>.2.2</w:t>
      </w:r>
      <w:proofErr w:type="gramStart"/>
      <w:r w:rsidR="00ED0B38" w:rsidRPr="00715AAE">
        <w:rPr>
          <w:rFonts w:hAnsi="黑体" w:cs="黑体" w:hint="eastAsia"/>
          <w:sz w:val="24"/>
          <w:szCs w:val="24"/>
        </w:rPr>
        <w:t>二</w:t>
      </w:r>
      <w:proofErr w:type="gramEnd"/>
      <w:r w:rsidR="00ED0B38" w:rsidRPr="00715AAE">
        <w:rPr>
          <w:rFonts w:hAnsi="黑体" w:cs="黑体" w:hint="eastAsia"/>
          <w:sz w:val="24"/>
          <w:szCs w:val="24"/>
        </w:rPr>
        <w:t>级教学单位</w:t>
      </w:r>
      <w:r w:rsidRPr="00715AAE">
        <w:rPr>
          <w:rFonts w:hAnsi="黑体" w:cs="黑体"/>
          <w:sz w:val="24"/>
          <w:szCs w:val="24"/>
        </w:rPr>
        <w:t>主讲教师的专业水平与执教能力如何？</w:t>
      </w:r>
      <w:r w:rsidRPr="00715AAE">
        <w:rPr>
          <w:rFonts w:hAnsi="黑体" w:cs="黑体" w:hint="eastAsia"/>
          <w:sz w:val="24"/>
          <w:szCs w:val="24"/>
        </w:rPr>
        <w:t>能力</w:t>
      </w:r>
      <w:r w:rsidRPr="00715AAE">
        <w:rPr>
          <w:rFonts w:hAnsi="黑体" w:cs="黑体"/>
          <w:sz w:val="24"/>
          <w:szCs w:val="24"/>
        </w:rPr>
        <w:t>高低的</w:t>
      </w:r>
      <w:r w:rsidRPr="00715AAE">
        <w:rPr>
          <w:rFonts w:hAnsi="黑体" w:cs="黑体" w:hint="eastAsia"/>
          <w:sz w:val="24"/>
          <w:szCs w:val="24"/>
        </w:rPr>
        <w:t>判断</w:t>
      </w:r>
      <w:r w:rsidRPr="00715AAE">
        <w:rPr>
          <w:rFonts w:hAnsi="黑体" w:cs="黑体"/>
          <w:sz w:val="24"/>
          <w:szCs w:val="24"/>
        </w:rPr>
        <w:t>依据为何？</w:t>
      </w:r>
      <w:r w:rsidR="009801BA" w:rsidRPr="00715AAE">
        <w:rPr>
          <w:rFonts w:hAnsi="黑体" w:cs="黑体" w:hint="eastAsia"/>
          <w:sz w:val="24"/>
          <w:szCs w:val="24"/>
        </w:rPr>
        <w:t>二级教学单位</w:t>
      </w:r>
      <w:r w:rsidRPr="00715AAE">
        <w:rPr>
          <w:rFonts w:hAnsi="黑体" w:cs="黑体"/>
          <w:sz w:val="24"/>
          <w:szCs w:val="24"/>
        </w:rPr>
        <w:t>促进主讲教师的专业水平与执教能力的具体措施为何？效果</w:t>
      </w:r>
      <w:r w:rsidRPr="00715AAE">
        <w:rPr>
          <w:rFonts w:hAnsi="黑体" w:cs="黑体" w:hint="eastAsia"/>
          <w:sz w:val="24"/>
          <w:szCs w:val="24"/>
        </w:rPr>
        <w:t>如何？</w:t>
      </w:r>
      <w:r w:rsidR="00E26E76">
        <w:rPr>
          <w:rFonts w:hAnsi="黑体" w:cs="黑体" w:hint="eastAsia"/>
          <w:sz w:val="24"/>
          <w:szCs w:val="24"/>
        </w:rPr>
        <w:t>制度和措施文件、支撑材料的收集存放情况如何？</w:t>
      </w:r>
    </w:p>
    <w:p w:rsidR="00843212" w:rsidRPr="00715AAE" w:rsidRDefault="00A819A0" w:rsidP="00843212">
      <w:pPr>
        <w:spacing w:after="0" w:line="259" w:lineRule="auto"/>
        <w:ind w:left="-5"/>
        <w:rPr>
          <w:rFonts w:hAnsi="黑体" w:cs="黑体"/>
          <w:sz w:val="28"/>
          <w:szCs w:val="24"/>
        </w:rPr>
      </w:pPr>
      <w:r w:rsidRPr="00A819A0">
        <w:rPr>
          <w:rFonts w:hAnsi="黑体" w:cs="黑体" w:hint="eastAsia"/>
          <w:sz w:val="24"/>
          <w:szCs w:val="24"/>
        </w:rPr>
        <w:t>问题答复：</w:t>
      </w: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715AAE" w:rsidRDefault="00843212" w:rsidP="00843212">
      <w:pPr>
        <w:spacing w:after="0" w:line="259" w:lineRule="auto"/>
        <w:ind w:left="-5"/>
        <w:rPr>
          <w:rFonts w:hAnsi="黑体" w:cs="黑体"/>
          <w:sz w:val="24"/>
          <w:szCs w:val="24"/>
        </w:rPr>
      </w:pPr>
      <w:r w:rsidRPr="00715AAE">
        <w:rPr>
          <w:rFonts w:hAnsi="黑体" w:cs="黑体" w:hint="eastAsia"/>
          <w:sz w:val="24"/>
          <w:szCs w:val="24"/>
        </w:rPr>
        <w:t>引导性</w:t>
      </w:r>
      <w:r w:rsidRPr="00715AAE">
        <w:rPr>
          <w:rFonts w:hAnsi="黑体" w:cs="黑体"/>
          <w:sz w:val="24"/>
          <w:szCs w:val="24"/>
        </w:rPr>
        <w:t>问题：</w:t>
      </w:r>
    </w:p>
    <w:p w:rsidR="00843212" w:rsidRPr="00715AAE" w:rsidRDefault="00843212" w:rsidP="00843212">
      <w:pPr>
        <w:spacing w:after="0" w:line="259" w:lineRule="auto"/>
        <w:ind w:left="-5"/>
        <w:rPr>
          <w:rFonts w:hAnsi="黑体" w:cs="黑体"/>
          <w:sz w:val="24"/>
          <w:szCs w:val="24"/>
        </w:rPr>
      </w:pPr>
      <w:r w:rsidRPr="00715AAE">
        <w:rPr>
          <w:rFonts w:hAnsi="黑体" w:cs="黑体" w:hint="eastAsia"/>
          <w:sz w:val="24"/>
          <w:szCs w:val="24"/>
        </w:rPr>
        <w:t>2</w:t>
      </w:r>
      <w:r w:rsidRPr="00715AAE">
        <w:rPr>
          <w:rFonts w:hAnsi="黑体" w:cs="黑体"/>
          <w:sz w:val="24"/>
          <w:szCs w:val="24"/>
        </w:rPr>
        <w:t>.2.3</w:t>
      </w:r>
      <w:proofErr w:type="gramStart"/>
      <w:r w:rsidR="00ED0B38" w:rsidRPr="00715AAE">
        <w:rPr>
          <w:rFonts w:hAnsi="黑体" w:cs="黑体" w:hint="eastAsia"/>
          <w:sz w:val="24"/>
          <w:szCs w:val="24"/>
        </w:rPr>
        <w:t>二</w:t>
      </w:r>
      <w:proofErr w:type="gramEnd"/>
      <w:r w:rsidR="00ED0B38" w:rsidRPr="00715AAE">
        <w:rPr>
          <w:rFonts w:hAnsi="黑体" w:cs="黑体" w:hint="eastAsia"/>
          <w:sz w:val="24"/>
          <w:szCs w:val="24"/>
        </w:rPr>
        <w:t>级教学单位</w:t>
      </w:r>
      <w:r w:rsidRPr="00715AAE">
        <w:rPr>
          <w:rFonts w:hAnsi="黑体" w:cs="黑体"/>
          <w:sz w:val="24"/>
          <w:szCs w:val="24"/>
        </w:rPr>
        <w:t>实验、实践（实训）教学人员和教学辅助人员的业务水平如何？</w:t>
      </w:r>
      <w:r w:rsidRPr="00715AAE">
        <w:rPr>
          <w:rFonts w:hAnsi="黑体" w:cs="黑体" w:hint="eastAsia"/>
          <w:sz w:val="24"/>
          <w:szCs w:val="24"/>
        </w:rPr>
        <w:t>能力</w:t>
      </w:r>
      <w:r w:rsidRPr="00715AAE">
        <w:rPr>
          <w:rFonts w:hAnsi="黑体" w:cs="黑体"/>
          <w:sz w:val="24"/>
          <w:szCs w:val="24"/>
        </w:rPr>
        <w:t>高低的</w:t>
      </w:r>
      <w:r w:rsidRPr="00715AAE">
        <w:rPr>
          <w:rFonts w:hAnsi="黑体" w:cs="黑体" w:hint="eastAsia"/>
          <w:sz w:val="24"/>
          <w:szCs w:val="24"/>
        </w:rPr>
        <w:t>判断</w:t>
      </w:r>
      <w:r w:rsidRPr="00715AAE">
        <w:rPr>
          <w:rFonts w:hAnsi="黑体" w:cs="黑体"/>
          <w:sz w:val="24"/>
          <w:szCs w:val="24"/>
        </w:rPr>
        <w:t>依据为何？</w:t>
      </w:r>
      <w:r w:rsidR="00ED0B38" w:rsidRPr="00715AAE">
        <w:rPr>
          <w:rFonts w:hAnsi="黑体" w:cs="黑体" w:hint="eastAsia"/>
          <w:sz w:val="24"/>
          <w:szCs w:val="24"/>
        </w:rPr>
        <w:t>二级教学单位</w:t>
      </w:r>
      <w:r w:rsidRPr="00715AAE">
        <w:rPr>
          <w:rFonts w:hAnsi="黑体" w:cs="黑体"/>
          <w:sz w:val="24"/>
          <w:szCs w:val="24"/>
        </w:rPr>
        <w:t>促进</w:t>
      </w:r>
      <w:r w:rsidRPr="00715AAE">
        <w:rPr>
          <w:rFonts w:hAnsi="黑体" w:cs="黑体" w:hint="eastAsia"/>
          <w:sz w:val="24"/>
          <w:szCs w:val="24"/>
        </w:rPr>
        <w:t>上述人员</w:t>
      </w:r>
      <w:r w:rsidRPr="00715AAE">
        <w:rPr>
          <w:rFonts w:hAnsi="黑体" w:cs="黑体"/>
          <w:sz w:val="24"/>
          <w:szCs w:val="24"/>
        </w:rPr>
        <w:t>的</w:t>
      </w:r>
      <w:r w:rsidRPr="00715AAE">
        <w:rPr>
          <w:rFonts w:hAnsi="黑体" w:cs="黑体" w:hint="eastAsia"/>
          <w:sz w:val="24"/>
          <w:szCs w:val="24"/>
        </w:rPr>
        <w:t>业务</w:t>
      </w:r>
      <w:r w:rsidRPr="00715AAE">
        <w:rPr>
          <w:rFonts w:hAnsi="黑体" w:cs="黑体"/>
          <w:sz w:val="24"/>
          <w:szCs w:val="24"/>
        </w:rPr>
        <w:t>水平</w:t>
      </w:r>
      <w:r w:rsidR="00542257" w:rsidRPr="00715AAE">
        <w:rPr>
          <w:rFonts w:hAnsi="黑体" w:cs="黑体" w:hint="eastAsia"/>
          <w:sz w:val="24"/>
          <w:szCs w:val="24"/>
        </w:rPr>
        <w:t>提高</w:t>
      </w:r>
      <w:r w:rsidRPr="00715AAE">
        <w:rPr>
          <w:rFonts w:hAnsi="黑体" w:cs="黑体"/>
          <w:sz w:val="24"/>
          <w:szCs w:val="24"/>
        </w:rPr>
        <w:t>的具体措施为何？效果</w:t>
      </w:r>
      <w:r w:rsidRPr="00715AAE">
        <w:rPr>
          <w:rFonts w:hAnsi="黑体" w:cs="黑体" w:hint="eastAsia"/>
          <w:sz w:val="24"/>
          <w:szCs w:val="24"/>
        </w:rPr>
        <w:t>如何？</w:t>
      </w:r>
      <w:r w:rsidR="00E26E76">
        <w:rPr>
          <w:rFonts w:hAnsi="黑体" w:cs="黑体" w:hint="eastAsia"/>
          <w:sz w:val="24"/>
          <w:szCs w:val="24"/>
        </w:rPr>
        <w:t>制度和措施文件、支撑材料的收集存放情况如何？</w:t>
      </w:r>
    </w:p>
    <w:p w:rsidR="00843212" w:rsidRPr="00715AAE" w:rsidRDefault="00A819A0" w:rsidP="00843212">
      <w:pPr>
        <w:spacing w:after="0" w:line="259" w:lineRule="auto"/>
        <w:ind w:left="-5"/>
        <w:rPr>
          <w:rFonts w:hAnsi="黑体" w:cs="黑体"/>
          <w:sz w:val="28"/>
          <w:szCs w:val="24"/>
        </w:rPr>
      </w:pPr>
      <w:r w:rsidRPr="00A819A0">
        <w:rPr>
          <w:rFonts w:hAnsi="黑体" w:cs="黑体" w:hint="eastAsia"/>
          <w:sz w:val="24"/>
          <w:szCs w:val="24"/>
        </w:rPr>
        <w:t>问题答复：</w:t>
      </w: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715AAE" w:rsidRDefault="00843212" w:rsidP="00843212">
      <w:pPr>
        <w:spacing w:after="0" w:line="259" w:lineRule="auto"/>
        <w:ind w:left="-5"/>
        <w:rPr>
          <w:rFonts w:hAnsi="黑体" w:cs="黑体"/>
          <w:sz w:val="24"/>
          <w:szCs w:val="24"/>
        </w:rPr>
      </w:pPr>
      <w:r w:rsidRPr="00715AAE">
        <w:rPr>
          <w:rFonts w:hAnsi="黑体" w:cs="黑体" w:hint="eastAsia"/>
          <w:sz w:val="24"/>
          <w:szCs w:val="24"/>
        </w:rPr>
        <w:lastRenderedPageBreak/>
        <w:t>引导性</w:t>
      </w:r>
      <w:r w:rsidRPr="00715AAE">
        <w:rPr>
          <w:rFonts w:hAnsi="黑体" w:cs="黑体"/>
          <w:sz w:val="24"/>
          <w:szCs w:val="24"/>
        </w:rPr>
        <w:t>问题：</w:t>
      </w:r>
    </w:p>
    <w:p w:rsidR="00843212" w:rsidRPr="00715AAE" w:rsidRDefault="00843212" w:rsidP="00843212">
      <w:pPr>
        <w:spacing w:after="0" w:line="259" w:lineRule="auto"/>
        <w:ind w:left="-5"/>
        <w:rPr>
          <w:rFonts w:hAnsi="黑体" w:cs="黑体"/>
          <w:sz w:val="24"/>
          <w:szCs w:val="24"/>
        </w:rPr>
      </w:pPr>
      <w:r w:rsidRPr="00715AAE">
        <w:rPr>
          <w:rFonts w:hAnsi="黑体" w:cs="黑体" w:hint="eastAsia"/>
          <w:sz w:val="24"/>
          <w:szCs w:val="24"/>
        </w:rPr>
        <w:t>2.2.4</w:t>
      </w:r>
      <w:proofErr w:type="gramStart"/>
      <w:r w:rsidR="00ED0B38" w:rsidRPr="00715AAE">
        <w:rPr>
          <w:rFonts w:hAnsi="黑体" w:cs="黑体" w:hint="eastAsia"/>
          <w:sz w:val="24"/>
          <w:szCs w:val="24"/>
        </w:rPr>
        <w:t>二</w:t>
      </w:r>
      <w:proofErr w:type="gramEnd"/>
      <w:r w:rsidR="00ED0B38" w:rsidRPr="00715AAE">
        <w:rPr>
          <w:rFonts w:hAnsi="黑体" w:cs="黑体" w:hint="eastAsia"/>
          <w:sz w:val="24"/>
          <w:szCs w:val="24"/>
        </w:rPr>
        <w:t>级教学单位</w:t>
      </w:r>
      <w:r w:rsidRPr="00715AAE">
        <w:rPr>
          <w:rFonts w:hAnsi="黑体" w:cs="黑体"/>
          <w:sz w:val="24"/>
          <w:szCs w:val="24"/>
        </w:rPr>
        <w:t>是否建立了对教师教育教学水平的评价机制？</w:t>
      </w:r>
      <w:r w:rsidRPr="00715AAE">
        <w:rPr>
          <w:rFonts w:hAnsi="黑体" w:cs="黑体" w:hint="eastAsia"/>
          <w:sz w:val="24"/>
          <w:szCs w:val="24"/>
        </w:rPr>
        <w:t>评价</w:t>
      </w:r>
      <w:r w:rsidRPr="00715AAE">
        <w:rPr>
          <w:rFonts w:hAnsi="黑体" w:cs="黑体"/>
          <w:sz w:val="24"/>
          <w:szCs w:val="24"/>
        </w:rPr>
        <w:t>机制的实施效果如何？</w:t>
      </w:r>
      <w:r w:rsidR="00E26E76">
        <w:rPr>
          <w:rFonts w:hAnsi="黑体" w:cs="黑体" w:hint="eastAsia"/>
          <w:sz w:val="24"/>
          <w:szCs w:val="24"/>
        </w:rPr>
        <w:t>制度和措施文件、支撑材料的收集存放情况如何？</w:t>
      </w:r>
    </w:p>
    <w:p w:rsidR="00843212" w:rsidRPr="00715AAE" w:rsidRDefault="00A819A0" w:rsidP="00843212">
      <w:pPr>
        <w:spacing w:after="0" w:line="259" w:lineRule="auto"/>
        <w:ind w:left="-5"/>
        <w:rPr>
          <w:rFonts w:hAnsi="黑体" w:cs="黑体"/>
          <w:sz w:val="28"/>
          <w:szCs w:val="24"/>
        </w:rPr>
      </w:pPr>
      <w:r w:rsidRPr="00A819A0">
        <w:rPr>
          <w:rFonts w:hAnsi="黑体" w:cs="黑体" w:hint="eastAsia"/>
          <w:sz w:val="24"/>
          <w:szCs w:val="24"/>
        </w:rPr>
        <w:t>问题答复：</w:t>
      </w: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715AAE" w:rsidRDefault="00843212" w:rsidP="00843212">
      <w:pPr>
        <w:spacing w:after="0" w:line="259" w:lineRule="auto"/>
        <w:ind w:left="-5"/>
        <w:rPr>
          <w:rFonts w:hAnsi="黑体" w:cs="黑体"/>
          <w:sz w:val="24"/>
          <w:szCs w:val="24"/>
        </w:rPr>
      </w:pPr>
      <w:r w:rsidRPr="00715AAE">
        <w:rPr>
          <w:rFonts w:hAnsi="黑体" w:cs="黑体" w:hint="eastAsia"/>
          <w:sz w:val="24"/>
          <w:szCs w:val="24"/>
        </w:rPr>
        <w:t>引导性</w:t>
      </w:r>
      <w:r w:rsidRPr="00715AAE">
        <w:rPr>
          <w:rFonts w:hAnsi="黑体" w:cs="黑体"/>
          <w:sz w:val="24"/>
          <w:szCs w:val="24"/>
        </w:rPr>
        <w:t>问题：</w:t>
      </w:r>
    </w:p>
    <w:p w:rsidR="00843212" w:rsidRPr="00715AAE" w:rsidRDefault="00843212" w:rsidP="00843212">
      <w:pPr>
        <w:spacing w:after="0" w:line="259" w:lineRule="auto"/>
        <w:ind w:left="-5"/>
        <w:rPr>
          <w:rFonts w:hAnsi="黑体" w:cs="黑体"/>
          <w:sz w:val="24"/>
          <w:szCs w:val="24"/>
        </w:rPr>
      </w:pPr>
      <w:r w:rsidRPr="00715AAE">
        <w:rPr>
          <w:rFonts w:hAnsi="黑体" w:cs="黑体" w:hint="eastAsia"/>
          <w:sz w:val="24"/>
          <w:szCs w:val="24"/>
        </w:rPr>
        <w:t>2.2.5</w:t>
      </w:r>
      <w:proofErr w:type="gramStart"/>
      <w:r w:rsidR="00ED0B38" w:rsidRPr="00715AAE">
        <w:rPr>
          <w:rFonts w:hAnsi="黑体" w:cs="黑体" w:hint="eastAsia"/>
          <w:sz w:val="24"/>
          <w:szCs w:val="24"/>
        </w:rPr>
        <w:t>二</w:t>
      </w:r>
      <w:proofErr w:type="gramEnd"/>
      <w:r w:rsidR="00ED0B38" w:rsidRPr="00715AAE">
        <w:rPr>
          <w:rFonts w:hAnsi="黑体" w:cs="黑体" w:hint="eastAsia"/>
          <w:sz w:val="24"/>
          <w:szCs w:val="24"/>
        </w:rPr>
        <w:t>级教学单位</w:t>
      </w:r>
      <w:r w:rsidRPr="00715AAE">
        <w:rPr>
          <w:rFonts w:hAnsi="黑体" w:cs="黑体"/>
          <w:sz w:val="24"/>
          <w:szCs w:val="24"/>
        </w:rPr>
        <w:t>教师在教育教学水平方面存在什么问题？如何改进？</w:t>
      </w:r>
      <w:r w:rsidRPr="00715AAE">
        <w:rPr>
          <w:rFonts w:hAnsi="黑体" w:cs="黑体" w:hint="eastAsia"/>
          <w:sz w:val="24"/>
          <w:szCs w:val="24"/>
        </w:rPr>
        <w:t>预期</w:t>
      </w:r>
      <w:r w:rsidRPr="00715AAE">
        <w:rPr>
          <w:rFonts w:hAnsi="黑体" w:cs="黑体"/>
          <w:sz w:val="24"/>
          <w:szCs w:val="24"/>
        </w:rPr>
        <w:t>改进效果如何？</w:t>
      </w:r>
    </w:p>
    <w:p w:rsidR="00843212" w:rsidRPr="00715AAE" w:rsidRDefault="00A819A0" w:rsidP="00843212">
      <w:pPr>
        <w:spacing w:after="0" w:line="259" w:lineRule="auto"/>
        <w:ind w:left="-5"/>
        <w:rPr>
          <w:rFonts w:hAnsi="黑体" w:cs="黑体"/>
          <w:sz w:val="28"/>
          <w:szCs w:val="24"/>
        </w:rPr>
      </w:pPr>
      <w:r w:rsidRPr="00A819A0">
        <w:rPr>
          <w:rFonts w:hAnsi="黑体" w:cs="黑体" w:hint="eastAsia"/>
          <w:sz w:val="24"/>
          <w:szCs w:val="24"/>
        </w:rPr>
        <w:t>问题答复：</w:t>
      </w: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F634FB" w:rsidRDefault="00843212" w:rsidP="00843212">
      <w:pPr>
        <w:spacing w:after="0" w:line="259" w:lineRule="auto"/>
        <w:ind w:left="-5"/>
        <w:rPr>
          <w:rFonts w:hAnsi="黑体" w:cs="黑体"/>
          <w:b/>
          <w:sz w:val="24"/>
          <w:szCs w:val="24"/>
        </w:rPr>
      </w:pPr>
      <w:r w:rsidRPr="00F634FB">
        <w:rPr>
          <w:rFonts w:hAnsi="黑体" w:cs="黑体" w:hint="eastAsia"/>
          <w:b/>
          <w:sz w:val="24"/>
          <w:szCs w:val="24"/>
        </w:rPr>
        <w:t>审核要素</w:t>
      </w:r>
      <w:r w:rsidRPr="00F634FB">
        <w:rPr>
          <w:rFonts w:hAnsi="黑体" w:cs="黑体"/>
          <w:b/>
          <w:sz w:val="24"/>
          <w:szCs w:val="24"/>
        </w:rPr>
        <w:t>：2.3 教师教学投入</w:t>
      </w:r>
    </w:p>
    <w:p w:rsidR="00843212" w:rsidRPr="00F634FB" w:rsidRDefault="00843212" w:rsidP="00843212">
      <w:pPr>
        <w:spacing w:after="0" w:line="259" w:lineRule="auto"/>
        <w:ind w:left="-5"/>
        <w:rPr>
          <w:rFonts w:hAnsi="黑体" w:cs="黑体"/>
          <w:b/>
          <w:sz w:val="24"/>
          <w:szCs w:val="24"/>
        </w:rPr>
      </w:pPr>
      <w:r w:rsidRPr="00F634FB">
        <w:rPr>
          <w:rFonts w:hAnsi="黑体" w:cs="黑体" w:hint="eastAsia"/>
          <w:b/>
          <w:sz w:val="24"/>
          <w:szCs w:val="24"/>
        </w:rPr>
        <w:t>审核</w:t>
      </w:r>
      <w:r w:rsidRPr="00F634FB">
        <w:rPr>
          <w:rFonts w:hAnsi="黑体" w:cs="黑体"/>
          <w:b/>
          <w:sz w:val="24"/>
          <w:szCs w:val="24"/>
        </w:rPr>
        <w:t>要点：</w:t>
      </w:r>
      <w:r w:rsidRPr="00F634FB">
        <w:rPr>
          <w:rFonts w:hAnsi="黑体" w:cs="黑体" w:hint="eastAsia"/>
          <w:b/>
          <w:sz w:val="24"/>
          <w:szCs w:val="24"/>
        </w:rPr>
        <w:t>（</w:t>
      </w:r>
      <w:r w:rsidRPr="00F634FB">
        <w:rPr>
          <w:rFonts w:hAnsi="黑体" w:cs="黑体"/>
          <w:b/>
          <w:sz w:val="24"/>
          <w:szCs w:val="24"/>
        </w:rPr>
        <w:t>1）教授、副教授为本科生上课情况</w:t>
      </w:r>
      <w:r w:rsidRPr="00F634FB">
        <w:rPr>
          <w:rFonts w:hAnsi="黑体" w:cs="黑体" w:hint="eastAsia"/>
          <w:b/>
          <w:sz w:val="24"/>
          <w:szCs w:val="24"/>
        </w:rPr>
        <w:t>；（</w:t>
      </w:r>
      <w:r w:rsidRPr="00F634FB">
        <w:rPr>
          <w:rFonts w:hAnsi="黑体" w:cs="黑体"/>
          <w:b/>
          <w:sz w:val="24"/>
          <w:szCs w:val="24"/>
        </w:rPr>
        <w:t>2）教师开展教学研究、参与教学改革与建设情况</w:t>
      </w:r>
      <w:r w:rsidRPr="00F634FB">
        <w:rPr>
          <w:rFonts w:hAnsi="黑体" w:cs="黑体" w:hint="eastAsia"/>
          <w:b/>
          <w:sz w:val="24"/>
          <w:szCs w:val="24"/>
        </w:rPr>
        <w:t>；</w:t>
      </w:r>
    </w:p>
    <w:p w:rsidR="00843212" w:rsidRPr="00715AAE" w:rsidRDefault="00843212" w:rsidP="00843212">
      <w:pPr>
        <w:spacing w:after="0" w:line="259" w:lineRule="auto"/>
        <w:ind w:left="-5"/>
        <w:rPr>
          <w:rFonts w:hAnsi="黑体" w:cs="黑体"/>
          <w:sz w:val="24"/>
          <w:szCs w:val="24"/>
        </w:rPr>
      </w:pPr>
      <w:r w:rsidRPr="00715AAE">
        <w:rPr>
          <w:rFonts w:hAnsi="黑体" w:cs="黑体" w:hint="eastAsia"/>
          <w:sz w:val="24"/>
          <w:szCs w:val="24"/>
        </w:rPr>
        <w:t>引导性</w:t>
      </w:r>
      <w:r w:rsidRPr="00715AAE">
        <w:rPr>
          <w:rFonts w:hAnsi="黑体" w:cs="黑体"/>
          <w:sz w:val="24"/>
          <w:szCs w:val="24"/>
        </w:rPr>
        <w:t>问题：</w:t>
      </w:r>
    </w:p>
    <w:p w:rsidR="00843212" w:rsidRPr="00715AAE" w:rsidRDefault="00843212" w:rsidP="00843212">
      <w:pPr>
        <w:spacing w:after="0" w:line="259" w:lineRule="auto"/>
        <w:ind w:left="-5"/>
        <w:rPr>
          <w:rFonts w:hAnsi="黑体" w:cs="黑体"/>
          <w:sz w:val="24"/>
          <w:szCs w:val="24"/>
        </w:rPr>
      </w:pPr>
      <w:r w:rsidRPr="00715AAE">
        <w:rPr>
          <w:rFonts w:hAnsi="黑体" w:cs="黑体" w:hint="eastAsia"/>
          <w:sz w:val="24"/>
          <w:szCs w:val="24"/>
        </w:rPr>
        <w:t>2</w:t>
      </w:r>
      <w:r w:rsidRPr="00715AAE">
        <w:rPr>
          <w:rFonts w:hAnsi="黑体" w:cs="黑体"/>
          <w:sz w:val="24"/>
          <w:szCs w:val="24"/>
        </w:rPr>
        <w:t>.3.1</w:t>
      </w:r>
      <w:proofErr w:type="gramStart"/>
      <w:r w:rsidR="00ED0B38" w:rsidRPr="00715AAE">
        <w:rPr>
          <w:rFonts w:hAnsi="黑体" w:cs="黑体" w:hint="eastAsia"/>
          <w:sz w:val="24"/>
          <w:szCs w:val="24"/>
        </w:rPr>
        <w:t>二</w:t>
      </w:r>
      <w:proofErr w:type="gramEnd"/>
      <w:r w:rsidR="00ED0B38" w:rsidRPr="00715AAE">
        <w:rPr>
          <w:rFonts w:hAnsi="黑体" w:cs="黑体" w:hint="eastAsia"/>
          <w:sz w:val="24"/>
          <w:szCs w:val="24"/>
        </w:rPr>
        <w:t>级教学单位</w:t>
      </w:r>
      <w:r w:rsidRPr="00715AAE">
        <w:rPr>
          <w:rFonts w:hAnsi="黑体" w:cs="黑体"/>
          <w:sz w:val="24"/>
          <w:szCs w:val="24"/>
        </w:rPr>
        <w:t>教师自觉履行教书育人职责及将主要精力投入本科教学工作情况？</w:t>
      </w:r>
      <w:r w:rsidR="00542257" w:rsidRPr="00715AAE">
        <w:rPr>
          <w:rFonts w:hAnsi="黑体" w:cs="黑体"/>
          <w:sz w:val="24"/>
          <w:szCs w:val="24"/>
        </w:rPr>
        <w:t xml:space="preserve"> </w:t>
      </w:r>
    </w:p>
    <w:p w:rsidR="00843212" w:rsidRPr="00715AAE" w:rsidRDefault="00A819A0" w:rsidP="00843212">
      <w:pPr>
        <w:spacing w:after="0" w:line="259" w:lineRule="auto"/>
        <w:ind w:left="-5"/>
        <w:rPr>
          <w:rFonts w:hAnsi="黑体" w:cs="黑体"/>
          <w:sz w:val="28"/>
          <w:szCs w:val="24"/>
        </w:rPr>
      </w:pPr>
      <w:r w:rsidRPr="00A819A0">
        <w:rPr>
          <w:rFonts w:hAnsi="黑体" w:cs="黑体" w:hint="eastAsia"/>
          <w:sz w:val="24"/>
          <w:szCs w:val="24"/>
        </w:rPr>
        <w:t>问题答复：</w:t>
      </w: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715AAE" w:rsidRDefault="00843212" w:rsidP="00843212">
      <w:pPr>
        <w:spacing w:after="0" w:line="259" w:lineRule="auto"/>
        <w:ind w:left="-5"/>
        <w:rPr>
          <w:rFonts w:hAnsi="黑体" w:cs="黑体"/>
          <w:sz w:val="24"/>
          <w:szCs w:val="24"/>
        </w:rPr>
      </w:pPr>
      <w:r w:rsidRPr="00715AAE">
        <w:rPr>
          <w:rFonts w:hAnsi="黑体" w:cs="黑体" w:hint="eastAsia"/>
          <w:sz w:val="24"/>
          <w:szCs w:val="24"/>
        </w:rPr>
        <w:t>引导性</w:t>
      </w:r>
      <w:r w:rsidRPr="00715AAE">
        <w:rPr>
          <w:rFonts w:hAnsi="黑体" w:cs="黑体"/>
          <w:sz w:val="24"/>
          <w:szCs w:val="24"/>
        </w:rPr>
        <w:t>问题：</w:t>
      </w:r>
    </w:p>
    <w:p w:rsidR="00843212" w:rsidRPr="00715AAE" w:rsidRDefault="00843212" w:rsidP="00843212">
      <w:pPr>
        <w:spacing w:after="0" w:line="259" w:lineRule="auto"/>
        <w:ind w:left="-5"/>
        <w:rPr>
          <w:rFonts w:hAnsi="黑体" w:cs="黑体"/>
          <w:sz w:val="24"/>
          <w:szCs w:val="24"/>
        </w:rPr>
      </w:pPr>
      <w:r w:rsidRPr="00715AAE">
        <w:rPr>
          <w:rFonts w:hAnsi="黑体" w:cs="黑体" w:hint="eastAsia"/>
          <w:sz w:val="24"/>
          <w:szCs w:val="24"/>
        </w:rPr>
        <w:t>2</w:t>
      </w:r>
      <w:r w:rsidRPr="00715AAE">
        <w:rPr>
          <w:rFonts w:hAnsi="黑体" w:cs="黑体"/>
          <w:sz w:val="24"/>
          <w:szCs w:val="24"/>
        </w:rPr>
        <w:t>.3.2</w:t>
      </w:r>
      <w:proofErr w:type="gramStart"/>
      <w:r w:rsidR="00ED0B38" w:rsidRPr="00715AAE">
        <w:rPr>
          <w:rFonts w:hAnsi="黑体" w:cs="黑体" w:hint="eastAsia"/>
          <w:sz w:val="24"/>
          <w:szCs w:val="24"/>
        </w:rPr>
        <w:t>二</w:t>
      </w:r>
      <w:proofErr w:type="gramEnd"/>
      <w:r w:rsidR="00ED0B38" w:rsidRPr="00715AAE">
        <w:rPr>
          <w:rFonts w:hAnsi="黑体" w:cs="黑体" w:hint="eastAsia"/>
          <w:sz w:val="24"/>
          <w:szCs w:val="24"/>
        </w:rPr>
        <w:t>级教学单位</w:t>
      </w:r>
      <w:r w:rsidRPr="00715AAE">
        <w:rPr>
          <w:rFonts w:hAnsi="黑体" w:cs="黑体"/>
          <w:sz w:val="24"/>
          <w:szCs w:val="24"/>
        </w:rPr>
        <w:t>主讲本科课程的教授、副教授分别占教授、副教授总数的比例？</w:t>
      </w:r>
      <w:r w:rsidRPr="00715AAE">
        <w:rPr>
          <w:rFonts w:hAnsi="黑体" w:cs="黑体" w:hint="eastAsia"/>
          <w:sz w:val="24"/>
          <w:szCs w:val="24"/>
        </w:rPr>
        <w:t>（</w:t>
      </w:r>
      <w:r w:rsidRPr="00715AAE">
        <w:rPr>
          <w:rFonts w:hAnsi="黑体" w:cs="黑体"/>
          <w:sz w:val="24"/>
          <w:szCs w:val="24"/>
        </w:rPr>
        <w:t>需</w:t>
      </w:r>
      <w:r w:rsidRPr="00715AAE">
        <w:rPr>
          <w:rFonts w:hAnsi="黑体" w:cs="黑体" w:hint="eastAsia"/>
          <w:sz w:val="24"/>
          <w:szCs w:val="24"/>
        </w:rPr>
        <w:t>列出教授、副教授上课</w:t>
      </w:r>
      <w:r w:rsidRPr="00715AAE">
        <w:rPr>
          <w:rFonts w:hAnsi="黑体" w:cs="黑体"/>
          <w:sz w:val="24"/>
          <w:szCs w:val="24"/>
        </w:rPr>
        <w:t>人数和</w:t>
      </w:r>
      <w:r w:rsidRPr="00715AAE">
        <w:rPr>
          <w:rFonts w:hAnsi="黑体" w:cs="黑体" w:hint="eastAsia"/>
          <w:sz w:val="24"/>
          <w:szCs w:val="24"/>
        </w:rPr>
        <w:t>总数</w:t>
      </w:r>
      <w:r w:rsidRPr="00715AAE">
        <w:rPr>
          <w:rFonts w:hAnsi="黑体" w:cs="黑体"/>
          <w:sz w:val="24"/>
          <w:szCs w:val="24"/>
        </w:rPr>
        <w:t>，比例</w:t>
      </w:r>
      <w:r w:rsidRPr="00715AAE">
        <w:rPr>
          <w:rFonts w:hAnsi="黑体" w:cs="黑体" w:hint="eastAsia"/>
          <w:sz w:val="24"/>
          <w:szCs w:val="24"/>
        </w:rPr>
        <w:t>计算精确到</w:t>
      </w:r>
      <w:r w:rsidRPr="00715AAE">
        <w:rPr>
          <w:rFonts w:hAnsi="黑体" w:cs="黑体"/>
          <w:sz w:val="24"/>
          <w:szCs w:val="24"/>
        </w:rPr>
        <w:t>小数点后两位</w:t>
      </w:r>
      <w:r w:rsidRPr="00715AAE">
        <w:rPr>
          <w:rFonts w:hAnsi="黑体" w:cs="黑体" w:hint="eastAsia"/>
          <w:sz w:val="24"/>
          <w:szCs w:val="24"/>
        </w:rPr>
        <w:t>）</w:t>
      </w:r>
      <w:r w:rsidRPr="00715AAE">
        <w:rPr>
          <w:rFonts w:hAnsi="黑体" w:cs="黑体"/>
          <w:sz w:val="24"/>
          <w:szCs w:val="24"/>
        </w:rPr>
        <w:t>教授、副教授主讲本科课程占总课程的比例？</w:t>
      </w:r>
      <w:r w:rsidRPr="00715AAE">
        <w:rPr>
          <w:rFonts w:hAnsi="黑体" w:cs="黑体" w:hint="eastAsia"/>
          <w:sz w:val="24"/>
          <w:szCs w:val="24"/>
        </w:rPr>
        <w:t>（需</w:t>
      </w:r>
      <w:r w:rsidRPr="00715AAE">
        <w:rPr>
          <w:rFonts w:hAnsi="黑体" w:cs="黑体"/>
          <w:sz w:val="24"/>
          <w:szCs w:val="24"/>
        </w:rPr>
        <w:t>列出</w:t>
      </w:r>
      <w:r w:rsidRPr="00715AAE">
        <w:rPr>
          <w:rFonts w:hAnsi="黑体" w:cs="黑体" w:hint="eastAsia"/>
          <w:sz w:val="24"/>
          <w:szCs w:val="24"/>
        </w:rPr>
        <w:t>本科</w:t>
      </w:r>
      <w:r w:rsidRPr="00715AAE">
        <w:rPr>
          <w:rFonts w:hAnsi="黑体" w:cs="黑体"/>
          <w:sz w:val="24"/>
          <w:szCs w:val="24"/>
        </w:rPr>
        <w:t>课程总数</w:t>
      </w:r>
      <w:r w:rsidRPr="00715AAE">
        <w:rPr>
          <w:rFonts w:hAnsi="黑体" w:cs="黑体" w:hint="eastAsia"/>
          <w:sz w:val="24"/>
          <w:szCs w:val="24"/>
        </w:rPr>
        <w:t>，</w:t>
      </w:r>
      <w:r w:rsidRPr="00715AAE">
        <w:rPr>
          <w:rFonts w:hAnsi="黑体" w:cs="黑体"/>
          <w:sz w:val="24"/>
          <w:szCs w:val="24"/>
        </w:rPr>
        <w:t>分别列出教授</w:t>
      </w:r>
      <w:r w:rsidRPr="00715AAE">
        <w:rPr>
          <w:rFonts w:hAnsi="黑体" w:cs="黑体" w:hint="eastAsia"/>
          <w:sz w:val="24"/>
          <w:szCs w:val="24"/>
        </w:rPr>
        <w:t>、</w:t>
      </w:r>
      <w:r w:rsidRPr="00715AAE">
        <w:rPr>
          <w:rFonts w:hAnsi="黑体" w:cs="黑体"/>
          <w:sz w:val="24"/>
          <w:szCs w:val="24"/>
        </w:rPr>
        <w:t>副教授</w:t>
      </w:r>
      <w:r w:rsidRPr="00715AAE">
        <w:rPr>
          <w:rFonts w:hAnsi="黑体" w:cs="黑体" w:hint="eastAsia"/>
          <w:sz w:val="24"/>
          <w:szCs w:val="24"/>
        </w:rPr>
        <w:t>主讲</w:t>
      </w:r>
      <w:r w:rsidRPr="00715AAE">
        <w:rPr>
          <w:rFonts w:hAnsi="黑体" w:cs="黑体"/>
          <w:sz w:val="24"/>
          <w:szCs w:val="24"/>
        </w:rPr>
        <w:t>本科课程数</w:t>
      </w:r>
      <w:r w:rsidRPr="00715AAE">
        <w:rPr>
          <w:rFonts w:hAnsi="黑体" w:cs="黑体" w:hint="eastAsia"/>
          <w:sz w:val="24"/>
          <w:szCs w:val="24"/>
        </w:rPr>
        <w:t>，比例</w:t>
      </w:r>
      <w:r w:rsidRPr="00715AAE">
        <w:rPr>
          <w:rFonts w:hAnsi="黑体" w:cs="黑体"/>
          <w:sz w:val="24"/>
          <w:szCs w:val="24"/>
        </w:rPr>
        <w:t>计算精确到小数点后两位</w:t>
      </w:r>
      <w:r w:rsidRPr="00715AAE">
        <w:rPr>
          <w:rFonts w:hAnsi="黑体" w:cs="黑体" w:hint="eastAsia"/>
          <w:sz w:val="24"/>
          <w:szCs w:val="24"/>
        </w:rPr>
        <w:t>）</w:t>
      </w:r>
    </w:p>
    <w:p w:rsidR="00843212" w:rsidRPr="00715AAE" w:rsidRDefault="00A819A0" w:rsidP="00843212">
      <w:pPr>
        <w:spacing w:after="0" w:line="259" w:lineRule="auto"/>
        <w:ind w:left="-5"/>
        <w:rPr>
          <w:rFonts w:hAnsi="黑体" w:cs="黑体"/>
          <w:sz w:val="28"/>
          <w:szCs w:val="24"/>
        </w:rPr>
      </w:pPr>
      <w:r w:rsidRPr="00A819A0">
        <w:rPr>
          <w:rFonts w:hAnsi="黑体" w:cs="黑体" w:hint="eastAsia"/>
          <w:sz w:val="24"/>
          <w:szCs w:val="24"/>
        </w:rPr>
        <w:lastRenderedPageBreak/>
        <w:t>问题答复：</w:t>
      </w: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715AAE" w:rsidRDefault="00843212" w:rsidP="00843212">
      <w:pPr>
        <w:spacing w:after="0" w:line="259" w:lineRule="auto"/>
        <w:ind w:left="-5"/>
        <w:rPr>
          <w:rFonts w:hAnsi="黑体" w:cs="黑体"/>
          <w:sz w:val="24"/>
          <w:szCs w:val="24"/>
        </w:rPr>
      </w:pPr>
      <w:r w:rsidRPr="00715AAE">
        <w:rPr>
          <w:rFonts w:hAnsi="黑体" w:cs="黑体" w:hint="eastAsia"/>
          <w:sz w:val="24"/>
          <w:szCs w:val="24"/>
        </w:rPr>
        <w:t>引导性</w:t>
      </w:r>
      <w:r w:rsidRPr="00715AAE">
        <w:rPr>
          <w:rFonts w:hAnsi="黑体" w:cs="黑体"/>
          <w:sz w:val="24"/>
          <w:szCs w:val="24"/>
        </w:rPr>
        <w:t>问题：</w:t>
      </w:r>
    </w:p>
    <w:p w:rsidR="00843212" w:rsidRPr="00715AAE" w:rsidRDefault="00843212" w:rsidP="00843212">
      <w:pPr>
        <w:spacing w:after="0" w:line="259" w:lineRule="auto"/>
        <w:ind w:left="-5"/>
        <w:rPr>
          <w:rFonts w:hAnsi="黑体" w:cs="黑体"/>
          <w:sz w:val="24"/>
          <w:szCs w:val="24"/>
        </w:rPr>
      </w:pPr>
      <w:r w:rsidRPr="00715AAE">
        <w:rPr>
          <w:rFonts w:hAnsi="黑体" w:cs="黑体" w:hint="eastAsia"/>
          <w:sz w:val="24"/>
          <w:szCs w:val="24"/>
        </w:rPr>
        <w:t>2</w:t>
      </w:r>
      <w:r w:rsidRPr="00715AAE">
        <w:rPr>
          <w:rFonts w:hAnsi="黑体" w:cs="黑体"/>
          <w:sz w:val="24"/>
          <w:szCs w:val="24"/>
        </w:rPr>
        <w:t>.3.3</w:t>
      </w:r>
      <w:proofErr w:type="gramStart"/>
      <w:r w:rsidR="00ED0B38" w:rsidRPr="00715AAE">
        <w:rPr>
          <w:rFonts w:hAnsi="黑体" w:cs="黑体" w:hint="eastAsia"/>
          <w:sz w:val="24"/>
          <w:szCs w:val="24"/>
        </w:rPr>
        <w:t>二</w:t>
      </w:r>
      <w:proofErr w:type="gramEnd"/>
      <w:r w:rsidR="00ED0B38" w:rsidRPr="00715AAE">
        <w:rPr>
          <w:rFonts w:hAnsi="黑体" w:cs="黑体" w:hint="eastAsia"/>
          <w:sz w:val="24"/>
          <w:szCs w:val="24"/>
        </w:rPr>
        <w:t>级教学单位</w:t>
      </w:r>
      <w:r w:rsidRPr="00715AAE">
        <w:rPr>
          <w:rFonts w:hAnsi="黑体" w:cs="黑体"/>
          <w:sz w:val="24"/>
          <w:szCs w:val="24"/>
        </w:rPr>
        <w:t>教师能否将自己的科研资源向本科生开放并将最新研究成果及学科前沿知识融入教学内容中？</w:t>
      </w:r>
      <w:r w:rsidRPr="00715AAE">
        <w:rPr>
          <w:rFonts w:hAnsi="黑体" w:cs="黑体" w:hint="eastAsia"/>
          <w:sz w:val="24"/>
          <w:szCs w:val="24"/>
        </w:rPr>
        <w:t>具体</w:t>
      </w:r>
      <w:r w:rsidRPr="00715AAE">
        <w:rPr>
          <w:rFonts w:hAnsi="黑体" w:cs="黑体"/>
          <w:sz w:val="24"/>
          <w:szCs w:val="24"/>
        </w:rPr>
        <w:t>措施</w:t>
      </w:r>
      <w:r w:rsidRPr="00715AAE">
        <w:rPr>
          <w:rFonts w:hAnsi="黑体" w:cs="黑体" w:hint="eastAsia"/>
          <w:sz w:val="24"/>
          <w:szCs w:val="24"/>
        </w:rPr>
        <w:t>如何</w:t>
      </w:r>
      <w:r w:rsidRPr="00715AAE">
        <w:rPr>
          <w:rFonts w:hAnsi="黑体" w:cs="黑体"/>
          <w:sz w:val="24"/>
          <w:szCs w:val="24"/>
        </w:rPr>
        <w:t>？实际</w:t>
      </w:r>
      <w:r w:rsidRPr="00715AAE">
        <w:rPr>
          <w:rFonts w:hAnsi="黑体" w:cs="黑体" w:hint="eastAsia"/>
          <w:sz w:val="24"/>
          <w:szCs w:val="24"/>
        </w:rPr>
        <w:t>效果如何</w:t>
      </w:r>
      <w:r w:rsidRPr="00715AAE">
        <w:rPr>
          <w:rFonts w:hAnsi="黑体" w:cs="黑体"/>
          <w:sz w:val="24"/>
          <w:szCs w:val="24"/>
        </w:rPr>
        <w:t>？</w:t>
      </w:r>
      <w:r w:rsidRPr="00715AAE">
        <w:rPr>
          <w:rFonts w:hAnsi="黑体" w:cs="黑体" w:hint="eastAsia"/>
          <w:sz w:val="24"/>
          <w:szCs w:val="24"/>
        </w:rPr>
        <w:t>制度</w:t>
      </w:r>
      <w:r w:rsidRPr="00715AAE">
        <w:rPr>
          <w:rFonts w:hAnsi="黑体" w:cs="黑体"/>
          <w:sz w:val="24"/>
          <w:szCs w:val="24"/>
        </w:rPr>
        <w:t>、措施文件和支撑</w:t>
      </w:r>
      <w:r w:rsidRPr="00715AAE">
        <w:rPr>
          <w:rFonts w:hAnsi="黑体" w:cs="黑体" w:hint="eastAsia"/>
          <w:sz w:val="24"/>
          <w:szCs w:val="24"/>
        </w:rPr>
        <w:t>材料存放</w:t>
      </w:r>
      <w:r w:rsidRPr="00715AAE">
        <w:rPr>
          <w:rFonts w:hAnsi="黑体" w:cs="黑体"/>
          <w:sz w:val="24"/>
          <w:szCs w:val="24"/>
        </w:rPr>
        <w:t>情况如何？</w:t>
      </w:r>
    </w:p>
    <w:p w:rsidR="00843212" w:rsidRPr="00715AAE" w:rsidRDefault="00A819A0" w:rsidP="00843212">
      <w:pPr>
        <w:spacing w:after="0" w:line="259" w:lineRule="auto"/>
        <w:ind w:left="-5"/>
        <w:rPr>
          <w:rFonts w:hAnsi="黑体" w:cs="黑体"/>
          <w:sz w:val="28"/>
          <w:szCs w:val="24"/>
        </w:rPr>
      </w:pPr>
      <w:r w:rsidRPr="00A819A0">
        <w:rPr>
          <w:rFonts w:hAnsi="黑体" w:cs="黑体" w:hint="eastAsia"/>
          <w:sz w:val="24"/>
          <w:szCs w:val="24"/>
        </w:rPr>
        <w:t>问题答复：</w:t>
      </w: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715AAE" w:rsidRDefault="00843212" w:rsidP="00843212">
      <w:pPr>
        <w:spacing w:after="0" w:line="259" w:lineRule="auto"/>
        <w:ind w:left="-5"/>
        <w:rPr>
          <w:rFonts w:hAnsi="黑体" w:cs="黑体"/>
          <w:sz w:val="24"/>
          <w:szCs w:val="24"/>
        </w:rPr>
      </w:pPr>
      <w:r w:rsidRPr="00715AAE">
        <w:rPr>
          <w:rFonts w:hAnsi="黑体" w:cs="黑体" w:hint="eastAsia"/>
          <w:sz w:val="24"/>
          <w:szCs w:val="24"/>
        </w:rPr>
        <w:t>引导性</w:t>
      </w:r>
      <w:r w:rsidRPr="00715AAE">
        <w:rPr>
          <w:rFonts w:hAnsi="黑体" w:cs="黑体"/>
          <w:sz w:val="24"/>
          <w:szCs w:val="24"/>
        </w:rPr>
        <w:t>问题：</w:t>
      </w:r>
    </w:p>
    <w:p w:rsidR="00843212" w:rsidRPr="00715AAE" w:rsidRDefault="00843212" w:rsidP="00843212">
      <w:pPr>
        <w:spacing w:after="0" w:line="259" w:lineRule="auto"/>
        <w:ind w:left="-5"/>
        <w:rPr>
          <w:rFonts w:hAnsi="黑体" w:cs="黑体"/>
          <w:sz w:val="24"/>
          <w:szCs w:val="24"/>
        </w:rPr>
      </w:pPr>
      <w:r w:rsidRPr="00715AAE">
        <w:rPr>
          <w:rFonts w:hAnsi="黑体" w:cs="黑体" w:hint="eastAsia"/>
          <w:sz w:val="24"/>
          <w:szCs w:val="24"/>
        </w:rPr>
        <w:t>2</w:t>
      </w:r>
      <w:r w:rsidRPr="00715AAE">
        <w:rPr>
          <w:rFonts w:hAnsi="黑体" w:cs="黑体"/>
          <w:sz w:val="24"/>
          <w:szCs w:val="24"/>
        </w:rPr>
        <w:t>.3.4</w:t>
      </w:r>
      <w:proofErr w:type="gramStart"/>
      <w:r w:rsidR="00ED0B38" w:rsidRPr="00715AAE">
        <w:rPr>
          <w:rFonts w:hAnsi="黑体" w:cs="黑体" w:hint="eastAsia"/>
          <w:sz w:val="24"/>
          <w:szCs w:val="24"/>
        </w:rPr>
        <w:t>二</w:t>
      </w:r>
      <w:proofErr w:type="gramEnd"/>
      <w:r w:rsidR="00ED0B38" w:rsidRPr="00715AAE">
        <w:rPr>
          <w:rFonts w:hAnsi="黑体" w:cs="黑体" w:hint="eastAsia"/>
          <w:sz w:val="24"/>
          <w:szCs w:val="24"/>
        </w:rPr>
        <w:t>级教学单位</w:t>
      </w:r>
      <w:r w:rsidRPr="00715AAE">
        <w:rPr>
          <w:rFonts w:hAnsi="黑体" w:cs="黑体"/>
          <w:sz w:val="24"/>
          <w:szCs w:val="24"/>
        </w:rPr>
        <w:t>教师参加教学研究、教学改革的情况？实际效果如何？教师参加</w:t>
      </w:r>
      <w:proofErr w:type="gramStart"/>
      <w:r w:rsidRPr="00715AAE">
        <w:rPr>
          <w:rFonts w:hAnsi="黑体" w:cs="黑体"/>
          <w:sz w:val="24"/>
          <w:szCs w:val="24"/>
        </w:rPr>
        <w:t>校以上</w:t>
      </w:r>
      <w:proofErr w:type="gramEnd"/>
      <w:r w:rsidRPr="00715AAE">
        <w:rPr>
          <w:rFonts w:hAnsi="黑体" w:cs="黑体"/>
          <w:sz w:val="24"/>
          <w:szCs w:val="24"/>
        </w:rPr>
        <w:t>级别的教改立项课题的人数及比例如何？</w:t>
      </w:r>
      <w:r w:rsidRPr="00715AAE">
        <w:rPr>
          <w:rFonts w:hAnsi="黑体" w:cs="黑体" w:hint="eastAsia"/>
          <w:sz w:val="24"/>
          <w:szCs w:val="24"/>
        </w:rPr>
        <w:t>（需分项目</w:t>
      </w:r>
      <w:r w:rsidRPr="00715AAE">
        <w:rPr>
          <w:rFonts w:hAnsi="黑体" w:cs="黑体"/>
          <w:sz w:val="24"/>
          <w:szCs w:val="24"/>
        </w:rPr>
        <w:t>级别详细列出</w:t>
      </w:r>
      <w:r w:rsidRPr="00715AAE">
        <w:rPr>
          <w:rFonts w:hAnsi="黑体" w:cs="黑体" w:hint="eastAsia"/>
          <w:sz w:val="24"/>
          <w:szCs w:val="24"/>
        </w:rPr>
        <w:t>2018年</w:t>
      </w:r>
      <w:r w:rsidRPr="00715AAE">
        <w:rPr>
          <w:rFonts w:hAnsi="黑体" w:cs="黑体"/>
          <w:sz w:val="24"/>
          <w:szCs w:val="24"/>
        </w:rPr>
        <w:t>1</w:t>
      </w:r>
      <w:r w:rsidRPr="00715AAE">
        <w:rPr>
          <w:rFonts w:hAnsi="黑体" w:cs="黑体" w:hint="eastAsia"/>
          <w:sz w:val="24"/>
          <w:szCs w:val="24"/>
        </w:rPr>
        <w:t>月</w:t>
      </w:r>
      <w:r w:rsidRPr="00715AAE">
        <w:rPr>
          <w:rFonts w:hAnsi="黑体" w:cs="黑体"/>
          <w:sz w:val="24"/>
          <w:szCs w:val="24"/>
        </w:rPr>
        <w:t>以来，</w:t>
      </w:r>
      <w:r w:rsidRPr="00715AAE">
        <w:rPr>
          <w:rFonts w:hAnsi="黑体" w:cs="黑体" w:hint="eastAsia"/>
          <w:sz w:val="24"/>
          <w:szCs w:val="24"/>
        </w:rPr>
        <w:t>获批</w:t>
      </w:r>
      <w:r w:rsidRPr="00715AAE">
        <w:rPr>
          <w:rFonts w:hAnsi="黑体" w:cs="黑体"/>
          <w:sz w:val="24"/>
          <w:szCs w:val="24"/>
        </w:rPr>
        <w:t>的教改课题</w:t>
      </w:r>
      <w:r w:rsidRPr="00715AAE">
        <w:rPr>
          <w:rFonts w:hAnsi="黑体" w:cs="黑体" w:hint="eastAsia"/>
          <w:sz w:val="24"/>
          <w:szCs w:val="24"/>
        </w:rPr>
        <w:t>名称</w:t>
      </w:r>
      <w:r w:rsidRPr="00715AAE">
        <w:rPr>
          <w:rFonts w:hAnsi="黑体" w:cs="黑体"/>
          <w:sz w:val="24"/>
          <w:szCs w:val="24"/>
        </w:rPr>
        <w:t>、主持人、参与人、批准单位、项目</w:t>
      </w:r>
      <w:r w:rsidRPr="00715AAE">
        <w:rPr>
          <w:rFonts w:hAnsi="黑体" w:cs="黑体" w:hint="eastAsia"/>
          <w:sz w:val="24"/>
          <w:szCs w:val="24"/>
        </w:rPr>
        <w:t>级别</w:t>
      </w:r>
      <w:r w:rsidRPr="00715AAE">
        <w:rPr>
          <w:rFonts w:hAnsi="黑体" w:cs="黑体"/>
          <w:sz w:val="24"/>
          <w:szCs w:val="24"/>
        </w:rPr>
        <w:t>、项目编号、资助金额、项目</w:t>
      </w:r>
      <w:r w:rsidRPr="00715AAE">
        <w:rPr>
          <w:rFonts w:hAnsi="黑体" w:cs="黑体" w:hint="eastAsia"/>
          <w:sz w:val="24"/>
          <w:szCs w:val="24"/>
        </w:rPr>
        <w:t>进度）依托</w:t>
      </w:r>
      <w:r w:rsidRPr="00715AAE">
        <w:rPr>
          <w:rFonts w:hAnsi="黑体" w:cs="黑体"/>
          <w:sz w:val="24"/>
          <w:szCs w:val="24"/>
        </w:rPr>
        <w:t>教改项目，获得哪些教改</w:t>
      </w:r>
      <w:r w:rsidRPr="00715AAE">
        <w:rPr>
          <w:rFonts w:hAnsi="黑体" w:cs="黑体" w:hint="eastAsia"/>
          <w:sz w:val="24"/>
          <w:szCs w:val="24"/>
        </w:rPr>
        <w:t>成果</w:t>
      </w:r>
      <w:r w:rsidRPr="00715AAE">
        <w:rPr>
          <w:rFonts w:hAnsi="黑体" w:cs="黑体"/>
          <w:sz w:val="24"/>
          <w:szCs w:val="24"/>
        </w:rPr>
        <w:t>？（</w:t>
      </w:r>
      <w:r w:rsidRPr="00715AAE">
        <w:rPr>
          <w:rFonts w:hAnsi="黑体" w:cs="黑体" w:hint="eastAsia"/>
          <w:sz w:val="24"/>
          <w:szCs w:val="24"/>
        </w:rPr>
        <w:t>需</w:t>
      </w:r>
      <w:r w:rsidRPr="00715AAE">
        <w:rPr>
          <w:rFonts w:hAnsi="黑体" w:cs="黑体"/>
          <w:sz w:val="24"/>
          <w:szCs w:val="24"/>
        </w:rPr>
        <w:t>详细列出教改成果名称、</w:t>
      </w:r>
      <w:r w:rsidRPr="00715AAE">
        <w:rPr>
          <w:rFonts w:hAnsi="黑体" w:cs="黑体" w:hint="eastAsia"/>
          <w:sz w:val="24"/>
          <w:szCs w:val="24"/>
        </w:rPr>
        <w:t>第一作者</w:t>
      </w:r>
      <w:r w:rsidRPr="00715AAE">
        <w:rPr>
          <w:rFonts w:hAnsi="黑体" w:cs="黑体"/>
          <w:sz w:val="24"/>
          <w:szCs w:val="24"/>
        </w:rPr>
        <w:t>姓名、期刊</w:t>
      </w:r>
      <w:r w:rsidRPr="00715AAE">
        <w:rPr>
          <w:rFonts w:hAnsi="黑体" w:cs="黑体" w:hint="eastAsia"/>
          <w:sz w:val="24"/>
          <w:szCs w:val="24"/>
        </w:rPr>
        <w:t>名</w:t>
      </w:r>
      <w:r w:rsidRPr="00715AAE">
        <w:rPr>
          <w:rFonts w:hAnsi="黑体" w:cs="黑体"/>
          <w:sz w:val="24"/>
          <w:szCs w:val="24"/>
        </w:rPr>
        <w:t>、年卷期</w:t>
      </w:r>
      <w:r w:rsidRPr="00715AAE">
        <w:rPr>
          <w:rFonts w:hAnsi="黑体" w:cs="黑体" w:hint="eastAsia"/>
          <w:sz w:val="24"/>
          <w:szCs w:val="24"/>
        </w:rPr>
        <w:t>、页码，</w:t>
      </w:r>
      <w:r w:rsidRPr="00715AAE">
        <w:rPr>
          <w:rFonts w:hAnsi="黑体" w:cs="黑体"/>
          <w:sz w:val="24"/>
          <w:szCs w:val="24"/>
        </w:rPr>
        <w:t>并</w:t>
      </w:r>
      <w:r w:rsidRPr="00715AAE">
        <w:rPr>
          <w:rFonts w:hAnsi="黑体" w:cs="黑体" w:hint="eastAsia"/>
          <w:sz w:val="24"/>
          <w:szCs w:val="24"/>
        </w:rPr>
        <w:t>收集</w:t>
      </w:r>
      <w:r w:rsidRPr="00715AAE">
        <w:rPr>
          <w:rFonts w:hAnsi="黑体" w:cs="黑体"/>
          <w:sz w:val="24"/>
          <w:szCs w:val="24"/>
        </w:rPr>
        <w:t>支撑材料）</w:t>
      </w:r>
    </w:p>
    <w:p w:rsidR="00843212" w:rsidRPr="00715AAE" w:rsidRDefault="00A819A0" w:rsidP="00843212">
      <w:pPr>
        <w:spacing w:after="0" w:line="259" w:lineRule="auto"/>
        <w:ind w:left="-5"/>
        <w:rPr>
          <w:rFonts w:hAnsi="黑体" w:cs="黑体"/>
          <w:sz w:val="28"/>
          <w:szCs w:val="24"/>
        </w:rPr>
      </w:pPr>
      <w:r w:rsidRPr="00A819A0">
        <w:rPr>
          <w:rFonts w:hAnsi="黑体" w:cs="黑体" w:hint="eastAsia"/>
          <w:sz w:val="24"/>
          <w:szCs w:val="24"/>
        </w:rPr>
        <w:t>问题答复：</w:t>
      </w: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715AAE" w:rsidRDefault="00843212" w:rsidP="00843212">
      <w:pPr>
        <w:spacing w:after="0" w:line="259" w:lineRule="auto"/>
        <w:ind w:left="-5"/>
        <w:rPr>
          <w:rFonts w:hAnsi="黑体" w:cs="黑体"/>
          <w:sz w:val="24"/>
          <w:szCs w:val="24"/>
        </w:rPr>
      </w:pPr>
      <w:r w:rsidRPr="00715AAE">
        <w:rPr>
          <w:rFonts w:hAnsi="黑体" w:cs="黑体" w:hint="eastAsia"/>
          <w:sz w:val="24"/>
          <w:szCs w:val="24"/>
        </w:rPr>
        <w:t>引导性</w:t>
      </w:r>
      <w:r w:rsidRPr="00715AAE">
        <w:rPr>
          <w:rFonts w:hAnsi="黑体" w:cs="黑体"/>
          <w:sz w:val="24"/>
          <w:szCs w:val="24"/>
        </w:rPr>
        <w:t>问题：</w:t>
      </w:r>
    </w:p>
    <w:p w:rsidR="00843212" w:rsidRPr="00715AAE" w:rsidRDefault="00843212" w:rsidP="00843212">
      <w:pPr>
        <w:spacing w:after="0" w:line="259" w:lineRule="auto"/>
        <w:ind w:left="-5"/>
        <w:rPr>
          <w:rFonts w:hAnsi="黑体" w:cs="黑体"/>
          <w:sz w:val="24"/>
          <w:szCs w:val="24"/>
        </w:rPr>
      </w:pPr>
      <w:r w:rsidRPr="00715AAE">
        <w:rPr>
          <w:rFonts w:hAnsi="黑体" w:cs="黑体" w:hint="eastAsia"/>
          <w:sz w:val="24"/>
          <w:szCs w:val="24"/>
        </w:rPr>
        <w:t>2</w:t>
      </w:r>
      <w:r w:rsidRPr="00715AAE">
        <w:rPr>
          <w:rFonts w:hAnsi="黑体" w:cs="黑体"/>
          <w:sz w:val="24"/>
          <w:szCs w:val="24"/>
        </w:rPr>
        <w:t>.3.5</w:t>
      </w:r>
      <w:proofErr w:type="gramStart"/>
      <w:r w:rsidR="00ED0B38" w:rsidRPr="00715AAE">
        <w:rPr>
          <w:rFonts w:hAnsi="黑体" w:cs="黑体" w:hint="eastAsia"/>
          <w:sz w:val="24"/>
          <w:szCs w:val="24"/>
        </w:rPr>
        <w:t>二</w:t>
      </w:r>
      <w:proofErr w:type="gramEnd"/>
      <w:r w:rsidR="00ED0B38" w:rsidRPr="00715AAE">
        <w:rPr>
          <w:rFonts w:hAnsi="黑体" w:cs="黑体" w:hint="eastAsia"/>
          <w:sz w:val="24"/>
          <w:szCs w:val="24"/>
        </w:rPr>
        <w:t>级教学单位</w:t>
      </w:r>
      <w:r w:rsidRPr="00715AAE">
        <w:rPr>
          <w:rFonts w:hAnsi="黑体" w:cs="黑体"/>
          <w:sz w:val="24"/>
          <w:szCs w:val="24"/>
        </w:rPr>
        <w:t>教师在专业建设（课程建设、教材建设、实验室建设等）方面发挥作用情况</w:t>
      </w:r>
      <w:r w:rsidRPr="00715AAE">
        <w:rPr>
          <w:rFonts w:hAnsi="黑体" w:cs="黑体" w:hint="eastAsia"/>
          <w:sz w:val="24"/>
          <w:szCs w:val="24"/>
        </w:rPr>
        <w:t>？</w:t>
      </w:r>
      <w:r w:rsidRPr="00715AAE">
        <w:rPr>
          <w:rFonts w:hAnsi="黑体" w:cs="黑体"/>
          <w:sz w:val="24"/>
          <w:szCs w:val="24"/>
        </w:rPr>
        <w:t>支撑</w:t>
      </w:r>
      <w:r w:rsidRPr="00715AAE">
        <w:rPr>
          <w:rFonts w:hAnsi="黑体" w:cs="黑体" w:hint="eastAsia"/>
          <w:sz w:val="24"/>
          <w:szCs w:val="24"/>
        </w:rPr>
        <w:t>材料</w:t>
      </w:r>
      <w:r w:rsidRPr="00715AAE">
        <w:rPr>
          <w:rFonts w:hAnsi="黑体" w:cs="黑体"/>
          <w:sz w:val="24"/>
          <w:szCs w:val="24"/>
        </w:rPr>
        <w:t>收集存放情况如何？</w:t>
      </w:r>
    </w:p>
    <w:p w:rsidR="00843212" w:rsidRPr="00715AAE" w:rsidRDefault="00A819A0" w:rsidP="00843212">
      <w:pPr>
        <w:spacing w:after="0" w:line="259" w:lineRule="auto"/>
        <w:ind w:left="-5"/>
        <w:rPr>
          <w:rFonts w:hAnsi="黑体" w:cs="黑体"/>
          <w:sz w:val="28"/>
          <w:szCs w:val="24"/>
        </w:rPr>
      </w:pPr>
      <w:r w:rsidRPr="00A819A0">
        <w:rPr>
          <w:rFonts w:hAnsi="黑体" w:cs="黑体" w:hint="eastAsia"/>
          <w:sz w:val="24"/>
          <w:szCs w:val="24"/>
        </w:rPr>
        <w:t>问题答复：</w:t>
      </w: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715AAE" w:rsidRDefault="00843212" w:rsidP="00843212">
      <w:pPr>
        <w:spacing w:after="0" w:line="259" w:lineRule="auto"/>
        <w:ind w:left="-5"/>
        <w:rPr>
          <w:rFonts w:hAnsi="黑体" w:cs="黑体"/>
          <w:sz w:val="24"/>
          <w:szCs w:val="24"/>
        </w:rPr>
      </w:pPr>
      <w:r w:rsidRPr="00715AAE">
        <w:rPr>
          <w:rFonts w:hAnsi="黑体" w:cs="黑体" w:hint="eastAsia"/>
          <w:sz w:val="24"/>
          <w:szCs w:val="24"/>
        </w:rPr>
        <w:t>引导性</w:t>
      </w:r>
      <w:r w:rsidRPr="00715AAE">
        <w:rPr>
          <w:rFonts w:hAnsi="黑体" w:cs="黑体"/>
          <w:sz w:val="24"/>
          <w:szCs w:val="24"/>
        </w:rPr>
        <w:t>问题：</w:t>
      </w:r>
    </w:p>
    <w:p w:rsidR="00843212" w:rsidRPr="00715AAE" w:rsidRDefault="00843212" w:rsidP="00843212">
      <w:pPr>
        <w:spacing w:after="0" w:line="259" w:lineRule="auto"/>
        <w:ind w:left="-5"/>
        <w:rPr>
          <w:rFonts w:hAnsi="黑体" w:cs="黑体"/>
          <w:sz w:val="24"/>
          <w:szCs w:val="24"/>
        </w:rPr>
      </w:pPr>
      <w:r w:rsidRPr="00715AAE">
        <w:rPr>
          <w:rFonts w:hAnsi="黑体" w:cs="黑体"/>
          <w:sz w:val="24"/>
          <w:szCs w:val="24"/>
        </w:rPr>
        <w:t>2.3.5</w:t>
      </w:r>
      <w:proofErr w:type="gramStart"/>
      <w:r w:rsidR="00ED0B38" w:rsidRPr="00715AAE">
        <w:rPr>
          <w:rFonts w:hAnsi="黑体" w:cs="黑体" w:hint="eastAsia"/>
          <w:sz w:val="24"/>
          <w:szCs w:val="24"/>
        </w:rPr>
        <w:t>二</w:t>
      </w:r>
      <w:proofErr w:type="gramEnd"/>
      <w:r w:rsidR="00ED0B38" w:rsidRPr="00715AAE">
        <w:rPr>
          <w:rFonts w:hAnsi="黑体" w:cs="黑体" w:hint="eastAsia"/>
          <w:sz w:val="24"/>
          <w:szCs w:val="24"/>
        </w:rPr>
        <w:t>级教学单位</w:t>
      </w:r>
      <w:r w:rsidRPr="00715AAE">
        <w:rPr>
          <w:rFonts w:hAnsi="黑体" w:cs="黑体"/>
          <w:sz w:val="24"/>
          <w:szCs w:val="24"/>
        </w:rPr>
        <w:t>学校教师在教学投入方面存在什么问题？</w:t>
      </w:r>
      <w:r w:rsidRPr="00715AAE">
        <w:rPr>
          <w:rFonts w:hAnsi="黑体" w:cs="黑体" w:hint="eastAsia"/>
          <w:sz w:val="24"/>
          <w:szCs w:val="24"/>
        </w:rPr>
        <w:t>改进</w:t>
      </w:r>
      <w:r w:rsidRPr="00715AAE">
        <w:rPr>
          <w:rFonts w:hAnsi="黑体" w:cs="黑体"/>
          <w:sz w:val="24"/>
          <w:szCs w:val="24"/>
        </w:rPr>
        <w:t>措施为何？预期</w:t>
      </w:r>
      <w:r w:rsidRPr="00715AAE">
        <w:rPr>
          <w:rFonts w:hAnsi="黑体" w:cs="黑体" w:hint="eastAsia"/>
          <w:sz w:val="24"/>
          <w:szCs w:val="24"/>
        </w:rPr>
        <w:t>改进</w:t>
      </w:r>
      <w:r w:rsidRPr="00715AAE">
        <w:rPr>
          <w:rFonts w:hAnsi="黑体" w:cs="黑体"/>
          <w:sz w:val="24"/>
          <w:szCs w:val="24"/>
        </w:rPr>
        <w:t>效果如何？</w:t>
      </w:r>
      <w:r w:rsidRPr="00715AAE">
        <w:rPr>
          <w:rFonts w:hAnsi="黑体" w:cs="黑体" w:hint="eastAsia"/>
          <w:sz w:val="24"/>
          <w:szCs w:val="24"/>
        </w:rPr>
        <w:t>措施、</w:t>
      </w:r>
      <w:r w:rsidRPr="00715AAE">
        <w:rPr>
          <w:rFonts w:hAnsi="黑体" w:cs="黑体"/>
          <w:sz w:val="24"/>
          <w:szCs w:val="24"/>
        </w:rPr>
        <w:t>制度</w:t>
      </w:r>
      <w:r w:rsidRPr="00715AAE">
        <w:rPr>
          <w:rFonts w:hAnsi="黑体" w:cs="黑体" w:hint="eastAsia"/>
          <w:sz w:val="24"/>
          <w:szCs w:val="24"/>
        </w:rPr>
        <w:t>和</w:t>
      </w:r>
      <w:r w:rsidRPr="00715AAE">
        <w:rPr>
          <w:rFonts w:hAnsi="黑体" w:cs="黑体"/>
          <w:sz w:val="24"/>
          <w:szCs w:val="24"/>
        </w:rPr>
        <w:t>支撑材料收集存放情况如何？</w:t>
      </w:r>
    </w:p>
    <w:p w:rsidR="00843212" w:rsidRPr="00715AAE" w:rsidRDefault="00A819A0" w:rsidP="00843212">
      <w:pPr>
        <w:spacing w:after="0" w:line="259" w:lineRule="auto"/>
        <w:ind w:left="-5"/>
        <w:rPr>
          <w:rFonts w:hAnsi="黑体" w:cs="黑体"/>
          <w:sz w:val="28"/>
          <w:szCs w:val="24"/>
        </w:rPr>
      </w:pPr>
      <w:r w:rsidRPr="00A819A0">
        <w:rPr>
          <w:rFonts w:hAnsi="黑体" w:cs="黑体" w:hint="eastAsia"/>
          <w:sz w:val="24"/>
          <w:szCs w:val="24"/>
        </w:rPr>
        <w:t>问题答复：</w:t>
      </w: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F634FB" w:rsidRDefault="00843212" w:rsidP="00843212">
      <w:pPr>
        <w:spacing w:after="0" w:line="259" w:lineRule="auto"/>
        <w:ind w:left="-5"/>
        <w:rPr>
          <w:rFonts w:hAnsi="黑体" w:cs="黑体"/>
          <w:b/>
          <w:sz w:val="24"/>
          <w:szCs w:val="24"/>
        </w:rPr>
      </w:pPr>
      <w:r w:rsidRPr="00F634FB">
        <w:rPr>
          <w:rFonts w:hAnsi="黑体" w:cs="黑体" w:hint="eastAsia"/>
          <w:b/>
          <w:sz w:val="24"/>
          <w:szCs w:val="24"/>
        </w:rPr>
        <w:t>审核要素</w:t>
      </w:r>
      <w:r w:rsidRPr="00F634FB">
        <w:rPr>
          <w:rFonts w:hAnsi="黑体" w:cs="黑体"/>
          <w:b/>
          <w:sz w:val="24"/>
          <w:szCs w:val="24"/>
        </w:rPr>
        <w:t>：2.4 教师发展与服务</w:t>
      </w:r>
    </w:p>
    <w:p w:rsidR="00843212" w:rsidRPr="00F634FB" w:rsidRDefault="00843212" w:rsidP="00843212">
      <w:pPr>
        <w:spacing w:after="0" w:line="259" w:lineRule="auto"/>
        <w:ind w:left="-5"/>
        <w:rPr>
          <w:rFonts w:hAnsi="黑体" w:cs="黑体"/>
          <w:b/>
          <w:sz w:val="24"/>
          <w:szCs w:val="24"/>
        </w:rPr>
      </w:pPr>
      <w:r w:rsidRPr="00F634FB">
        <w:rPr>
          <w:rFonts w:hAnsi="黑体" w:cs="黑体" w:hint="eastAsia"/>
          <w:b/>
          <w:sz w:val="24"/>
          <w:szCs w:val="24"/>
        </w:rPr>
        <w:t>审核</w:t>
      </w:r>
      <w:r w:rsidRPr="00F634FB">
        <w:rPr>
          <w:rFonts w:hAnsi="黑体" w:cs="黑体"/>
          <w:b/>
          <w:sz w:val="24"/>
          <w:szCs w:val="24"/>
        </w:rPr>
        <w:t>要点：</w:t>
      </w:r>
      <w:r w:rsidRPr="00F634FB">
        <w:rPr>
          <w:rFonts w:hAnsi="黑体" w:cs="黑体" w:hint="eastAsia"/>
          <w:b/>
          <w:sz w:val="24"/>
          <w:szCs w:val="24"/>
        </w:rPr>
        <w:t>（</w:t>
      </w:r>
      <w:r w:rsidRPr="00F634FB">
        <w:rPr>
          <w:rFonts w:hAnsi="黑体" w:cs="黑体"/>
          <w:b/>
          <w:sz w:val="24"/>
          <w:szCs w:val="24"/>
        </w:rPr>
        <w:t>1）提升教师教学能力和专业水平的政策措施</w:t>
      </w:r>
      <w:r w:rsidRPr="00F634FB">
        <w:rPr>
          <w:rFonts w:hAnsi="黑体" w:cs="黑体" w:hint="eastAsia"/>
          <w:b/>
          <w:sz w:val="24"/>
          <w:szCs w:val="24"/>
        </w:rPr>
        <w:t>；（</w:t>
      </w:r>
      <w:r w:rsidRPr="00F634FB">
        <w:rPr>
          <w:rFonts w:hAnsi="黑体" w:cs="黑体"/>
          <w:b/>
          <w:sz w:val="24"/>
          <w:szCs w:val="24"/>
        </w:rPr>
        <w:t>2）服务教师职业生涯发展的政策措施</w:t>
      </w:r>
    </w:p>
    <w:p w:rsidR="00843212" w:rsidRPr="00715AAE" w:rsidRDefault="00843212" w:rsidP="00843212">
      <w:pPr>
        <w:spacing w:after="0" w:line="259" w:lineRule="auto"/>
        <w:ind w:left="-5"/>
        <w:rPr>
          <w:rFonts w:hAnsi="黑体" w:cs="黑体"/>
          <w:sz w:val="24"/>
          <w:szCs w:val="24"/>
        </w:rPr>
      </w:pPr>
      <w:r w:rsidRPr="00715AAE">
        <w:rPr>
          <w:rFonts w:hAnsi="黑体" w:cs="黑体" w:hint="eastAsia"/>
          <w:sz w:val="24"/>
          <w:szCs w:val="24"/>
        </w:rPr>
        <w:t>引导性</w:t>
      </w:r>
      <w:r w:rsidRPr="00715AAE">
        <w:rPr>
          <w:rFonts w:hAnsi="黑体" w:cs="黑体"/>
          <w:sz w:val="24"/>
          <w:szCs w:val="24"/>
        </w:rPr>
        <w:t>问题：</w:t>
      </w:r>
    </w:p>
    <w:p w:rsidR="00843212" w:rsidRPr="00715AAE" w:rsidRDefault="00843212" w:rsidP="00843212">
      <w:pPr>
        <w:spacing w:after="0" w:line="259" w:lineRule="auto"/>
        <w:ind w:left="-5"/>
        <w:rPr>
          <w:rFonts w:hAnsi="黑体" w:cs="黑体"/>
          <w:sz w:val="24"/>
          <w:szCs w:val="24"/>
        </w:rPr>
      </w:pPr>
      <w:r w:rsidRPr="00715AAE">
        <w:rPr>
          <w:rFonts w:hAnsi="黑体" w:cs="黑体" w:hint="eastAsia"/>
          <w:sz w:val="24"/>
          <w:szCs w:val="24"/>
        </w:rPr>
        <w:t>2</w:t>
      </w:r>
      <w:r w:rsidRPr="00715AAE">
        <w:rPr>
          <w:rFonts w:hAnsi="黑体" w:cs="黑体"/>
          <w:sz w:val="24"/>
          <w:szCs w:val="24"/>
        </w:rPr>
        <w:t>.4.1</w:t>
      </w:r>
      <w:proofErr w:type="gramStart"/>
      <w:r w:rsidR="00ED0B38" w:rsidRPr="00715AAE">
        <w:rPr>
          <w:rFonts w:hAnsi="黑体" w:cs="黑体" w:hint="eastAsia"/>
          <w:sz w:val="24"/>
          <w:szCs w:val="24"/>
        </w:rPr>
        <w:t>二</w:t>
      </w:r>
      <w:proofErr w:type="gramEnd"/>
      <w:r w:rsidR="00ED0B38" w:rsidRPr="00715AAE">
        <w:rPr>
          <w:rFonts w:hAnsi="黑体" w:cs="黑体" w:hint="eastAsia"/>
          <w:sz w:val="24"/>
          <w:szCs w:val="24"/>
        </w:rPr>
        <w:t>级教学单位</w:t>
      </w:r>
      <w:r w:rsidR="009801BA" w:rsidRPr="00715AAE">
        <w:rPr>
          <w:rFonts w:hAnsi="黑体" w:cs="黑体" w:hint="eastAsia"/>
          <w:sz w:val="24"/>
          <w:szCs w:val="24"/>
        </w:rPr>
        <w:t>现有</w:t>
      </w:r>
      <w:r w:rsidRPr="00715AAE">
        <w:rPr>
          <w:rFonts w:hAnsi="黑体" w:cs="黑体"/>
          <w:sz w:val="24"/>
          <w:szCs w:val="24"/>
        </w:rPr>
        <w:t>教师队伍建设及发展规划</w:t>
      </w:r>
      <w:r w:rsidRPr="00715AAE">
        <w:rPr>
          <w:rFonts w:hAnsi="黑体" w:cs="黑体" w:hint="eastAsia"/>
          <w:sz w:val="24"/>
          <w:szCs w:val="24"/>
        </w:rPr>
        <w:t>制定于哪年</w:t>
      </w:r>
      <w:r w:rsidRPr="00715AAE">
        <w:rPr>
          <w:rFonts w:hAnsi="黑体" w:cs="黑体"/>
          <w:sz w:val="24"/>
          <w:szCs w:val="24"/>
        </w:rPr>
        <w:t>？落实情况如何？</w:t>
      </w:r>
      <w:r w:rsidRPr="00715AAE">
        <w:rPr>
          <w:rFonts w:hAnsi="黑体" w:cs="黑体" w:hint="eastAsia"/>
          <w:sz w:val="24"/>
          <w:szCs w:val="24"/>
        </w:rPr>
        <w:t>发展</w:t>
      </w:r>
      <w:r w:rsidRPr="00715AAE">
        <w:rPr>
          <w:rFonts w:hAnsi="黑体" w:cs="黑体"/>
          <w:sz w:val="24"/>
          <w:szCs w:val="24"/>
        </w:rPr>
        <w:t>规划文件及本问题支撑材料</w:t>
      </w:r>
      <w:r w:rsidRPr="00715AAE">
        <w:rPr>
          <w:rFonts w:hAnsi="黑体" w:cs="黑体" w:hint="eastAsia"/>
          <w:sz w:val="24"/>
          <w:szCs w:val="24"/>
        </w:rPr>
        <w:t>收集</w:t>
      </w:r>
      <w:r w:rsidRPr="00715AAE">
        <w:rPr>
          <w:rFonts w:hAnsi="黑体" w:cs="黑体"/>
          <w:sz w:val="24"/>
          <w:szCs w:val="24"/>
        </w:rPr>
        <w:t>存放情况如何？</w:t>
      </w:r>
    </w:p>
    <w:p w:rsidR="00843212" w:rsidRPr="00715AAE" w:rsidRDefault="00A819A0" w:rsidP="00843212">
      <w:pPr>
        <w:spacing w:after="0" w:line="259" w:lineRule="auto"/>
        <w:ind w:left="-5"/>
        <w:rPr>
          <w:rFonts w:hAnsi="黑体" w:cs="黑体"/>
          <w:sz w:val="28"/>
          <w:szCs w:val="24"/>
        </w:rPr>
      </w:pPr>
      <w:r w:rsidRPr="00A819A0">
        <w:rPr>
          <w:rFonts w:hAnsi="黑体" w:cs="黑体" w:hint="eastAsia"/>
          <w:sz w:val="24"/>
          <w:szCs w:val="24"/>
        </w:rPr>
        <w:t>问题答复：</w:t>
      </w: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715AAE" w:rsidRDefault="00843212" w:rsidP="00843212">
      <w:pPr>
        <w:spacing w:after="0" w:line="259" w:lineRule="auto"/>
        <w:ind w:left="-5"/>
        <w:rPr>
          <w:rFonts w:hAnsi="黑体" w:cs="黑体"/>
          <w:sz w:val="24"/>
          <w:szCs w:val="24"/>
        </w:rPr>
      </w:pPr>
      <w:r w:rsidRPr="00715AAE">
        <w:rPr>
          <w:rFonts w:hAnsi="黑体" w:cs="黑体" w:hint="eastAsia"/>
          <w:sz w:val="24"/>
          <w:szCs w:val="24"/>
        </w:rPr>
        <w:t>引导性</w:t>
      </w:r>
      <w:r w:rsidRPr="00715AAE">
        <w:rPr>
          <w:rFonts w:hAnsi="黑体" w:cs="黑体"/>
          <w:sz w:val="24"/>
          <w:szCs w:val="24"/>
        </w:rPr>
        <w:t>问题：</w:t>
      </w:r>
    </w:p>
    <w:p w:rsidR="00843212" w:rsidRPr="00715AAE" w:rsidRDefault="00843212" w:rsidP="00843212">
      <w:pPr>
        <w:spacing w:after="0" w:line="259" w:lineRule="auto"/>
        <w:ind w:left="-5"/>
        <w:rPr>
          <w:rFonts w:hAnsi="黑体" w:cs="黑体"/>
          <w:sz w:val="24"/>
          <w:szCs w:val="24"/>
        </w:rPr>
      </w:pPr>
      <w:r w:rsidRPr="00715AAE">
        <w:rPr>
          <w:rFonts w:hAnsi="黑体" w:cs="黑体" w:hint="eastAsia"/>
          <w:sz w:val="24"/>
          <w:szCs w:val="24"/>
        </w:rPr>
        <w:t>2</w:t>
      </w:r>
      <w:r w:rsidRPr="00715AAE">
        <w:rPr>
          <w:rFonts w:hAnsi="黑体" w:cs="黑体"/>
          <w:sz w:val="24"/>
          <w:szCs w:val="24"/>
        </w:rPr>
        <w:t>.4.2</w:t>
      </w:r>
      <w:proofErr w:type="gramStart"/>
      <w:r w:rsidR="00ED0B38" w:rsidRPr="00715AAE">
        <w:rPr>
          <w:rFonts w:hAnsi="黑体" w:cs="黑体" w:hint="eastAsia"/>
          <w:sz w:val="24"/>
          <w:szCs w:val="24"/>
        </w:rPr>
        <w:t>二</w:t>
      </w:r>
      <w:proofErr w:type="gramEnd"/>
      <w:r w:rsidR="00ED0B38" w:rsidRPr="00715AAE">
        <w:rPr>
          <w:rFonts w:hAnsi="黑体" w:cs="黑体" w:hint="eastAsia"/>
          <w:sz w:val="24"/>
          <w:szCs w:val="24"/>
        </w:rPr>
        <w:t>级教学单位</w:t>
      </w:r>
      <w:r w:rsidRPr="00715AAE">
        <w:rPr>
          <w:rFonts w:hAnsi="黑体" w:cs="黑体"/>
          <w:sz w:val="24"/>
          <w:szCs w:val="24"/>
        </w:rPr>
        <w:t>用于教师学习、培训的人均经费是多少？</w:t>
      </w:r>
      <w:r w:rsidR="001D7988" w:rsidRPr="00715AAE">
        <w:rPr>
          <w:rFonts w:hAnsi="黑体" w:cs="黑体" w:hint="eastAsia"/>
          <w:sz w:val="24"/>
          <w:szCs w:val="24"/>
        </w:rPr>
        <w:t>教师培养</w:t>
      </w:r>
      <w:r w:rsidR="001D7988" w:rsidRPr="00715AAE">
        <w:rPr>
          <w:rFonts w:hAnsi="黑体" w:cs="黑体"/>
          <w:sz w:val="24"/>
          <w:szCs w:val="24"/>
        </w:rPr>
        <w:t>培训的具体</w:t>
      </w:r>
      <w:r w:rsidRPr="00715AAE">
        <w:rPr>
          <w:rFonts w:hAnsi="黑体" w:cs="黑体"/>
          <w:sz w:val="24"/>
          <w:szCs w:val="24"/>
        </w:rPr>
        <w:t>措施</w:t>
      </w:r>
      <w:r w:rsidR="001D7988" w:rsidRPr="00715AAE">
        <w:rPr>
          <w:rFonts w:hAnsi="黑体" w:cs="黑体" w:hint="eastAsia"/>
          <w:sz w:val="24"/>
          <w:szCs w:val="24"/>
        </w:rPr>
        <w:t>情况如何</w:t>
      </w:r>
      <w:r w:rsidRPr="00715AAE">
        <w:rPr>
          <w:rFonts w:hAnsi="黑体" w:cs="黑体"/>
          <w:sz w:val="24"/>
          <w:szCs w:val="24"/>
        </w:rPr>
        <w:t>？</w:t>
      </w:r>
      <w:r w:rsidR="001D7988" w:rsidRPr="00715AAE">
        <w:rPr>
          <w:rFonts w:hAnsi="黑体" w:cs="黑体" w:hint="eastAsia"/>
          <w:sz w:val="24"/>
          <w:szCs w:val="24"/>
        </w:rPr>
        <w:t>效果</w:t>
      </w:r>
      <w:r w:rsidR="001D7988" w:rsidRPr="00715AAE">
        <w:rPr>
          <w:rFonts w:hAnsi="黑体" w:cs="黑体"/>
          <w:sz w:val="24"/>
          <w:szCs w:val="24"/>
        </w:rPr>
        <w:t>如何？制度</w:t>
      </w:r>
      <w:r w:rsidR="001D7988" w:rsidRPr="00715AAE">
        <w:rPr>
          <w:rFonts w:hAnsi="黑体" w:cs="黑体" w:hint="eastAsia"/>
          <w:sz w:val="24"/>
          <w:szCs w:val="24"/>
        </w:rPr>
        <w:t>文件</w:t>
      </w:r>
      <w:r w:rsidR="001D7988" w:rsidRPr="00715AAE">
        <w:rPr>
          <w:rFonts w:hAnsi="黑体" w:cs="黑体"/>
          <w:sz w:val="24"/>
          <w:szCs w:val="24"/>
        </w:rPr>
        <w:t>和支撑</w:t>
      </w:r>
      <w:r w:rsidR="001D7988" w:rsidRPr="00715AAE">
        <w:rPr>
          <w:rFonts w:hAnsi="黑体" w:cs="黑体" w:hint="eastAsia"/>
          <w:sz w:val="24"/>
          <w:szCs w:val="24"/>
        </w:rPr>
        <w:t>材料</w:t>
      </w:r>
      <w:r w:rsidR="001D7988" w:rsidRPr="00715AAE">
        <w:rPr>
          <w:rFonts w:hAnsi="黑体" w:cs="黑体"/>
          <w:sz w:val="24"/>
          <w:szCs w:val="24"/>
        </w:rPr>
        <w:t>收集存放情况如何？</w:t>
      </w:r>
    </w:p>
    <w:p w:rsidR="00843212" w:rsidRPr="00715AAE" w:rsidRDefault="00A819A0" w:rsidP="00843212">
      <w:pPr>
        <w:spacing w:after="0" w:line="259" w:lineRule="auto"/>
        <w:ind w:left="-5"/>
        <w:rPr>
          <w:rFonts w:hAnsi="黑体" w:cs="黑体"/>
          <w:sz w:val="28"/>
          <w:szCs w:val="24"/>
        </w:rPr>
      </w:pPr>
      <w:r w:rsidRPr="00A819A0">
        <w:rPr>
          <w:rFonts w:hAnsi="黑体" w:cs="黑体" w:hint="eastAsia"/>
          <w:sz w:val="24"/>
          <w:szCs w:val="24"/>
        </w:rPr>
        <w:t>问题答复：</w:t>
      </w: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715AAE" w:rsidRDefault="00843212" w:rsidP="00843212">
      <w:pPr>
        <w:spacing w:after="0" w:line="259" w:lineRule="auto"/>
        <w:ind w:left="-5"/>
        <w:rPr>
          <w:rFonts w:hAnsi="黑体" w:cs="黑体"/>
          <w:sz w:val="24"/>
          <w:szCs w:val="24"/>
        </w:rPr>
      </w:pPr>
      <w:r w:rsidRPr="00715AAE">
        <w:rPr>
          <w:rFonts w:hAnsi="黑体" w:cs="黑体" w:hint="eastAsia"/>
          <w:sz w:val="24"/>
          <w:szCs w:val="24"/>
        </w:rPr>
        <w:t>引导性</w:t>
      </w:r>
      <w:r w:rsidRPr="00715AAE">
        <w:rPr>
          <w:rFonts w:hAnsi="黑体" w:cs="黑体"/>
          <w:sz w:val="24"/>
          <w:szCs w:val="24"/>
        </w:rPr>
        <w:t>问题：</w:t>
      </w:r>
    </w:p>
    <w:p w:rsidR="00843212" w:rsidRPr="00715AAE" w:rsidRDefault="00843212" w:rsidP="00843212">
      <w:pPr>
        <w:spacing w:after="0" w:line="259" w:lineRule="auto"/>
        <w:ind w:left="-5"/>
        <w:rPr>
          <w:rFonts w:hAnsi="黑体" w:cs="黑体"/>
          <w:sz w:val="24"/>
          <w:szCs w:val="24"/>
        </w:rPr>
      </w:pPr>
      <w:r w:rsidRPr="00715AAE">
        <w:rPr>
          <w:rFonts w:hAnsi="黑体" w:cs="黑体" w:hint="eastAsia"/>
          <w:sz w:val="24"/>
          <w:szCs w:val="24"/>
        </w:rPr>
        <w:t>2</w:t>
      </w:r>
      <w:r w:rsidRPr="00715AAE">
        <w:rPr>
          <w:rFonts w:hAnsi="黑体" w:cs="黑体"/>
          <w:sz w:val="24"/>
          <w:szCs w:val="24"/>
        </w:rPr>
        <w:t>.4.3</w:t>
      </w:r>
      <w:proofErr w:type="gramStart"/>
      <w:r w:rsidR="00ED0B38" w:rsidRPr="00715AAE">
        <w:rPr>
          <w:rFonts w:hAnsi="黑体" w:cs="黑体" w:hint="eastAsia"/>
          <w:sz w:val="24"/>
          <w:szCs w:val="24"/>
        </w:rPr>
        <w:t>二</w:t>
      </w:r>
      <w:proofErr w:type="gramEnd"/>
      <w:r w:rsidR="00ED0B38" w:rsidRPr="00715AAE">
        <w:rPr>
          <w:rFonts w:hAnsi="黑体" w:cs="黑体" w:hint="eastAsia"/>
          <w:sz w:val="24"/>
          <w:szCs w:val="24"/>
        </w:rPr>
        <w:t>级教学单位</w:t>
      </w:r>
      <w:r w:rsidRPr="00715AAE">
        <w:rPr>
          <w:rFonts w:hAnsi="黑体" w:cs="黑体"/>
          <w:sz w:val="24"/>
          <w:szCs w:val="24"/>
        </w:rPr>
        <w:t>在服务教师职业生涯发展方面特别是在关心青年教师成长、提升其业务水平和教学能力方面采取了哪些措施？效果如何？</w:t>
      </w:r>
      <w:r w:rsidRPr="00715AAE">
        <w:rPr>
          <w:rFonts w:hAnsi="黑体" w:cs="黑体" w:hint="eastAsia"/>
          <w:sz w:val="24"/>
          <w:szCs w:val="24"/>
        </w:rPr>
        <w:t>措施</w:t>
      </w:r>
      <w:r w:rsidRPr="00715AAE">
        <w:rPr>
          <w:rFonts w:hAnsi="黑体" w:cs="黑体"/>
          <w:sz w:val="24"/>
          <w:szCs w:val="24"/>
        </w:rPr>
        <w:t>文件、本问题支撑材料收集及存放情况如何？</w:t>
      </w:r>
    </w:p>
    <w:p w:rsidR="00843212" w:rsidRPr="00715AAE" w:rsidRDefault="00A819A0" w:rsidP="00843212">
      <w:pPr>
        <w:spacing w:after="0" w:line="259" w:lineRule="auto"/>
        <w:ind w:left="-5"/>
        <w:rPr>
          <w:rFonts w:hAnsi="黑体" w:cs="黑体"/>
          <w:sz w:val="28"/>
          <w:szCs w:val="24"/>
        </w:rPr>
      </w:pPr>
      <w:r w:rsidRPr="00A819A0">
        <w:rPr>
          <w:rFonts w:hAnsi="黑体" w:cs="黑体" w:hint="eastAsia"/>
          <w:sz w:val="24"/>
          <w:szCs w:val="24"/>
        </w:rPr>
        <w:lastRenderedPageBreak/>
        <w:t>问题答复：</w:t>
      </w: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715AAE" w:rsidRDefault="00843212" w:rsidP="00843212">
      <w:pPr>
        <w:spacing w:after="0" w:line="259" w:lineRule="auto"/>
        <w:ind w:left="-5"/>
        <w:rPr>
          <w:rFonts w:hAnsi="黑体" w:cs="黑体"/>
          <w:sz w:val="24"/>
          <w:szCs w:val="24"/>
        </w:rPr>
      </w:pPr>
      <w:r w:rsidRPr="00715AAE">
        <w:rPr>
          <w:rFonts w:hAnsi="黑体" w:cs="黑体" w:hint="eastAsia"/>
          <w:sz w:val="24"/>
          <w:szCs w:val="24"/>
        </w:rPr>
        <w:t>引导性</w:t>
      </w:r>
      <w:r w:rsidRPr="00715AAE">
        <w:rPr>
          <w:rFonts w:hAnsi="黑体" w:cs="黑体"/>
          <w:sz w:val="24"/>
          <w:szCs w:val="24"/>
        </w:rPr>
        <w:t>问题：</w:t>
      </w:r>
    </w:p>
    <w:p w:rsidR="00843212" w:rsidRPr="00715AAE" w:rsidRDefault="00843212" w:rsidP="00843212">
      <w:pPr>
        <w:spacing w:after="0" w:line="259" w:lineRule="auto"/>
        <w:ind w:left="-5"/>
        <w:rPr>
          <w:rFonts w:hAnsi="黑体" w:cs="黑体"/>
          <w:sz w:val="24"/>
          <w:szCs w:val="24"/>
        </w:rPr>
      </w:pPr>
      <w:r w:rsidRPr="00715AAE">
        <w:rPr>
          <w:rFonts w:hAnsi="黑体" w:cs="黑体" w:hint="eastAsia"/>
          <w:sz w:val="24"/>
          <w:szCs w:val="24"/>
        </w:rPr>
        <w:t>2</w:t>
      </w:r>
      <w:r w:rsidRPr="00715AAE">
        <w:rPr>
          <w:rFonts w:hAnsi="黑体" w:cs="黑体"/>
          <w:sz w:val="24"/>
          <w:szCs w:val="24"/>
        </w:rPr>
        <w:t>.4.4</w:t>
      </w:r>
      <w:proofErr w:type="gramStart"/>
      <w:r w:rsidR="00ED0B38" w:rsidRPr="00715AAE">
        <w:rPr>
          <w:rFonts w:hAnsi="黑体" w:cs="黑体" w:hint="eastAsia"/>
          <w:sz w:val="24"/>
          <w:szCs w:val="24"/>
        </w:rPr>
        <w:t>二</w:t>
      </w:r>
      <w:proofErr w:type="gramEnd"/>
      <w:r w:rsidR="00ED0B38" w:rsidRPr="00715AAE">
        <w:rPr>
          <w:rFonts w:hAnsi="黑体" w:cs="黑体" w:hint="eastAsia"/>
          <w:sz w:val="24"/>
          <w:szCs w:val="24"/>
        </w:rPr>
        <w:t>级教学单位</w:t>
      </w:r>
      <w:r w:rsidRPr="00715AAE">
        <w:rPr>
          <w:rFonts w:hAnsi="黑体" w:cs="黑体"/>
          <w:sz w:val="24"/>
          <w:szCs w:val="24"/>
        </w:rPr>
        <w:t>在鼓励教师在职进修、提升学历及国内外学术交流等方面的政策措施情况？</w:t>
      </w:r>
      <w:r w:rsidR="009801BA">
        <w:rPr>
          <w:rFonts w:hAnsi="黑体" w:cs="黑体" w:hint="eastAsia"/>
          <w:sz w:val="24"/>
          <w:szCs w:val="24"/>
        </w:rPr>
        <w:t>（需</w:t>
      </w:r>
      <w:r w:rsidRPr="00715AAE">
        <w:rPr>
          <w:rFonts w:hAnsi="黑体" w:cs="黑体"/>
          <w:sz w:val="24"/>
          <w:szCs w:val="24"/>
        </w:rPr>
        <w:t>列出</w:t>
      </w:r>
      <w:r w:rsidR="009801BA">
        <w:rPr>
          <w:rFonts w:hAnsi="黑体" w:cs="黑体" w:hint="eastAsia"/>
          <w:sz w:val="24"/>
          <w:szCs w:val="24"/>
        </w:rPr>
        <w:t>2018-2019学年本单位</w:t>
      </w:r>
      <w:r w:rsidRPr="00715AAE">
        <w:rPr>
          <w:rFonts w:hAnsi="黑体" w:cs="黑体"/>
          <w:sz w:val="24"/>
          <w:szCs w:val="24"/>
        </w:rPr>
        <w:t>教师在职进修、提升学历及</w:t>
      </w:r>
      <w:r w:rsidRPr="00715AAE">
        <w:rPr>
          <w:rFonts w:hAnsi="黑体" w:cs="黑体" w:hint="eastAsia"/>
          <w:sz w:val="24"/>
          <w:szCs w:val="24"/>
        </w:rPr>
        <w:t>参加</w:t>
      </w:r>
      <w:r w:rsidRPr="00715AAE">
        <w:rPr>
          <w:rFonts w:hAnsi="黑体" w:cs="黑体"/>
          <w:sz w:val="24"/>
          <w:szCs w:val="24"/>
        </w:rPr>
        <w:t>国内外学术交流</w:t>
      </w:r>
      <w:r w:rsidRPr="00715AAE">
        <w:rPr>
          <w:rFonts w:hAnsi="黑体" w:cs="黑体" w:hint="eastAsia"/>
          <w:sz w:val="24"/>
          <w:szCs w:val="24"/>
        </w:rPr>
        <w:t>活动</w:t>
      </w:r>
      <w:r w:rsidRPr="00715AAE">
        <w:rPr>
          <w:rFonts w:hAnsi="黑体" w:cs="黑体"/>
          <w:sz w:val="24"/>
          <w:szCs w:val="24"/>
        </w:rPr>
        <w:t>情况。</w:t>
      </w:r>
      <w:r w:rsidR="009801BA">
        <w:rPr>
          <w:rFonts w:hAnsi="黑体" w:cs="黑体" w:hint="eastAsia"/>
          <w:sz w:val="24"/>
          <w:szCs w:val="24"/>
        </w:rPr>
        <w:t>）</w:t>
      </w:r>
      <w:r w:rsidRPr="00715AAE">
        <w:rPr>
          <w:rFonts w:hAnsi="黑体" w:cs="黑体" w:hint="eastAsia"/>
          <w:sz w:val="24"/>
          <w:szCs w:val="24"/>
        </w:rPr>
        <w:t>政策措施</w:t>
      </w:r>
      <w:r w:rsidRPr="00715AAE">
        <w:rPr>
          <w:rFonts w:hAnsi="黑体" w:cs="黑体"/>
          <w:sz w:val="24"/>
          <w:szCs w:val="24"/>
        </w:rPr>
        <w:t>执行效果如何？</w:t>
      </w:r>
    </w:p>
    <w:p w:rsidR="00843212" w:rsidRPr="00715AAE" w:rsidRDefault="00A819A0" w:rsidP="00843212">
      <w:pPr>
        <w:spacing w:after="0" w:line="259" w:lineRule="auto"/>
        <w:ind w:left="-5"/>
        <w:rPr>
          <w:rFonts w:hAnsi="黑体" w:cs="黑体"/>
          <w:sz w:val="28"/>
          <w:szCs w:val="24"/>
        </w:rPr>
      </w:pPr>
      <w:r w:rsidRPr="00A819A0">
        <w:rPr>
          <w:rFonts w:hAnsi="黑体" w:cs="黑体" w:hint="eastAsia"/>
          <w:sz w:val="24"/>
          <w:szCs w:val="24"/>
        </w:rPr>
        <w:t>问题答复：</w:t>
      </w: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715AAE" w:rsidRDefault="00843212" w:rsidP="00843212">
      <w:pPr>
        <w:spacing w:after="0" w:line="259" w:lineRule="auto"/>
        <w:ind w:left="-5"/>
        <w:rPr>
          <w:rFonts w:hAnsi="黑体" w:cs="黑体"/>
          <w:sz w:val="24"/>
          <w:szCs w:val="24"/>
        </w:rPr>
      </w:pPr>
      <w:r w:rsidRPr="00715AAE">
        <w:rPr>
          <w:rFonts w:hAnsi="黑体" w:cs="黑体" w:hint="eastAsia"/>
          <w:sz w:val="24"/>
          <w:szCs w:val="24"/>
        </w:rPr>
        <w:t>引导性</w:t>
      </w:r>
      <w:r w:rsidRPr="00715AAE">
        <w:rPr>
          <w:rFonts w:hAnsi="黑体" w:cs="黑体"/>
          <w:sz w:val="24"/>
          <w:szCs w:val="24"/>
        </w:rPr>
        <w:t>问题：</w:t>
      </w:r>
    </w:p>
    <w:p w:rsidR="00843212" w:rsidRPr="00715AAE" w:rsidRDefault="00843212" w:rsidP="00843212">
      <w:pPr>
        <w:spacing w:after="0" w:line="259" w:lineRule="auto"/>
        <w:ind w:left="-5"/>
        <w:rPr>
          <w:rFonts w:hAnsi="黑体" w:cs="黑体"/>
          <w:sz w:val="24"/>
          <w:szCs w:val="24"/>
        </w:rPr>
      </w:pPr>
      <w:r w:rsidRPr="00715AAE">
        <w:rPr>
          <w:rFonts w:hAnsi="黑体" w:cs="黑体" w:hint="eastAsia"/>
          <w:sz w:val="24"/>
          <w:szCs w:val="24"/>
        </w:rPr>
        <w:t>2</w:t>
      </w:r>
      <w:r w:rsidRPr="00715AAE">
        <w:rPr>
          <w:rFonts w:hAnsi="黑体" w:cs="黑体"/>
          <w:sz w:val="24"/>
          <w:szCs w:val="24"/>
        </w:rPr>
        <w:t>.4.5</w:t>
      </w:r>
      <w:proofErr w:type="gramStart"/>
      <w:r w:rsidR="00ED0B38" w:rsidRPr="00715AAE">
        <w:rPr>
          <w:rFonts w:hAnsi="黑体" w:cs="黑体" w:hint="eastAsia"/>
          <w:sz w:val="24"/>
          <w:szCs w:val="24"/>
        </w:rPr>
        <w:t>二</w:t>
      </w:r>
      <w:proofErr w:type="gramEnd"/>
      <w:r w:rsidR="00ED0B38" w:rsidRPr="00715AAE">
        <w:rPr>
          <w:rFonts w:hAnsi="黑体" w:cs="黑体" w:hint="eastAsia"/>
          <w:sz w:val="24"/>
          <w:szCs w:val="24"/>
        </w:rPr>
        <w:t>级教学单位</w:t>
      </w:r>
      <w:r w:rsidRPr="00715AAE">
        <w:rPr>
          <w:rFonts w:hAnsi="黑体" w:cs="黑体"/>
          <w:sz w:val="24"/>
          <w:szCs w:val="24"/>
        </w:rPr>
        <w:t>如何在考核评价及薪酬分配方面向教学倾斜？</w:t>
      </w:r>
      <w:r w:rsidRPr="00715AAE">
        <w:rPr>
          <w:rFonts w:hAnsi="黑体" w:cs="黑体" w:hint="eastAsia"/>
          <w:sz w:val="24"/>
          <w:szCs w:val="24"/>
        </w:rPr>
        <w:t>制度</w:t>
      </w:r>
      <w:r w:rsidRPr="00715AAE">
        <w:rPr>
          <w:rFonts w:hAnsi="黑体" w:cs="黑体"/>
          <w:sz w:val="24"/>
          <w:szCs w:val="24"/>
        </w:rPr>
        <w:t>措施及支撑材料收集和</w:t>
      </w:r>
      <w:r w:rsidRPr="00715AAE">
        <w:rPr>
          <w:rFonts w:hAnsi="黑体" w:cs="黑体" w:hint="eastAsia"/>
          <w:sz w:val="24"/>
          <w:szCs w:val="24"/>
        </w:rPr>
        <w:t>存放</w:t>
      </w:r>
      <w:r w:rsidRPr="00715AAE">
        <w:rPr>
          <w:rFonts w:hAnsi="黑体" w:cs="黑体"/>
          <w:sz w:val="24"/>
          <w:szCs w:val="24"/>
        </w:rPr>
        <w:t>情况如何？</w:t>
      </w:r>
    </w:p>
    <w:p w:rsidR="00843212" w:rsidRPr="00715AAE" w:rsidRDefault="00A819A0" w:rsidP="00843212">
      <w:pPr>
        <w:spacing w:after="0" w:line="259" w:lineRule="auto"/>
        <w:ind w:left="-5"/>
        <w:rPr>
          <w:rFonts w:hAnsi="黑体" w:cs="黑体"/>
          <w:sz w:val="28"/>
          <w:szCs w:val="24"/>
        </w:rPr>
      </w:pPr>
      <w:r w:rsidRPr="00A819A0">
        <w:rPr>
          <w:rFonts w:hAnsi="黑体" w:cs="黑体" w:hint="eastAsia"/>
          <w:sz w:val="24"/>
          <w:szCs w:val="24"/>
        </w:rPr>
        <w:t>问题答复：</w:t>
      </w: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715AAE" w:rsidRDefault="00843212" w:rsidP="00843212">
      <w:pPr>
        <w:spacing w:after="0" w:line="259" w:lineRule="auto"/>
        <w:ind w:left="-5"/>
        <w:rPr>
          <w:rFonts w:hAnsi="黑体" w:cs="黑体"/>
          <w:sz w:val="24"/>
          <w:szCs w:val="24"/>
        </w:rPr>
      </w:pPr>
      <w:r w:rsidRPr="00715AAE">
        <w:rPr>
          <w:rFonts w:hAnsi="黑体" w:cs="黑体" w:hint="eastAsia"/>
          <w:sz w:val="24"/>
          <w:szCs w:val="24"/>
        </w:rPr>
        <w:t>引导性</w:t>
      </w:r>
      <w:r w:rsidRPr="00715AAE">
        <w:rPr>
          <w:rFonts w:hAnsi="黑体" w:cs="黑体"/>
          <w:sz w:val="24"/>
          <w:szCs w:val="24"/>
        </w:rPr>
        <w:t>问题：</w:t>
      </w:r>
    </w:p>
    <w:p w:rsidR="00843212" w:rsidRPr="00715AAE" w:rsidRDefault="00843212" w:rsidP="00843212">
      <w:pPr>
        <w:spacing w:after="0" w:line="259" w:lineRule="auto"/>
        <w:ind w:left="-5"/>
        <w:rPr>
          <w:rFonts w:hAnsi="黑体" w:cs="黑体"/>
          <w:sz w:val="24"/>
          <w:szCs w:val="24"/>
        </w:rPr>
      </w:pPr>
      <w:r w:rsidRPr="00715AAE">
        <w:rPr>
          <w:rFonts w:hAnsi="黑体" w:cs="黑体" w:hint="eastAsia"/>
          <w:sz w:val="24"/>
          <w:szCs w:val="24"/>
        </w:rPr>
        <w:t>2</w:t>
      </w:r>
      <w:r w:rsidRPr="00715AAE">
        <w:rPr>
          <w:rFonts w:hAnsi="黑体" w:cs="黑体"/>
          <w:sz w:val="24"/>
          <w:szCs w:val="24"/>
        </w:rPr>
        <w:t>.4.6</w:t>
      </w:r>
      <w:proofErr w:type="gramStart"/>
      <w:r w:rsidR="00ED0B38" w:rsidRPr="00715AAE">
        <w:rPr>
          <w:rFonts w:hAnsi="黑体" w:cs="黑体" w:hint="eastAsia"/>
          <w:sz w:val="24"/>
          <w:szCs w:val="24"/>
        </w:rPr>
        <w:t>二</w:t>
      </w:r>
      <w:proofErr w:type="gramEnd"/>
      <w:r w:rsidR="00ED0B38" w:rsidRPr="00715AAE">
        <w:rPr>
          <w:rFonts w:hAnsi="黑体" w:cs="黑体" w:hint="eastAsia"/>
          <w:sz w:val="24"/>
          <w:szCs w:val="24"/>
        </w:rPr>
        <w:t>级教学单位</w:t>
      </w:r>
      <w:r w:rsidRPr="00715AAE">
        <w:rPr>
          <w:rFonts w:hAnsi="黑体" w:cs="黑体"/>
          <w:sz w:val="24"/>
          <w:szCs w:val="24"/>
        </w:rPr>
        <w:t>在关心与促进教师发展方面存在什么问题？如何改进？</w:t>
      </w:r>
      <w:r w:rsidRPr="00715AAE">
        <w:rPr>
          <w:rFonts w:hAnsi="黑体" w:cs="黑体" w:hint="eastAsia"/>
          <w:sz w:val="24"/>
          <w:szCs w:val="24"/>
        </w:rPr>
        <w:t>预期</w:t>
      </w:r>
      <w:r w:rsidRPr="00715AAE">
        <w:rPr>
          <w:rFonts w:hAnsi="黑体" w:cs="黑体"/>
          <w:sz w:val="24"/>
          <w:szCs w:val="24"/>
        </w:rPr>
        <w:t>改进效果如何？</w:t>
      </w:r>
    </w:p>
    <w:p w:rsidR="00843212" w:rsidRPr="00715AAE" w:rsidRDefault="00A819A0" w:rsidP="00843212">
      <w:pPr>
        <w:spacing w:after="0" w:line="259" w:lineRule="auto"/>
        <w:ind w:left="-5"/>
        <w:rPr>
          <w:rFonts w:hAnsi="黑体" w:cs="黑体"/>
          <w:sz w:val="28"/>
          <w:szCs w:val="24"/>
        </w:rPr>
      </w:pPr>
      <w:r w:rsidRPr="00A819A0">
        <w:rPr>
          <w:rFonts w:hAnsi="黑体" w:cs="黑体" w:hint="eastAsia"/>
          <w:sz w:val="24"/>
          <w:szCs w:val="24"/>
        </w:rPr>
        <w:t>问题答复：</w:t>
      </w: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F634FB" w:rsidRDefault="00843212" w:rsidP="00843212">
      <w:pPr>
        <w:spacing w:after="0" w:line="259" w:lineRule="auto"/>
        <w:ind w:left="-5"/>
        <w:jc w:val="center"/>
        <w:rPr>
          <w:rFonts w:hAnsi="黑体" w:cs="黑体"/>
          <w:b/>
          <w:sz w:val="28"/>
          <w:szCs w:val="24"/>
        </w:rPr>
      </w:pPr>
      <w:r w:rsidRPr="00F634FB">
        <w:rPr>
          <w:rFonts w:hAnsi="黑体" w:cs="黑体" w:hint="eastAsia"/>
          <w:b/>
          <w:sz w:val="28"/>
          <w:szCs w:val="24"/>
        </w:rPr>
        <w:t>第</w:t>
      </w:r>
      <w:r w:rsidRPr="00F634FB">
        <w:rPr>
          <w:rFonts w:hAnsi="黑体" w:cs="黑体"/>
          <w:b/>
          <w:sz w:val="28"/>
          <w:szCs w:val="24"/>
        </w:rPr>
        <w:t>3</w:t>
      </w:r>
      <w:r w:rsidRPr="00F634FB">
        <w:rPr>
          <w:rFonts w:hAnsi="黑体" w:cs="黑体" w:hint="eastAsia"/>
          <w:b/>
          <w:sz w:val="28"/>
          <w:szCs w:val="24"/>
        </w:rPr>
        <w:t>部分</w:t>
      </w:r>
    </w:p>
    <w:p w:rsidR="00843212" w:rsidRPr="00F634FB" w:rsidRDefault="00843212" w:rsidP="00843212">
      <w:pPr>
        <w:spacing w:after="0" w:line="259" w:lineRule="auto"/>
        <w:ind w:left="-5"/>
        <w:rPr>
          <w:rFonts w:hAnsi="黑体" w:cs="黑体"/>
          <w:b/>
          <w:sz w:val="24"/>
          <w:szCs w:val="24"/>
        </w:rPr>
      </w:pPr>
      <w:r w:rsidRPr="00F634FB">
        <w:rPr>
          <w:rFonts w:hAnsi="黑体" w:cs="黑体" w:hint="eastAsia"/>
          <w:b/>
          <w:sz w:val="24"/>
          <w:szCs w:val="24"/>
        </w:rPr>
        <w:t>审核</w:t>
      </w:r>
      <w:r w:rsidRPr="00F634FB">
        <w:rPr>
          <w:rFonts w:hAnsi="黑体" w:cs="黑体"/>
          <w:b/>
          <w:sz w:val="24"/>
          <w:szCs w:val="24"/>
        </w:rPr>
        <w:t>项目</w:t>
      </w:r>
      <w:r w:rsidRPr="00F634FB">
        <w:rPr>
          <w:rFonts w:hAnsi="黑体" w:cs="黑体" w:hint="eastAsia"/>
          <w:b/>
          <w:sz w:val="24"/>
          <w:szCs w:val="24"/>
        </w:rPr>
        <w:t>：</w:t>
      </w:r>
      <w:r w:rsidRPr="00F634FB">
        <w:rPr>
          <w:rFonts w:hAnsi="黑体" w:cs="黑体"/>
          <w:b/>
          <w:sz w:val="24"/>
          <w:szCs w:val="24"/>
        </w:rPr>
        <w:t>3.教学资源</w:t>
      </w:r>
    </w:p>
    <w:p w:rsidR="00843212" w:rsidRPr="00F634FB" w:rsidRDefault="00843212" w:rsidP="00843212">
      <w:pPr>
        <w:spacing w:after="0" w:line="259" w:lineRule="auto"/>
        <w:ind w:left="-5"/>
        <w:rPr>
          <w:rFonts w:hAnsi="黑体" w:cs="黑体"/>
          <w:b/>
          <w:sz w:val="24"/>
          <w:szCs w:val="24"/>
        </w:rPr>
      </w:pPr>
      <w:r w:rsidRPr="00F634FB">
        <w:rPr>
          <w:rFonts w:hAnsi="黑体" w:cs="黑体" w:hint="eastAsia"/>
          <w:b/>
          <w:sz w:val="24"/>
          <w:szCs w:val="24"/>
        </w:rPr>
        <w:t>审核要素</w:t>
      </w:r>
      <w:r w:rsidRPr="00F634FB">
        <w:rPr>
          <w:rFonts w:hAnsi="黑体" w:cs="黑体"/>
          <w:b/>
          <w:sz w:val="24"/>
          <w:szCs w:val="24"/>
        </w:rPr>
        <w:t>：3.1 教学经费</w:t>
      </w:r>
    </w:p>
    <w:p w:rsidR="00843212" w:rsidRPr="00F634FB" w:rsidRDefault="00843212" w:rsidP="00843212">
      <w:pPr>
        <w:spacing w:after="0" w:line="259" w:lineRule="auto"/>
        <w:ind w:left="-5"/>
        <w:rPr>
          <w:rFonts w:hAnsi="黑体" w:cs="黑体"/>
          <w:b/>
          <w:sz w:val="24"/>
          <w:szCs w:val="24"/>
        </w:rPr>
      </w:pPr>
      <w:r w:rsidRPr="00F634FB">
        <w:rPr>
          <w:rFonts w:hAnsi="黑体" w:cs="黑体" w:hint="eastAsia"/>
          <w:b/>
          <w:sz w:val="24"/>
          <w:szCs w:val="24"/>
        </w:rPr>
        <w:lastRenderedPageBreak/>
        <w:t>审核</w:t>
      </w:r>
      <w:r w:rsidRPr="00F634FB">
        <w:rPr>
          <w:rFonts w:hAnsi="黑体" w:cs="黑体"/>
          <w:b/>
          <w:sz w:val="24"/>
          <w:szCs w:val="24"/>
        </w:rPr>
        <w:t>要点：</w:t>
      </w:r>
      <w:r w:rsidRPr="00F634FB">
        <w:rPr>
          <w:rFonts w:hAnsi="黑体" w:cs="黑体" w:hint="eastAsia"/>
          <w:b/>
          <w:sz w:val="24"/>
          <w:szCs w:val="24"/>
        </w:rPr>
        <w:t>（</w:t>
      </w:r>
      <w:r w:rsidRPr="00F634FB">
        <w:rPr>
          <w:rFonts w:hAnsi="黑体" w:cs="黑体"/>
          <w:b/>
          <w:sz w:val="24"/>
          <w:szCs w:val="24"/>
        </w:rPr>
        <w:t>1）教学经费投入及保障机制</w:t>
      </w:r>
      <w:r w:rsidRPr="00F634FB">
        <w:rPr>
          <w:rFonts w:hAnsi="黑体" w:cs="黑体" w:hint="eastAsia"/>
          <w:b/>
          <w:sz w:val="24"/>
          <w:szCs w:val="24"/>
        </w:rPr>
        <w:t>；（</w:t>
      </w:r>
      <w:r w:rsidRPr="00F634FB">
        <w:rPr>
          <w:rFonts w:hAnsi="黑体" w:cs="黑体"/>
          <w:b/>
          <w:sz w:val="24"/>
          <w:szCs w:val="24"/>
        </w:rPr>
        <w:t>2）学校教学经费年度变化情况</w:t>
      </w:r>
      <w:r w:rsidRPr="00F634FB">
        <w:rPr>
          <w:rFonts w:hAnsi="黑体" w:cs="黑体" w:hint="eastAsia"/>
          <w:b/>
          <w:sz w:val="24"/>
          <w:szCs w:val="24"/>
        </w:rPr>
        <w:t>；（</w:t>
      </w:r>
      <w:r w:rsidRPr="00F634FB">
        <w:rPr>
          <w:rFonts w:hAnsi="黑体" w:cs="黑体"/>
          <w:b/>
          <w:sz w:val="24"/>
          <w:szCs w:val="24"/>
        </w:rPr>
        <w:t>3）教学经费分配方式、比例及使用效益</w:t>
      </w:r>
    </w:p>
    <w:p w:rsidR="00843212" w:rsidRPr="00715AAE" w:rsidRDefault="00843212" w:rsidP="00843212">
      <w:pPr>
        <w:spacing w:after="0" w:line="259" w:lineRule="auto"/>
        <w:ind w:left="-5"/>
        <w:rPr>
          <w:rFonts w:hAnsi="黑体" w:cs="黑体"/>
          <w:sz w:val="24"/>
          <w:szCs w:val="24"/>
        </w:rPr>
      </w:pPr>
      <w:r w:rsidRPr="00715AAE">
        <w:rPr>
          <w:rFonts w:hAnsi="黑体" w:cs="黑体" w:hint="eastAsia"/>
          <w:sz w:val="24"/>
          <w:szCs w:val="24"/>
        </w:rPr>
        <w:t>引导性</w:t>
      </w:r>
      <w:r w:rsidRPr="00715AAE">
        <w:rPr>
          <w:rFonts w:hAnsi="黑体" w:cs="黑体"/>
          <w:sz w:val="24"/>
          <w:szCs w:val="24"/>
        </w:rPr>
        <w:t>问题：</w:t>
      </w:r>
    </w:p>
    <w:p w:rsidR="00843212" w:rsidRPr="00715AAE" w:rsidRDefault="00843212" w:rsidP="00843212">
      <w:pPr>
        <w:spacing w:after="0" w:line="259" w:lineRule="auto"/>
        <w:ind w:left="-5"/>
        <w:rPr>
          <w:rFonts w:hAnsi="黑体" w:cs="黑体"/>
          <w:sz w:val="24"/>
          <w:szCs w:val="24"/>
        </w:rPr>
      </w:pPr>
      <w:r w:rsidRPr="00715AAE">
        <w:rPr>
          <w:rFonts w:hAnsi="黑体" w:cs="黑体" w:hint="eastAsia"/>
          <w:sz w:val="24"/>
          <w:szCs w:val="24"/>
        </w:rPr>
        <w:t>3</w:t>
      </w:r>
      <w:r w:rsidRPr="00715AAE">
        <w:rPr>
          <w:rFonts w:hAnsi="黑体" w:cs="黑体"/>
          <w:sz w:val="24"/>
          <w:szCs w:val="24"/>
        </w:rPr>
        <w:t>.1.1学校投入本科教学的经费是多少？生均本科教学日常运行支出是多少？教学日常运行支出占经常性预算内事业费与学费收入之和的比例是多少？</w:t>
      </w:r>
      <w:r w:rsidRPr="00715AAE">
        <w:rPr>
          <w:rFonts w:hAnsi="黑体" w:cs="黑体" w:hint="eastAsia"/>
          <w:sz w:val="24"/>
          <w:szCs w:val="24"/>
        </w:rPr>
        <w:t>（比例</w:t>
      </w:r>
      <w:r w:rsidR="00633498">
        <w:rPr>
          <w:rFonts w:hAnsi="黑体" w:cs="黑体"/>
          <w:sz w:val="24"/>
          <w:szCs w:val="24"/>
        </w:rPr>
        <w:t>计算结果保留两位小数</w:t>
      </w:r>
      <w:r w:rsidRPr="00715AAE">
        <w:rPr>
          <w:rFonts w:hAnsi="黑体" w:cs="黑体" w:hint="eastAsia"/>
          <w:sz w:val="24"/>
          <w:szCs w:val="24"/>
        </w:rPr>
        <w:t>）支撑</w:t>
      </w:r>
      <w:r w:rsidRPr="00715AAE">
        <w:rPr>
          <w:rFonts w:hAnsi="黑体" w:cs="黑体"/>
          <w:sz w:val="24"/>
          <w:szCs w:val="24"/>
        </w:rPr>
        <w:t>材料收集和</w:t>
      </w:r>
      <w:r w:rsidRPr="00715AAE">
        <w:rPr>
          <w:rFonts w:hAnsi="黑体" w:cs="黑体" w:hint="eastAsia"/>
          <w:sz w:val="24"/>
          <w:szCs w:val="24"/>
        </w:rPr>
        <w:t>存放</w:t>
      </w:r>
      <w:r w:rsidRPr="00715AAE">
        <w:rPr>
          <w:rFonts w:hAnsi="黑体" w:cs="黑体"/>
          <w:sz w:val="24"/>
          <w:szCs w:val="24"/>
        </w:rPr>
        <w:t>情况如何？</w:t>
      </w:r>
    </w:p>
    <w:p w:rsidR="00843212" w:rsidRPr="00715AAE" w:rsidRDefault="00A819A0" w:rsidP="00843212">
      <w:pPr>
        <w:spacing w:after="0" w:line="259" w:lineRule="auto"/>
        <w:ind w:left="-5"/>
        <w:rPr>
          <w:rFonts w:hAnsi="黑体" w:cs="黑体"/>
          <w:sz w:val="28"/>
          <w:szCs w:val="24"/>
        </w:rPr>
      </w:pPr>
      <w:r w:rsidRPr="00A819A0">
        <w:rPr>
          <w:rFonts w:hAnsi="黑体" w:cs="黑体" w:hint="eastAsia"/>
          <w:sz w:val="24"/>
          <w:szCs w:val="24"/>
        </w:rPr>
        <w:t>问题答复：</w:t>
      </w:r>
    </w:p>
    <w:p w:rsidR="00843212" w:rsidRPr="009801BA" w:rsidRDefault="001D7988" w:rsidP="00843212">
      <w:pPr>
        <w:adjustRightInd w:val="0"/>
        <w:spacing w:after="0" w:line="259" w:lineRule="auto"/>
        <w:ind w:left="0" w:firstLineChars="200" w:firstLine="482"/>
        <w:rPr>
          <w:rFonts w:hAnsi="黑体" w:cs="黑体"/>
          <w:b/>
          <w:sz w:val="24"/>
          <w:szCs w:val="24"/>
        </w:rPr>
      </w:pPr>
      <w:r w:rsidRPr="009801BA">
        <w:rPr>
          <w:rFonts w:hAnsi="黑体" w:cs="黑体" w:hint="eastAsia"/>
          <w:b/>
          <w:sz w:val="24"/>
          <w:szCs w:val="24"/>
        </w:rPr>
        <w:t>本问题</w:t>
      </w:r>
      <w:r w:rsidRPr="009801BA">
        <w:rPr>
          <w:rFonts w:hAnsi="黑体" w:cs="黑体"/>
          <w:b/>
          <w:sz w:val="24"/>
          <w:szCs w:val="24"/>
        </w:rPr>
        <w:t>与</w:t>
      </w:r>
      <w:r w:rsidR="00ED0B38" w:rsidRPr="009801BA">
        <w:rPr>
          <w:rFonts w:hAnsi="黑体" w:cs="黑体"/>
          <w:b/>
          <w:sz w:val="24"/>
          <w:szCs w:val="24"/>
        </w:rPr>
        <w:t>二级教学单位</w:t>
      </w:r>
      <w:r w:rsidRPr="009801BA">
        <w:rPr>
          <w:rFonts w:hAnsi="黑体" w:cs="黑体"/>
          <w:b/>
          <w:sz w:val="24"/>
          <w:szCs w:val="24"/>
        </w:rPr>
        <w:t>工作不</w:t>
      </w:r>
      <w:r w:rsidRPr="009801BA">
        <w:rPr>
          <w:rFonts w:hAnsi="黑体" w:cs="黑体" w:hint="eastAsia"/>
          <w:b/>
          <w:sz w:val="24"/>
          <w:szCs w:val="24"/>
        </w:rPr>
        <w:t>相关</w:t>
      </w:r>
      <w:r w:rsidRPr="009801BA">
        <w:rPr>
          <w:rFonts w:hAnsi="黑体" w:cs="黑体"/>
          <w:b/>
          <w:sz w:val="24"/>
          <w:szCs w:val="24"/>
        </w:rPr>
        <w:t>。</w:t>
      </w: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715AAE" w:rsidRDefault="00843212" w:rsidP="00843212">
      <w:pPr>
        <w:spacing w:after="0" w:line="259" w:lineRule="auto"/>
        <w:ind w:left="-5"/>
        <w:rPr>
          <w:rFonts w:hAnsi="黑体" w:cs="黑体"/>
          <w:sz w:val="24"/>
          <w:szCs w:val="24"/>
        </w:rPr>
      </w:pPr>
      <w:r w:rsidRPr="00715AAE">
        <w:rPr>
          <w:rFonts w:hAnsi="黑体" w:cs="黑体" w:hint="eastAsia"/>
          <w:sz w:val="24"/>
          <w:szCs w:val="24"/>
        </w:rPr>
        <w:t>引导性</w:t>
      </w:r>
      <w:r w:rsidRPr="00715AAE">
        <w:rPr>
          <w:rFonts w:hAnsi="黑体" w:cs="黑体"/>
          <w:sz w:val="24"/>
          <w:szCs w:val="24"/>
        </w:rPr>
        <w:t>问题：</w:t>
      </w:r>
    </w:p>
    <w:p w:rsidR="00843212" w:rsidRPr="00715AAE" w:rsidRDefault="00843212" w:rsidP="00843212">
      <w:pPr>
        <w:spacing w:after="0" w:line="259" w:lineRule="auto"/>
        <w:ind w:left="-5"/>
        <w:rPr>
          <w:rFonts w:hAnsi="黑体" w:cs="黑体"/>
          <w:sz w:val="24"/>
          <w:szCs w:val="24"/>
        </w:rPr>
      </w:pPr>
      <w:r w:rsidRPr="00715AAE">
        <w:rPr>
          <w:rFonts w:hAnsi="黑体" w:cs="黑体" w:hint="eastAsia"/>
          <w:sz w:val="24"/>
          <w:szCs w:val="24"/>
        </w:rPr>
        <w:t>3.1.2</w:t>
      </w:r>
      <w:proofErr w:type="gramStart"/>
      <w:r w:rsidR="00ED0B38" w:rsidRPr="00715AAE">
        <w:rPr>
          <w:rFonts w:hAnsi="黑体" w:cs="黑体" w:hint="eastAsia"/>
          <w:sz w:val="24"/>
          <w:szCs w:val="24"/>
        </w:rPr>
        <w:t>二</w:t>
      </w:r>
      <w:proofErr w:type="gramEnd"/>
      <w:r w:rsidR="00ED0B38" w:rsidRPr="00715AAE">
        <w:rPr>
          <w:rFonts w:hAnsi="黑体" w:cs="黑体" w:hint="eastAsia"/>
          <w:sz w:val="24"/>
          <w:szCs w:val="24"/>
        </w:rPr>
        <w:t>级教学单位</w:t>
      </w:r>
      <w:r w:rsidRPr="00715AAE">
        <w:rPr>
          <w:rFonts w:hAnsi="黑体" w:cs="黑体"/>
          <w:sz w:val="24"/>
          <w:szCs w:val="24"/>
        </w:rPr>
        <w:t>教学经费能否满足教学资源建设和日常教学运行的需要？是否建立了</w:t>
      </w:r>
      <w:r w:rsidR="001D7988" w:rsidRPr="00715AAE">
        <w:rPr>
          <w:rFonts w:hAnsi="黑体" w:cs="黑体" w:hint="eastAsia"/>
          <w:sz w:val="24"/>
          <w:szCs w:val="24"/>
        </w:rPr>
        <w:t>确保</w:t>
      </w:r>
      <w:r w:rsidRPr="00715AAE">
        <w:rPr>
          <w:rFonts w:hAnsi="黑体" w:cs="黑体"/>
          <w:sz w:val="24"/>
          <w:szCs w:val="24"/>
        </w:rPr>
        <w:t>教学经费投入的长效机制？</w:t>
      </w:r>
      <w:r w:rsidRPr="00715AAE">
        <w:rPr>
          <w:rFonts w:hAnsi="黑体" w:cs="黑体" w:hint="eastAsia"/>
          <w:sz w:val="24"/>
          <w:szCs w:val="24"/>
        </w:rPr>
        <w:t>具体</w:t>
      </w:r>
      <w:r w:rsidRPr="00715AAE">
        <w:rPr>
          <w:rFonts w:hAnsi="黑体" w:cs="黑体"/>
          <w:sz w:val="24"/>
          <w:szCs w:val="24"/>
        </w:rPr>
        <w:t>措施</w:t>
      </w:r>
      <w:r w:rsidRPr="00715AAE">
        <w:rPr>
          <w:rFonts w:hAnsi="黑体" w:cs="黑体" w:hint="eastAsia"/>
          <w:sz w:val="24"/>
          <w:szCs w:val="24"/>
        </w:rPr>
        <w:t>为何</w:t>
      </w:r>
      <w:r w:rsidRPr="00715AAE">
        <w:rPr>
          <w:rFonts w:hAnsi="黑体" w:cs="黑体"/>
          <w:sz w:val="24"/>
          <w:szCs w:val="24"/>
        </w:rPr>
        <w:t>？</w:t>
      </w:r>
      <w:r w:rsidRPr="00715AAE">
        <w:rPr>
          <w:rFonts w:hAnsi="黑体" w:cs="黑体" w:hint="eastAsia"/>
          <w:sz w:val="24"/>
          <w:szCs w:val="24"/>
        </w:rPr>
        <w:t>支撑</w:t>
      </w:r>
      <w:r w:rsidRPr="00715AAE">
        <w:rPr>
          <w:rFonts w:hAnsi="黑体" w:cs="黑体"/>
          <w:sz w:val="24"/>
          <w:szCs w:val="24"/>
        </w:rPr>
        <w:t>材料收集和</w:t>
      </w:r>
      <w:r w:rsidRPr="00715AAE">
        <w:rPr>
          <w:rFonts w:hAnsi="黑体" w:cs="黑体" w:hint="eastAsia"/>
          <w:sz w:val="24"/>
          <w:szCs w:val="24"/>
        </w:rPr>
        <w:t>存放</w:t>
      </w:r>
      <w:r w:rsidRPr="00715AAE">
        <w:rPr>
          <w:rFonts w:hAnsi="黑体" w:cs="黑体"/>
          <w:sz w:val="24"/>
          <w:szCs w:val="24"/>
        </w:rPr>
        <w:t>情况如何？</w:t>
      </w:r>
    </w:p>
    <w:p w:rsidR="00843212" w:rsidRPr="00715AAE" w:rsidRDefault="00A819A0" w:rsidP="00843212">
      <w:pPr>
        <w:spacing w:after="0" w:line="259" w:lineRule="auto"/>
        <w:ind w:left="-5"/>
        <w:rPr>
          <w:rFonts w:hAnsi="黑体" w:cs="黑体"/>
          <w:sz w:val="28"/>
          <w:szCs w:val="24"/>
        </w:rPr>
      </w:pPr>
      <w:r w:rsidRPr="00A819A0">
        <w:rPr>
          <w:rFonts w:hAnsi="黑体" w:cs="黑体" w:hint="eastAsia"/>
          <w:sz w:val="24"/>
          <w:szCs w:val="24"/>
        </w:rPr>
        <w:t>问题答复：</w:t>
      </w: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715AAE" w:rsidRDefault="00843212" w:rsidP="00843212">
      <w:pPr>
        <w:spacing w:after="0" w:line="259" w:lineRule="auto"/>
        <w:ind w:left="-5"/>
        <w:rPr>
          <w:rFonts w:hAnsi="黑体" w:cs="黑体"/>
          <w:sz w:val="24"/>
          <w:szCs w:val="24"/>
        </w:rPr>
      </w:pPr>
      <w:r w:rsidRPr="00715AAE">
        <w:rPr>
          <w:rFonts w:hAnsi="黑体" w:cs="黑体" w:hint="eastAsia"/>
          <w:sz w:val="24"/>
          <w:szCs w:val="24"/>
        </w:rPr>
        <w:t>引导性</w:t>
      </w:r>
      <w:r w:rsidRPr="00715AAE">
        <w:rPr>
          <w:rFonts w:hAnsi="黑体" w:cs="黑体"/>
          <w:sz w:val="24"/>
          <w:szCs w:val="24"/>
        </w:rPr>
        <w:t>问题：</w:t>
      </w:r>
    </w:p>
    <w:p w:rsidR="001D7988" w:rsidRPr="00715AAE" w:rsidRDefault="00843212" w:rsidP="00843212">
      <w:pPr>
        <w:spacing w:after="0" w:line="259" w:lineRule="auto"/>
        <w:ind w:left="-5"/>
        <w:rPr>
          <w:rFonts w:hAnsi="黑体" w:cs="黑体"/>
          <w:sz w:val="24"/>
          <w:szCs w:val="24"/>
        </w:rPr>
      </w:pPr>
      <w:r w:rsidRPr="00715AAE">
        <w:rPr>
          <w:rFonts w:hAnsi="黑体" w:cs="黑体" w:hint="eastAsia"/>
          <w:sz w:val="24"/>
          <w:szCs w:val="24"/>
        </w:rPr>
        <w:t>3</w:t>
      </w:r>
      <w:r w:rsidRPr="00715AAE">
        <w:rPr>
          <w:rFonts w:hAnsi="黑体" w:cs="黑体"/>
          <w:sz w:val="24"/>
          <w:szCs w:val="24"/>
        </w:rPr>
        <w:t>.1.3</w:t>
      </w:r>
      <w:proofErr w:type="gramStart"/>
      <w:r w:rsidR="00ED0B38" w:rsidRPr="00715AAE">
        <w:rPr>
          <w:rFonts w:hAnsi="黑体" w:cs="黑体" w:hint="eastAsia"/>
          <w:sz w:val="24"/>
          <w:szCs w:val="24"/>
        </w:rPr>
        <w:t>二</w:t>
      </w:r>
      <w:proofErr w:type="gramEnd"/>
      <w:r w:rsidR="00ED0B38" w:rsidRPr="00715AAE">
        <w:rPr>
          <w:rFonts w:hAnsi="黑体" w:cs="黑体" w:hint="eastAsia"/>
          <w:sz w:val="24"/>
          <w:szCs w:val="24"/>
        </w:rPr>
        <w:t>级教学单位</w:t>
      </w:r>
      <w:r w:rsidRPr="00715AAE">
        <w:rPr>
          <w:rFonts w:hAnsi="黑体" w:cs="黑体"/>
          <w:sz w:val="24"/>
          <w:szCs w:val="24"/>
        </w:rPr>
        <w:t>教学经费是如何分配的？</w:t>
      </w:r>
      <w:r w:rsidRPr="00715AAE">
        <w:rPr>
          <w:rFonts w:hAnsi="黑体" w:cs="黑体" w:hint="eastAsia"/>
          <w:sz w:val="24"/>
          <w:szCs w:val="24"/>
        </w:rPr>
        <w:t>（简述</w:t>
      </w:r>
      <w:r w:rsidR="00ED0B38" w:rsidRPr="00715AAE">
        <w:rPr>
          <w:rFonts w:hAnsi="黑体" w:cs="黑体" w:hint="eastAsia"/>
          <w:sz w:val="24"/>
          <w:szCs w:val="24"/>
        </w:rPr>
        <w:t>二级教学单位</w:t>
      </w:r>
      <w:r w:rsidRPr="00715AAE">
        <w:rPr>
          <w:rFonts w:hAnsi="黑体" w:cs="黑体"/>
          <w:sz w:val="24"/>
          <w:szCs w:val="24"/>
        </w:rPr>
        <w:t>教学</w:t>
      </w:r>
      <w:r w:rsidRPr="00715AAE">
        <w:rPr>
          <w:rFonts w:hAnsi="黑体" w:cs="黑体" w:hint="eastAsia"/>
          <w:sz w:val="24"/>
          <w:szCs w:val="24"/>
        </w:rPr>
        <w:t>经费</w:t>
      </w:r>
      <w:r w:rsidRPr="00715AAE">
        <w:rPr>
          <w:rFonts w:hAnsi="黑体" w:cs="黑体"/>
          <w:sz w:val="24"/>
          <w:szCs w:val="24"/>
        </w:rPr>
        <w:t>分配制度</w:t>
      </w:r>
      <w:r w:rsidRPr="00715AAE">
        <w:rPr>
          <w:rFonts w:hAnsi="黑体" w:cs="黑体" w:hint="eastAsia"/>
          <w:sz w:val="24"/>
          <w:szCs w:val="24"/>
        </w:rPr>
        <w:t>）</w:t>
      </w:r>
      <w:r w:rsidRPr="00715AAE">
        <w:rPr>
          <w:rFonts w:hAnsi="黑体" w:cs="黑体"/>
          <w:sz w:val="24"/>
          <w:szCs w:val="24"/>
        </w:rPr>
        <w:t>是否有专门经费支持教学改革与大学生创新教育？</w:t>
      </w:r>
      <w:r w:rsidRPr="00715AAE">
        <w:rPr>
          <w:rFonts w:hAnsi="黑体" w:cs="黑体" w:hint="eastAsia"/>
          <w:sz w:val="24"/>
          <w:szCs w:val="24"/>
        </w:rPr>
        <w:t>（分别列出2018-2019学年</w:t>
      </w:r>
      <w:r w:rsidRPr="00715AAE">
        <w:rPr>
          <w:rFonts w:hAnsi="黑体" w:cs="黑体"/>
          <w:sz w:val="24"/>
          <w:szCs w:val="24"/>
        </w:rPr>
        <w:t>两项</w:t>
      </w:r>
      <w:r w:rsidRPr="00715AAE">
        <w:rPr>
          <w:rFonts w:hAnsi="黑体" w:cs="黑体" w:hint="eastAsia"/>
          <w:sz w:val="24"/>
          <w:szCs w:val="24"/>
        </w:rPr>
        <w:t>支出</w:t>
      </w:r>
      <w:r w:rsidRPr="00715AAE">
        <w:rPr>
          <w:rFonts w:hAnsi="黑体" w:cs="黑体"/>
          <w:sz w:val="24"/>
          <w:szCs w:val="24"/>
        </w:rPr>
        <w:t>的具体数字</w:t>
      </w:r>
      <w:r w:rsidRPr="00715AAE">
        <w:rPr>
          <w:rFonts w:hAnsi="黑体" w:cs="黑体" w:hint="eastAsia"/>
          <w:sz w:val="24"/>
          <w:szCs w:val="24"/>
        </w:rPr>
        <w:t>）</w:t>
      </w:r>
      <w:r w:rsidRPr="00715AAE">
        <w:rPr>
          <w:rFonts w:hAnsi="黑体" w:cs="黑体"/>
          <w:sz w:val="24"/>
          <w:szCs w:val="24"/>
        </w:rPr>
        <w:t>是否有实践教学专项经费？</w:t>
      </w:r>
      <w:r w:rsidRPr="00715AAE">
        <w:rPr>
          <w:rFonts w:hAnsi="黑体" w:cs="黑体" w:hint="eastAsia"/>
          <w:sz w:val="24"/>
          <w:szCs w:val="24"/>
        </w:rPr>
        <w:t>（列出2018-2019学年该项支出</w:t>
      </w:r>
      <w:r w:rsidRPr="00715AAE">
        <w:rPr>
          <w:rFonts w:hAnsi="黑体" w:cs="黑体"/>
          <w:sz w:val="24"/>
          <w:szCs w:val="24"/>
        </w:rPr>
        <w:t>的具体数字</w:t>
      </w:r>
      <w:r w:rsidRPr="00715AAE">
        <w:rPr>
          <w:rFonts w:hAnsi="黑体" w:cs="黑体" w:hint="eastAsia"/>
          <w:sz w:val="24"/>
          <w:szCs w:val="24"/>
        </w:rPr>
        <w:t>）</w:t>
      </w:r>
    </w:p>
    <w:p w:rsidR="00843212" w:rsidRPr="00715AAE" w:rsidRDefault="00A819A0" w:rsidP="00843212">
      <w:pPr>
        <w:spacing w:after="0" w:line="259" w:lineRule="auto"/>
        <w:ind w:left="-5"/>
        <w:rPr>
          <w:rFonts w:hAnsi="黑体" w:cs="黑体"/>
          <w:sz w:val="28"/>
          <w:szCs w:val="24"/>
        </w:rPr>
      </w:pPr>
      <w:r w:rsidRPr="00A819A0">
        <w:rPr>
          <w:rFonts w:hAnsi="黑体" w:cs="黑体" w:hint="eastAsia"/>
          <w:sz w:val="24"/>
          <w:szCs w:val="24"/>
        </w:rPr>
        <w:t>问题答复：</w:t>
      </w: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715AAE" w:rsidRDefault="00843212" w:rsidP="00843212">
      <w:pPr>
        <w:spacing w:after="0" w:line="259" w:lineRule="auto"/>
        <w:ind w:left="-5"/>
        <w:rPr>
          <w:rFonts w:hAnsi="黑体" w:cs="黑体"/>
          <w:sz w:val="24"/>
          <w:szCs w:val="24"/>
        </w:rPr>
      </w:pPr>
      <w:r w:rsidRPr="00715AAE">
        <w:rPr>
          <w:rFonts w:hAnsi="黑体" w:cs="黑体" w:hint="eastAsia"/>
          <w:sz w:val="24"/>
          <w:szCs w:val="24"/>
        </w:rPr>
        <w:t>引导性</w:t>
      </w:r>
      <w:r w:rsidRPr="00715AAE">
        <w:rPr>
          <w:rFonts w:hAnsi="黑体" w:cs="黑体"/>
          <w:sz w:val="24"/>
          <w:szCs w:val="24"/>
        </w:rPr>
        <w:t>问题：</w:t>
      </w:r>
    </w:p>
    <w:p w:rsidR="00843212" w:rsidRPr="00715AAE" w:rsidRDefault="00843212" w:rsidP="00843212">
      <w:pPr>
        <w:spacing w:after="0" w:line="259" w:lineRule="auto"/>
        <w:ind w:left="-5"/>
        <w:rPr>
          <w:rFonts w:hAnsi="黑体" w:cs="黑体"/>
          <w:sz w:val="24"/>
          <w:szCs w:val="24"/>
        </w:rPr>
      </w:pPr>
      <w:r w:rsidRPr="00715AAE">
        <w:rPr>
          <w:rFonts w:hAnsi="黑体" w:cs="黑体" w:hint="eastAsia"/>
          <w:sz w:val="24"/>
          <w:szCs w:val="24"/>
        </w:rPr>
        <w:lastRenderedPageBreak/>
        <w:t>3</w:t>
      </w:r>
      <w:r w:rsidRPr="00715AAE">
        <w:rPr>
          <w:rFonts w:hAnsi="黑体" w:cs="黑体"/>
          <w:sz w:val="24"/>
          <w:szCs w:val="24"/>
        </w:rPr>
        <w:t>.1.4</w:t>
      </w:r>
      <w:proofErr w:type="gramStart"/>
      <w:r w:rsidR="00ED0B38" w:rsidRPr="00715AAE">
        <w:rPr>
          <w:rFonts w:hAnsi="黑体" w:cs="黑体" w:hint="eastAsia"/>
          <w:sz w:val="24"/>
          <w:szCs w:val="24"/>
        </w:rPr>
        <w:t>二</w:t>
      </w:r>
      <w:proofErr w:type="gramEnd"/>
      <w:r w:rsidR="00ED0B38" w:rsidRPr="00715AAE">
        <w:rPr>
          <w:rFonts w:hAnsi="黑体" w:cs="黑体" w:hint="eastAsia"/>
          <w:sz w:val="24"/>
          <w:szCs w:val="24"/>
        </w:rPr>
        <w:t>级教学单位</w:t>
      </w:r>
      <w:r w:rsidRPr="00715AAE">
        <w:rPr>
          <w:rFonts w:hAnsi="黑体" w:cs="黑体"/>
          <w:sz w:val="24"/>
          <w:szCs w:val="24"/>
        </w:rPr>
        <w:t>教学经费使用是否合理？是否进行年度</w:t>
      </w:r>
      <w:r w:rsidR="001D7988" w:rsidRPr="00715AAE">
        <w:rPr>
          <w:rFonts w:hAnsi="黑体" w:cs="黑体" w:hint="eastAsia"/>
          <w:sz w:val="24"/>
          <w:szCs w:val="24"/>
        </w:rPr>
        <w:t>教学</w:t>
      </w:r>
      <w:r w:rsidRPr="00715AAE">
        <w:rPr>
          <w:rFonts w:hAnsi="黑体" w:cs="黑体"/>
          <w:sz w:val="24"/>
          <w:szCs w:val="24"/>
        </w:rPr>
        <w:t>经费使用效益分析？结果如何？</w:t>
      </w:r>
      <w:r w:rsidRPr="00715AAE">
        <w:rPr>
          <w:rFonts w:hAnsi="黑体" w:cs="黑体" w:hint="eastAsia"/>
          <w:sz w:val="24"/>
          <w:szCs w:val="24"/>
        </w:rPr>
        <w:t>支撑</w:t>
      </w:r>
      <w:r w:rsidRPr="00715AAE">
        <w:rPr>
          <w:rFonts w:hAnsi="黑体" w:cs="黑体"/>
          <w:sz w:val="24"/>
          <w:szCs w:val="24"/>
        </w:rPr>
        <w:t>材料收集和存放情况如何？</w:t>
      </w:r>
    </w:p>
    <w:p w:rsidR="00843212" w:rsidRPr="00715AAE" w:rsidRDefault="00A819A0" w:rsidP="00843212">
      <w:pPr>
        <w:spacing w:after="0" w:line="259" w:lineRule="auto"/>
        <w:ind w:left="-5"/>
        <w:rPr>
          <w:rFonts w:hAnsi="黑体" w:cs="黑体"/>
          <w:sz w:val="28"/>
          <w:szCs w:val="24"/>
        </w:rPr>
      </w:pPr>
      <w:r w:rsidRPr="00A819A0">
        <w:rPr>
          <w:rFonts w:hAnsi="黑体" w:cs="黑体" w:hint="eastAsia"/>
          <w:sz w:val="24"/>
          <w:szCs w:val="24"/>
        </w:rPr>
        <w:t>问题答复：</w:t>
      </w: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715AAE" w:rsidRDefault="00843212" w:rsidP="00843212">
      <w:pPr>
        <w:spacing w:after="0" w:line="259" w:lineRule="auto"/>
        <w:ind w:left="-5"/>
        <w:rPr>
          <w:rFonts w:hAnsi="黑体" w:cs="黑体"/>
          <w:sz w:val="24"/>
          <w:szCs w:val="24"/>
        </w:rPr>
      </w:pPr>
      <w:r w:rsidRPr="00715AAE">
        <w:rPr>
          <w:rFonts w:hAnsi="黑体" w:cs="黑体" w:hint="eastAsia"/>
          <w:sz w:val="24"/>
          <w:szCs w:val="24"/>
        </w:rPr>
        <w:t>引导性</w:t>
      </w:r>
      <w:r w:rsidRPr="00715AAE">
        <w:rPr>
          <w:rFonts w:hAnsi="黑体" w:cs="黑体"/>
          <w:sz w:val="24"/>
          <w:szCs w:val="24"/>
        </w:rPr>
        <w:t>问题：</w:t>
      </w:r>
    </w:p>
    <w:p w:rsidR="00843212" w:rsidRPr="00715AAE" w:rsidRDefault="00843212" w:rsidP="00843212">
      <w:pPr>
        <w:spacing w:after="0" w:line="259" w:lineRule="auto"/>
        <w:ind w:left="-5"/>
        <w:rPr>
          <w:rFonts w:hAnsi="黑体" w:cs="黑体"/>
          <w:sz w:val="24"/>
          <w:szCs w:val="24"/>
        </w:rPr>
      </w:pPr>
      <w:r w:rsidRPr="00715AAE">
        <w:rPr>
          <w:rFonts w:hAnsi="黑体" w:cs="黑体" w:hint="eastAsia"/>
          <w:sz w:val="24"/>
          <w:szCs w:val="24"/>
        </w:rPr>
        <w:t>3</w:t>
      </w:r>
      <w:r w:rsidRPr="00715AAE">
        <w:rPr>
          <w:rFonts w:hAnsi="黑体" w:cs="黑体"/>
          <w:sz w:val="24"/>
          <w:szCs w:val="24"/>
        </w:rPr>
        <w:t>.1.5</w:t>
      </w:r>
      <w:proofErr w:type="gramStart"/>
      <w:r w:rsidR="00ED0B38" w:rsidRPr="00715AAE">
        <w:rPr>
          <w:rFonts w:hAnsi="黑体" w:cs="黑体" w:hint="eastAsia"/>
          <w:sz w:val="24"/>
          <w:szCs w:val="24"/>
        </w:rPr>
        <w:t>二</w:t>
      </w:r>
      <w:proofErr w:type="gramEnd"/>
      <w:r w:rsidR="00ED0B38" w:rsidRPr="00715AAE">
        <w:rPr>
          <w:rFonts w:hAnsi="黑体" w:cs="黑体" w:hint="eastAsia"/>
          <w:sz w:val="24"/>
          <w:szCs w:val="24"/>
        </w:rPr>
        <w:t>级教学单位</w:t>
      </w:r>
      <w:r w:rsidRPr="00715AAE">
        <w:rPr>
          <w:rFonts w:hAnsi="黑体" w:cs="黑体"/>
          <w:sz w:val="24"/>
          <w:szCs w:val="24"/>
        </w:rPr>
        <w:t>在教学经费投入和经费使用效益上存在什么问题？如何改进？</w:t>
      </w:r>
      <w:r w:rsidRPr="00715AAE">
        <w:rPr>
          <w:rFonts w:hAnsi="黑体" w:cs="黑体" w:hint="eastAsia"/>
          <w:sz w:val="24"/>
          <w:szCs w:val="24"/>
        </w:rPr>
        <w:t>预期改进</w:t>
      </w:r>
      <w:r w:rsidRPr="00715AAE">
        <w:rPr>
          <w:rFonts w:hAnsi="黑体" w:cs="黑体"/>
          <w:sz w:val="24"/>
          <w:szCs w:val="24"/>
        </w:rPr>
        <w:t>效果如何？</w:t>
      </w:r>
    </w:p>
    <w:p w:rsidR="00843212" w:rsidRPr="00715AAE" w:rsidRDefault="00A819A0" w:rsidP="00843212">
      <w:pPr>
        <w:spacing w:after="0" w:line="259" w:lineRule="auto"/>
        <w:ind w:left="-5"/>
        <w:rPr>
          <w:rFonts w:hAnsi="黑体" w:cs="黑体"/>
          <w:sz w:val="28"/>
          <w:szCs w:val="24"/>
        </w:rPr>
      </w:pPr>
      <w:r w:rsidRPr="00A819A0">
        <w:rPr>
          <w:rFonts w:hAnsi="黑体" w:cs="黑体" w:hint="eastAsia"/>
          <w:sz w:val="24"/>
          <w:szCs w:val="24"/>
        </w:rPr>
        <w:t>问题答复：</w:t>
      </w: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F634FB" w:rsidRDefault="00843212" w:rsidP="00843212">
      <w:pPr>
        <w:spacing w:after="0" w:line="259" w:lineRule="auto"/>
        <w:ind w:left="-5"/>
        <w:rPr>
          <w:rFonts w:hAnsi="黑体" w:cs="黑体"/>
          <w:b/>
          <w:sz w:val="24"/>
          <w:szCs w:val="24"/>
        </w:rPr>
      </w:pPr>
      <w:r w:rsidRPr="00F634FB">
        <w:rPr>
          <w:rFonts w:hAnsi="黑体" w:cs="黑体" w:hint="eastAsia"/>
          <w:b/>
          <w:sz w:val="24"/>
          <w:szCs w:val="24"/>
        </w:rPr>
        <w:t>审核要素</w:t>
      </w:r>
      <w:r w:rsidRPr="00F634FB">
        <w:rPr>
          <w:rFonts w:hAnsi="黑体" w:cs="黑体"/>
          <w:b/>
          <w:sz w:val="24"/>
          <w:szCs w:val="24"/>
        </w:rPr>
        <w:t>：3.2 教学设施</w:t>
      </w:r>
    </w:p>
    <w:p w:rsidR="00843212" w:rsidRPr="00F634FB" w:rsidRDefault="00843212" w:rsidP="00843212">
      <w:pPr>
        <w:spacing w:after="0" w:line="259" w:lineRule="auto"/>
        <w:ind w:left="-5"/>
        <w:rPr>
          <w:rFonts w:hAnsi="黑体" w:cs="黑体"/>
          <w:b/>
          <w:sz w:val="24"/>
          <w:szCs w:val="24"/>
        </w:rPr>
      </w:pPr>
      <w:r w:rsidRPr="00F634FB">
        <w:rPr>
          <w:rFonts w:hAnsi="黑体" w:cs="黑体" w:hint="eastAsia"/>
          <w:b/>
          <w:sz w:val="24"/>
          <w:szCs w:val="24"/>
        </w:rPr>
        <w:t>审核</w:t>
      </w:r>
      <w:r w:rsidRPr="00F634FB">
        <w:rPr>
          <w:rFonts w:hAnsi="黑体" w:cs="黑体"/>
          <w:b/>
          <w:sz w:val="24"/>
          <w:szCs w:val="24"/>
        </w:rPr>
        <w:t>要点：</w:t>
      </w:r>
      <w:r w:rsidRPr="00F634FB">
        <w:rPr>
          <w:rFonts w:hAnsi="黑体" w:cs="黑体" w:hint="eastAsia"/>
          <w:b/>
          <w:sz w:val="24"/>
          <w:szCs w:val="24"/>
        </w:rPr>
        <w:t>（</w:t>
      </w:r>
      <w:r w:rsidRPr="00F634FB">
        <w:rPr>
          <w:rFonts w:hAnsi="黑体" w:cs="黑体"/>
          <w:b/>
          <w:sz w:val="24"/>
          <w:szCs w:val="24"/>
        </w:rPr>
        <w:t>1）教学设施满足教学需要情况</w:t>
      </w:r>
      <w:r w:rsidRPr="00F634FB">
        <w:rPr>
          <w:rFonts w:hAnsi="黑体" w:cs="黑体" w:hint="eastAsia"/>
          <w:b/>
          <w:sz w:val="24"/>
          <w:szCs w:val="24"/>
        </w:rPr>
        <w:t>;（</w:t>
      </w:r>
      <w:r w:rsidRPr="00F634FB">
        <w:rPr>
          <w:rFonts w:hAnsi="黑体" w:cs="黑体"/>
          <w:b/>
          <w:sz w:val="24"/>
          <w:szCs w:val="24"/>
        </w:rPr>
        <w:t>2）教学、科研设施的开放程度及利用情况</w:t>
      </w:r>
      <w:r w:rsidRPr="00F634FB">
        <w:rPr>
          <w:rFonts w:hAnsi="黑体" w:cs="黑体" w:hint="eastAsia"/>
          <w:b/>
          <w:sz w:val="24"/>
          <w:szCs w:val="24"/>
        </w:rPr>
        <w:t>;（</w:t>
      </w:r>
      <w:r w:rsidRPr="00F634FB">
        <w:rPr>
          <w:rFonts w:hAnsi="黑体" w:cs="黑体"/>
          <w:b/>
          <w:sz w:val="24"/>
          <w:szCs w:val="24"/>
        </w:rPr>
        <w:t>3）教学信息化条件及资源建设</w:t>
      </w:r>
      <w:r w:rsidRPr="00F634FB">
        <w:rPr>
          <w:rFonts w:hAnsi="黑体" w:cs="黑体" w:hint="eastAsia"/>
          <w:b/>
          <w:sz w:val="24"/>
          <w:szCs w:val="24"/>
        </w:rPr>
        <w:t>。</w:t>
      </w:r>
    </w:p>
    <w:p w:rsidR="00843212" w:rsidRPr="00715AAE" w:rsidRDefault="00843212" w:rsidP="00843212">
      <w:pPr>
        <w:spacing w:after="0" w:line="259" w:lineRule="auto"/>
        <w:ind w:left="-5"/>
        <w:rPr>
          <w:rFonts w:hAnsi="黑体" w:cs="黑体"/>
          <w:sz w:val="24"/>
          <w:szCs w:val="24"/>
        </w:rPr>
      </w:pPr>
      <w:r w:rsidRPr="00715AAE">
        <w:rPr>
          <w:rFonts w:hAnsi="黑体" w:cs="黑体" w:hint="eastAsia"/>
          <w:sz w:val="24"/>
          <w:szCs w:val="24"/>
        </w:rPr>
        <w:t>引导性</w:t>
      </w:r>
      <w:r w:rsidRPr="00715AAE">
        <w:rPr>
          <w:rFonts w:hAnsi="黑体" w:cs="黑体"/>
          <w:sz w:val="24"/>
          <w:szCs w:val="24"/>
        </w:rPr>
        <w:t>问题：</w:t>
      </w:r>
    </w:p>
    <w:p w:rsidR="00843212" w:rsidRPr="00715AAE" w:rsidRDefault="00843212" w:rsidP="00843212">
      <w:pPr>
        <w:spacing w:after="0" w:line="259" w:lineRule="auto"/>
        <w:ind w:left="-5"/>
        <w:rPr>
          <w:rFonts w:hAnsi="黑体" w:cs="黑体"/>
          <w:sz w:val="24"/>
          <w:szCs w:val="24"/>
        </w:rPr>
      </w:pPr>
      <w:r w:rsidRPr="00715AAE">
        <w:rPr>
          <w:rFonts w:hAnsi="黑体" w:cs="黑体" w:hint="eastAsia"/>
          <w:sz w:val="24"/>
          <w:szCs w:val="24"/>
        </w:rPr>
        <w:t>3</w:t>
      </w:r>
      <w:r w:rsidRPr="00715AAE">
        <w:rPr>
          <w:rFonts w:hAnsi="黑体" w:cs="黑体"/>
          <w:sz w:val="24"/>
          <w:szCs w:val="24"/>
        </w:rPr>
        <w:t>.2.1高校的办学条件指标能否达到教育部教发[2004] 2号文件《普通高等学校基本办学条件指标（试行）》中的合格要求？</w:t>
      </w:r>
      <w:r w:rsidRPr="00715AAE">
        <w:rPr>
          <w:rFonts w:hAnsi="黑体" w:cs="黑体" w:hint="eastAsia"/>
          <w:sz w:val="24"/>
          <w:szCs w:val="24"/>
        </w:rPr>
        <w:t>（本</w:t>
      </w:r>
      <w:r w:rsidRPr="00715AAE">
        <w:rPr>
          <w:rFonts w:hAnsi="黑体" w:cs="黑体"/>
          <w:sz w:val="24"/>
          <w:szCs w:val="24"/>
        </w:rPr>
        <w:t>问题需逐条列出《</w:t>
      </w:r>
      <w:r w:rsidRPr="00715AAE">
        <w:rPr>
          <w:rFonts w:hAnsi="黑体" w:cs="黑体" w:hint="eastAsia"/>
          <w:sz w:val="24"/>
          <w:szCs w:val="24"/>
        </w:rPr>
        <w:t>基本办学</w:t>
      </w:r>
      <w:r w:rsidRPr="00715AAE">
        <w:rPr>
          <w:rFonts w:hAnsi="黑体" w:cs="黑体"/>
          <w:sz w:val="24"/>
          <w:szCs w:val="24"/>
        </w:rPr>
        <w:t>条件指标（</w:t>
      </w:r>
      <w:r w:rsidRPr="00715AAE">
        <w:rPr>
          <w:rFonts w:hAnsi="黑体" w:cs="黑体" w:hint="eastAsia"/>
          <w:sz w:val="24"/>
          <w:szCs w:val="24"/>
        </w:rPr>
        <w:t>试行</w:t>
      </w:r>
      <w:r w:rsidRPr="00715AAE">
        <w:rPr>
          <w:rFonts w:hAnsi="黑体" w:cs="黑体"/>
          <w:sz w:val="24"/>
          <w:szCs w:val="24"/>
        </w:rPr>
        <w:t>）》</w:t>
      </w:r>
      <w:r w:rsidRPr="00715AAE">
        <w:rPr>
          <w:rFonts w:hAnsi="黑体" w:cs="黑体" w:hint="eastAsia"/>
          <w:sz w:val="24"/>
          <w:szCs w:val="24"/>
        </w:rPr>
        <w:t>中</w:t>
      </w:r>
      <w:r w:rsidRPr="00715AAE">
        <w:rPr>
          <w:rFonts w:hAnsi="黑体" w:cs="黑体"/>
          <w:sz w:val="24"/>
          <w:szCs w:val="24"/>
        </w:rPr>
        <w:t>的具体指标，并</w:t>
      </w:r>
      <w:r w:rsidRPr="00715AAE">
        <w:rPr>
          <w:rFonts w:hAnsi="黑体" w:cs="黑体" w:hint="eastAsia"/>
          <w:sz w:val="24"/>
          <w:szCs w:val="24"/>
        </w:rPr>
        <w:t>逐条</w:t>
      </w:r>
      <w:r w:rsidRPr="00715AAE">
        <w:rPr>
          <w:rFonts w:hAnsi="黑体" w:cs="黑体"/>
          <w:sz w:val="24"/>
          <w:szCs w:val="24"/>
        </w:rPr>
        <w:t>列出学校现有指标</w:t>
      </w:r>
      <w:r w:rsidRPr="00715AAE">
        <w:rPr>
          <w:rFonts w:hAnsi="黑体" w:cs="黑体" w:hint="eastAsia"/>
          <w:sz w:val="24"/>
          <w:szCs w:val="24"/>
        </w:rPr>
        <w:t>）支撑</w:t>
      </w:r>
      <w:r w:rsidRPr="00715AAE">
        <w:rPr>
          <w:rFonts w:hAnsi="黑体" w:cs="黑体"/>
          <w:sz w:val="24"/>
          <w:szCs w:val="24"/>
        </w:rPr>
        <w:t>材料收集</w:t>
      </w:r>
      <w:r w:rsidRPr="00715AAE">
        <w:rPr>
          <w:rFonts w:hAnsi="黑体" w:cs="黑体" w:hint="eastAsia"/>
          <w:sz w:val="24"/>
          <w:szCs w:val="24"/>
        </w:rPr>
        <w:t>和</w:t>
      </w:r>
      <w:r w:rsidRPr="00715AAE">
        <w:rPr>
          <w:rFonts w:hAnsi="黑体" w:cs="黑体"/>
          <w:sz w:val="24"/>
          <w:szCs w:val="24"/>
        </w:rPr>
        <w:t>存放情况如何？</w:t>
      </w:r>
    </w:p>
    <w:p w:rsidR="00843212" w:rsidRPr="00715AAE" w:rsidRDefault="00A819A0" w:rsidP="00843212">
      <w:pPr>
        <w:spacing w:after="0" w:line="259" w:lineRule="auto"/>
        <w:ind w:left="-5"/>
        <w:rPr>
          <w:rFonts w:hAnsi="黑体" w:cs="黑体"/>
          <w:sz w:val="28"/>
          <w:szCs w:val="24"/>
        </w:rPr>
      </w:pPr>
      <w:r w:rsidRPr="00A819A0">
        <w:rPr>
          <w:rFonts w:hAnsi="黑体" w:cs="黑体" w:hint="eastAsia"/>
          <w:sz w:val="24"/>
          <w:szCs w:val="24"/>
        </w:rPr>
        <w:t>问题答复：</w:t>
      </w:r>
    </w:p>
    <w:p w:rsidR="00843212" w:rsidRPr="00332CE5" w:rsidRDefault="001D7988" w:rsidP="00843212">
      <w:pPr>
        <w:adjustRightInd w:val="0"/>
        <w:spacing w:after="0" w:line="259" w:lineRule="auto"/>
        <w:ind w:left="0" w:firstLineChars="200" w:firstLine="482"/>
        <w:rPr>
          <w:rFonts w:hAnsi="黑体" w:cs="黑体"/>
          <w:b/>
          <w:sz w:val="24"/>
          <w:szCs w:val="24"/>
        </w:rPr>
      </w:pPr>
      <w:r w:rsidRPr="00332CE5">
        <w:rPr>
          <w:rFonts w:hAnsi="黑体" w:cs="黑体" w:hint="eastAsia"/>
          <w:b/>
          <w:sz w:val="24"/>
          <w:szCs w:val="24"/>
        </w:rPr>
        <w:t>本问题</w:t>
      </w:r>
      <w:r w:rsidRPr="00332CE5">
        <w:rPr>
          <w:rFonts w:hAnsi="黑体" w:cs="黑体"/>
          <w:b/>
          <w:sz w:val="24"/>
          <w:szCs w:val="24"/>
        </w:rPr>
        <w:t>与</w:t>
      </w:r>
      <w:r w:rsidR="00ED0B38" w:rsidRPr="00332CE5">
        <w:rPr>
          <w:rFonts w:hAnsi="黑体" w:cs="黑体"/>
          <w:b/>
          <w:sz w:val="24"/>
          <w:szCs w:val="24"/>
        </w:rPr>
        <w:t>二级教学单位</w:t>
      </w:r>
      <w:r w:rsidRPr="00332CE5">
        <w:rPr>
          <w:rFonts w:hAnsi="黑体" w:cs="黑体"/>
          <w:b/>
          <w:sz w:val="24"/>
          <w:szCs w:val="24"/>
        </w:rPr>
        <w:t>工作不相关。</w:t>
      </w: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715AAE" w:rsidRDefault="00843212" w:rsidP="00843212">
      <w:pPr>
        <w:spacing w:after="0" w:line="259" w:lineRule="auto"/>
        <w:ind w:left="-5"/>
        <w:rPr>
          <w:rFonts w:hAnsi="黑体" w:cs="黑体"/>
          <w:sz w:val="24"/>
          <w:szCs w:val="24"/>
        </w:rPr>
      </w:pPr>
      <w:r w:rsidRPr="00715AAE">
        <w:rPr>
          <w:rFonts w:hAnsi="黑体" w:cs="黑体" w:hint="eastAsia"/>
          <w:sz w:val="24"/>
          <w:szCs w:val="24"/>
        </w:rPr>
        <w:t>引导性</w:t>
      </w:r>
      <w:r w:rsidRPr="00715AAE">
        <w:rPr>
          <w:rFonts w:hAnsi="黑体" w:cs="黑体"/>
          <w:sz w:val="24"/>
          <w:szCs w:val="24"/>
        </w:rPr>
        <w:t>问题：</w:t>
      </w:r>
    </w:p>
    <w:p w:rsidR="00843212" w:rsidRPr="00715AAE" w:rsidRDefault="00843212" w:rsidP="00843212">
      <w:pPr>
        <w:spacing w:after="0" w:line="259" w:lineRule="auto"/>
        <w:ind w:left="-5"/>
        <w:rPr>
          <w:rFonts w:hAnsi="黑体" w:cs="黑体"/>
          <w:sz w:val="24"/>
          <w:szCs w:val="24"/>
        </w:rPr>
      </w:pPr>
      <w:r w:rsidRPr="00715AAE">
        <w:rPr>
          <w:rFonts w:hAnsi="黑体" w:cs="黑体"/>
          <w:sz w:val="24"/>
          <w:szCs w:val="24"/>
        </w:rPr>
        <w:t>3.2.2</w:t>
      </w:r>
      <w:proofErr w:type="gramStart"/>
      <w:r w:rsidR="00ED0B38" w:rsidRPr="00715AAE">
        <w:rPr>
          <w:rFonts w:hAnsi="黑体" w:cs="黑体" w:hint="eastAsia"/>
          <w:sz w:val="24"/>
          <w:szCs w:val="24"/>
        </w:rPr>
        <w:t>二</w:t>
      </w:r>
      <w:proofErr w:type="gramEnd"/>
      <w:r w:rsidR="00ED0B38" w:rsidRPr="00715AAE">
        <w:rPr>
          <w:rFonts w:hAnsi="黑体" w:cs="黑体" w:hint="eastAsia"/>
          <w:sz w:val="24"/>
          <w:szCs w:val="24"/>
        </w:rPr>
        <w:t>级教学单位</w:t>
      </w:r>
      <w:r w:rsidRPr="00715AAE">
        <w:rPr>
          <w:rFonts w:hAnsi="黑体" w:cs="黑体"/>
          <w:sz w:val="24"/>
          <w:szCs w:val="24"/>
        </w:rPr>
        <w:t>的各类教学设施（实验室、课堂教学设施、辅助教学设施、图书馆等公共教学设施）能否满足教学需要及学生自主学习要求？</w:t>
      </w:r>
      <w:r w:rsidRPr="00715AAE">
        <w:rPr>
          <w:rFonts w:hAnsi="黑体" w:cs="黑体" w:hint="eastAsia"/>
          <w:sz w:val="24"/>
          <w:szCs w:val="24"/>
        </w:rPr>
        <w:t>判断</w:t>
      </w:r>
      <w:r w:rsidRPr="00715AAE">
        <w:rPr>
          <w:rFonts w:hAnsi="黑体" w:cs="黑体"/>
          <w:sz w:val="24"/>
          <w:szCs w:val="24"/>
        </w:rPr>
        <w:t>依据为何？</w:t>
      </w:r>
      <w:r w:rsidRPr="00715AAE">
        <w:rPr>
          <w:rFonts w:hAnsi="黑体" w:cs="黑体" w:hint="eastAsia"/>
          <w:sz w:val="24"/>
          <w:szCs w:val="24"/>
        </w:rPr>
        <w:t>支撑</w:t>
      </w:r>
      <w:r w:rsidRPr="00715AAE">
        <w:rPr>
          <w:rFonts w:hAnsi="黑体" w:cs="黑体"/>
          <w:sz w:val="24"/>
          <w:szCs w:val="24"/>
        </w:rPr>
        <w:t>材料收集</w:t>
      </w:r>
      <w:r w:rsidRPr="00715AAE">
        <w:rPr>
          <w:rFonts w:hAnsi="黑体" w:cs="黑体" w:hint="eastAsia"/>
          <w:sz w:val="24"/>
          <w:szCs w:val="24"/>
        </w:rPr>
        <w:t>和</w:t>
      </w:r>
      <w:r w:rsidRPr="00715AAE">
        <w:rPr>
          <w:rFonts w:hAnsi="黑体" w:cs="黑体"/>
          <w:sz w:val="24"/>
          <w:szCs w:val="24"/>
        </w:rPr>
        <w:t>存放情况如何？</w:t>
      </w:r>
    </w:p>
    <w:p w:rsidR="00843212" w:rsidRPr="00715AAE" w:rsidRDefault="00A819A0" w:rsidP="00843212">
      <w:pPr>
        <w:spacing w:after="0" w:line="259" w:lineRule="auto"/>
        <w:ind w:left="-5"/>
        <w:rPr>
          <w:rFonts w:hAnsi="黑体" w:cs="黑体"/>
          <w:sz w:val="28"/>
          <w:szCs w:val="24"/>
        </w:rPr>
      </w:pPr>
      <w:r w:rsidRPr="00A819A0">
        <w:rPr>
          <w:rFonts w:hAnsi="黑体" w:cs="黑体" w:hint="eastAsia"/>
          <w:sz w:val="24"/>
          <w:szCs w:val="24"/>
        </w:rPr>
        <w:lastRenderedPageBreak/>
        <w:t>问题答复：</w:t>
      </w: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715AAE" w:rsidRDefault="00843212" w:rsidP="00843212">
      <w:pPr>
        <w:spacing w:after="0" w:line="259" w:lineRule="auto"/>
        <w:ind w:left="-5"/>
        <w:rPr>
          <w:rFonts w:hAnsi="黑体" w:cs="黑体"/>
          <w:sz w:val="24"/>
          <w:szCs w:val="24"/>
        </w:rPr>
      </w:pPr>
      <w:r w:rsidRPr="00715AAE">
        <w:rPr>
          <w:rFonts w:hAnsi="黑体" w:cs="黑体" w:hint="eastAsia"/>
          <w:sz w:val="24"/>
          <w:szCs w:val="24"/>
        </w:rPr>
        <w:t>引导性</w:t>
      </w:r>
      <w:r w:rsidRPr="00715AAE">
        <w:rPr>
          <w:rFonts w:hAnsi="黑体" w:cs="黑体"/>
          <w:sz w:val="24"/>
          <w:szCs w:val="24"/>
        </w:rPr>
        <w:t>问题：</w:t>
      </w:r>
    </w:p>
    <w:p w:rsidR="00843212" w:rsidRPr="00715AAE" w:rsidRDefault="00843212" w:rsidP="00843212">
      <w:pPr>
        <w:spacing w:after="0" w:line="259" w:lineRule="auto"/>
        <w:ind w:left="-5"/>
        <w:rPr>
          <w:rFonts w:hAnsi="黑体" w:cs="黑体"/>
          <w:sz w:val="24"/>
          <w:szCs w:val="24"/>
        </w:rPr>
      </w:pPr>
      <w:r w:rsidRPr="00715AAE">
        <w:rPr>
          <w:rFonts w:hAnsi="黑体" w:cs="黑体" w:hint="eastAsia"/>
          <w:sz w:val="24"/>
          <w:szCs w:val="24"/>
        </w:rPr>
        <w:t>3</w:t>
      </w:r>
      <w:r w:rsidRPr="00715AAE">
        <w:rPr>
          <w:rFonts w:hAnsi="黑体" w:cs="黑体"/>
          <w:sz w:val="24"/>
          <w:szCs w:val="24"/>
        </w:rPr>
        <w:t>.2.3</w:t>
      </w:r>
      <w:proofErr w:type="gramStart"/>
      <w:r w:rsidR="00ED0B38" w:rsidRPr="00715AAE">
        <w:rPr>
          <w:rFonts w:hAnsi="黑体" w:cs="黑体" w:hint="eastAsia"/>
          <w:sz w:val="24"/>
          <w:szCs w:val="24"/>
        </w:rPr>
        <w:t>二</w:t>
      </w:r>
      <w:proofErr w:type="gramEnd"/>
      <w:r w:rsidR="00ED0B38" w:rsidRPr="00715AAE">
        <w:rPr>
          <w:rFonts w:hAnsi="黑体" w:cs="黑体" w:hint="eastAsia"/>
          <w:sz w:val="24"/>
          <w:szCs w:val="24"/>
        </w:rPr>
        <w:t>级教学单位</w:t>
      </w:r>
      <w:r w:rsidRPr="00715AAE">
        <w:rPr>
          <w:rFonts w:hAnsi="黑体" w:cs="黑体"/>
          <w:sz w:val="24"/>
          <w:szCs w:val="24"/>
        </w:rPr>
        <w:t>的教学、科研设施的开放程度如何？</w:t>
      </w:r>
      <w:r w:rsidRPr="00715AAE">
        <w:rPr>
          <w:rFonts w:hAnsi="黑体" w:cs="黑体" w:hint="eastAsia"/>
          <w:sz w:val="24"/>
          <w:szCs w:val="24"/>
        </w:rPr>
        <w:t>保障</w:t>
      </w:r>
      <w:r w:rsidRPr="00715AAE">
        <w:rPr>
          <w:rFonts w:hAnsi="黑体" w:cs="黑体"/>
          <w:sz w:val="24"/>
          <w:szCs w:val="24"/>
        </w:rPr>
        <w:t>开放的制度、措施如何？利用率如何？</w:t>
      </w:r>
      <w:r w:rsidRPr="00715AAE">
        <w:rPr>
          <w:rFonts w:hAnsi="黑体" w:cs="黑体" w:hint="eastAsia"/>
          <w:sz w:val="24"/>
          <w:szCs w:val="24"/>
        </w:rPr>
        <w:t>利用率</w:t>
      </w:r>
      <w:r w:rsidRPr="00715AAE">
        <w:rPr>
          <w:rFonts w:hAnsi="黑体" w:cs="黑体"/>
          <w:sz w:val="24"/>
          <w:szCs w:val="24"/>
        </w:rPr>
        <w:t>的计算依据为何？</w:t>
      </w:r>
    </w:p>
    <w:p w:rsidR="00843212" w:rsidRPr="00715AAE" w:rsidRDefault="00A819A0" w:rsidP="00843212">
      <w:pPr>
        <w:spacing w:after="0" w:line="259" w:lineRule="auto"/>
        <w:ind w:left="-5"/>
        <w:rPr>
          <w:rFonts w:hAnsi="黑体" w:cs="黑体"/>
          <w:sz w:val="28"/>
          <w:szCs w:val="24"/>
        </w:rPr>
      </w:pPr>
      <w:r w:rsidRPr="00A819A0">
        <w:rPr>
          <w:rFonts w:hAnsi="黑体" w:cs="黑体" w:hint="eastAsia"/>
          <w:sz w:val="24"/>
          <w:szCs w:val="24"/>
        </w:rPr>
        <w:t>问题答复：</w:t>
      </w: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715AAE" w:rsidRDefault="00843212" w:rsidP="00843212">
      <w:pPr>
        <w:spacing w:after="0" w:line="259" w:lineRule="auto"/>
        <w:ind w:left="-5"/>
        <w:rPr>
          <w:rFonts w:hAnsi="黑体" w:cs="黑体"/>
          <w:sz w:val="24"/>
          <w:szCs w:val="24"/>
        </w:rPr>
      </w:pPr>
      <w:r w:rsidRPr="00715AAE">
        <w:rPr>
          <w:rFonts w:hAnsi="黑体" w:cs="黑体" w:hint="eastAsia"/>
          <w:sz w:val="24"/>
          <w:szCs w:val="24"/>
        </w:rPr>
        <w:t>引导性</w:t>
      </w:r>
      <w:r w:rsidRPr="00715AAE">
        <w:rPr>
          <w:rFonts w:hAnsi="黑体" w:cs="黑体"/>
          <w:sz w:val="24"/>
          <w:szCs w:val="24"/>
        </w:rPr>
        <w:t>问题：</w:t>
      </w:r>
    </w:p>
    <w:p w:rsidR="00843212" w:rsidRPr="00715AAE" w:rsidRDefault="00843212" w:rsidP="00843212">
      <w:pPr>
        <w:spacing w:after="0" w:line="259" w:lineRule="auto"/>
        <w:ind w:left="-5"/>
        <w:rPr>
          <w:rFonts w:hAnsi="黑体" w:cs="黑体"/>
          <w:sz w:val="24"/>
          <w:szCs w:val="24"/>
        </w:rPr>
      </w:pPr>
      <w:r w:rsidRPr="00715AAE">
        <w:rPr>
          <w:rFonts w:hAnsi="黑体" w:cs="黑体" w:hint="eastAsia"/>
          <w:sz w:val="24"/>
          <w:szCs w:val="24"/>
        </w:rPr>
        <w:t>3</w:t>
      </w:r>
      <w:r w:rsidRPr="00715AAE">
        <w:rPr>
          <w:rFonts w:hAnsi="黑体" w:cs="黑体"/>
          <w:sz w:val="24"/>
          <w:szCs w:val="24"/>
        </w:rPr>
        <w:t>.2.4</w:t>
      </w:r>
      <w:proofErr w:type="gramStart"/>
      <w:r w:rsidR="001D7988" w:rsidRPr="00715AAE">
        <w:rPr>
          <w:rFonts w:hAnsi="黑体" w:cs="黑体" w:hint="eastAsia"/>
          <w:sz w:val="24"/>
          <w:szCs w:val="24"/>
        </w:rPr>
        <w:t>二</w:t>
      </w:r>
      <w:proofErr w:type="gramEnd"/>
      <w:r w:rsidR="001D7988" w:rsidRPr="00715AAE">
        <w:rPr>
          <w:rFonts w:hAnsi="黑体" w:cs="黑体" w:hint="eastAsia"/>
          <w:sz w:val="24"/>
          <w:szCs w:val="24"/>
        </w:rPr>
        <w:t>级化学</w:t>
      </w:r>
      <w:r w:rsidRPr="00715AAE">
        <w:rPr>
          <w:rFonts w:hAnsi="黑体" w:cs="黑体"/>
          <w:sz w:val="24"/>
          <w:szCs w:val="24"/>
        </w:rPr>
        <w:t>教学设施的建设与使用中存在什么问题？如何改进？</w:t>
      </w:r>
      <w:r w:rsidRPr="00715AAE">
        <w:rPr>
          <w:rFonts w:hAnsi="黑体" w:cs="黑体" w:hint="eastAsia"/>
          <w:sz w:val="24"/>
          <w:szCs w:val="24"/>
        </w:rPr>
        <w:t>预期</w:t>
      </w:r>
      <w:r w:rsidRPr="00715AAE">
        <w:rPr>
          <w:rFonts w:hAnsi="黑体" w:cs="黑体"/>
          <w:sz w:val="24"/>
          <w:szCs w:val="24"/>
        </w:rPr>
        <w:t>改进效果如何？</w:t>
      </w:r>
    </w:p>
    <w:p w:rsidR="00843212" w:rsidRPr="00715AAE" w:rsidRDefault="00A819A0" w:rsidP="00843212">
      <w:pPr>
        <w:spacing w:after="0" w:line="259" w:lineRule="auto"/>
        <w:ind w:left="-5"/>
        <w:rPr>
          <w:rFonts w:hAnsi="黑体" w:cs="黑体"/>
          <w:sz w:val="28"/>
          <w:szCs w:val="24"/>
        </w:rPr>
      </w:pPr>
      <w:r w:rsidRPr="00A819A0">
        <w:rPr>
          <w:rFonts w:hAnsi="黑体" w:cs="黑体" w:hint="eastAsia"/>
          <w:sz w:val="24"/>
          <w:szCs w:val="24"/>
        </w:rPr>
        <w:t>问题答复：</w:t>
      </w: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F634FB" w:rsidRDefault="00843212" w:rsidP="00843212">
      <w:pPr>
        <w:spacing w:after="0" w:line="259" w:lineRule="auto"/>
        <w:ind w:left="-5"/>
        <w:rPr>
          <w:rFonts w:hAnsi="黑体" w:cs="黑体"/>
          <w:b/>
          <w:sz w:val="24"/>
          <w:szCs w:val="24"/>
        </w:rPr>
      </w:pPr>
      <w:r w:rsidRPr="00F634FB">
        <w:rPr>
          <w:rFonts w:hAnsi="黑体" w:cs="黑体" w:hint="eastAsia"/>
          <w:b/>
          <w:sz w:val="24"/>
          <w:szCs w:val="24"/>
        </w:rPr>
        <w:t>审核要素</w:t>
      </w:r>
      <w:r w:rsidRPr="00F634FB">
        <w:rPr>
          <w:rFonts w:hAnsi="黑体" w:cs="黑体"/>
          <w:b/>
          <w:sz w:val="24"/>
          <w:szCs w:val="24"/>
        </w:rPr>
        <w:t>：3.3专业设置与培养方案</w:t>
      </w:r>
    </w:p>
    <w:p w:rsidR="00843212" w:rsidRPr="00F634FB" w:rsidRDefault="00843212" w:rsidP="00843212">
      <w:pPr>
        <w:spacing w:after="0" w:line="259" w:lineRule="auto"/>
        <w:ind w:left="-5"/>
        <w:rPr>
          <w:rFonts w:hAnsi="黑体" w:cs="黑体"/>
          <w:b/>
          <w:sz w:val="24"/>
          <w:szCs w:val="24"/>
        </w:rPr>
      </w:pPr>
      <w:r w:rsidRPr="00F634FB">
        <w:rPr>
          <w:rFonts w:hAnsi="黑体" w:cs="黑体" w:hint="eastAsia"/>
          <w:b/>
          <w:sz w:val="24"/>
          <w:szCs w:val="24"/>
        </w:rPr>
        <w:t>审核</w:t>
      </w:r>
      <w:r w:rsidRPr="00F634FB">
        <w:rPr>
          <w:rFonts w:hAnsi="黑体" w:cs="黑体"/>
          <w:b/>
          <w:sz w:val="24"/>
          <w:szCs w:val="24"/>
        </w:rPr>
        <w:t>要点：</w:t>
      </w:r>
      <w:r w:rsidRPr="00F634FB">
        <w:rPr>
          <w:rFonts w:hAnsi="黑体" w:cs="黑体" w:hint="eastAsia"/>
          <w:b/>
          <w:sz w:val="24"/>
          <w:szCs w:val="24"/>
        </w:rPr>
        <w:t>（</w:t>
      </w:r>
      <w:r w:rsidRPr="00F634FB">
        <w:rPr>
          <w:rFonts w:hAnsi="黑体" w:cs="黑体"/>
          <w:b/>
          <w:sz w:val="24"/>
          <w:szCs w:val="24"/>
        </w:rPr>
        <w:t>1）专业建设规划与执行</w:t>
      </w:r>
      <w:r w:rsidRPr="00F634FB">
        <w:rPr>
          <w:rFonts w:hAnsi="黑体" w:cs="黑体" w:hint="eastAsia"/>
          <w:b/>
          <w:sz w:val="24"/>
          <w:szCs w:val="24"/>
        </w:rPr>
        <w:t>；（</w:t>
      </w:r>
      <w:r w:rsidRPr="00F634FB">
        <w:rPr>
          <w:rFonts w:hAnsi="黑体" w:cs="黑体"/>
          <w:b/>
          <w:sz w:val="24"/>
          <w:szCs w:val="24"/>
        </w:rPr>
        <w:t>2）专业设置与结构调整，优势专业与新专业建设</w:t>
      </w:r>
      <w:r w:rsidRPr="00F634FB">
        <w:rPr>
          <w:rFonts w:hAnsi="黑体" w:cs="黑体" w:hint="eastAsia"/>
          <w:b/>
          <w:sz w:val="24"/>
          <w:szCs w:val="24"/>
        </w:rPr>
        <w:t>；（</w:t>
      </w:r>
      <w:r w:rsidRPr="00F634FB">
        <w:rPr>
          <w:rFonts w:hAnsi="黑体" w:cs="黑体"/>
          <w:b/>
          <w:sz w:val="24"/>
          <w:szCs w:val="24"/>
        </w:rPr>
        <w:t>3）培养方案的制定、执行与调整</w:t>
      </w:r>
      <w:r w:rsidRPr="00F634FB">
        <w:rPr>
          <w:rFonts w:hAnsi="黑体" w:cs="黑体" w:hint="eastAsia"/>
          <w:b/>
          <w:sz w:val="24"/>
          <w:szCs w:val="24"/>
        </w:rPr>
        <w:t>。</w:t>
      </w:r>
    </w:p>
    <w:p w:rsidR="00843212" w:rsidRPr="00715AAE" w:rsidRDefault="00843212" w:rsidP="00843212">
      <w:pPr>
        <w:spacing w:after="0" w:line="259" w:lineRule="auto"/>
        <w:ind w:left="-5"/>
        <w:rPr>
          <w:rFonts w:hAnsi="黑体" w:cs="黑体"/>
          <w:sz w:val="24"/>
          <w:szCs w:val="24"/>
        </w:rPr>
      </w:pPr>
      <w:r w:rsidRPr="00715AAE">
        <w:rPr>
          <w:rFonts w:hAnsi="黑体" w:cs="黑体" w:hint="eastAsia"/>
          <w:sz w:val="24"/>
          <w:szCs w:val="24"/>
        </w:rPr>
        <w:t>引导性</w:t>
      </w:r>
      <w:r w:rsidRPr="00715AAE">
        <w:rPr>
          <w:rFonts w:hAnsi="黑体" w:cs="黑体"/>
          <w:sz w:val="24"/>
          <w:szCs w:val="24"/>
        </w:rPr>
        <w:t>问题：</w:t>
      </w:r>
    </w:p>
    <w:p w:rsidR="00843212" w:rsidRPr="00715AAE" w:rsidRDefault="00843212" w:rsidP="00843212">
      <w:pPr>
        <w:spacing w:after="0" w:line="259" w:lineRule="auto"/>
        <w:ind w:left="-5"/>
        <w:rPr>
          <w:rFonts w:hAnsi="黑体" w:cs="黑体"/>
          <w:sz w:val="24"/>
          <w:szCs w:val="24"/>
        </w:rPr>
      </w:pPr>
      <w:r w:rsidRPr="00715AAE">
        <w:rPr>
          <w:rFonts w:hAnsi="黑体" w:cs="黑体" w:hint="eastAsia"/>
          <w:sz w:val="24"/>
          <w:szCs w:val="24"/>
        </w:rPr>
        <w:t>3</w:t>
      </w:r>
      <w:r w:rsidRPr="00715AAE">
        <w:rPr>
          <w:rFonts w:hAnsi="黑体" w:cs="黑体"/>
          <w:sz w:val="24"/>
          <w:szCs w:val="24"/>
        </w:rPr>
        <w:t>.3.1</w:t>
      </w:r>
      <w:proofErr w:type="gramStart"/>
      <w:r w:rsidR="00ED0B38" w:rsidRPr="00715AAE">
        <w:rPr>
          <w:rFonts w:hAnsi="黑体" w:cs="黑体" w:hint="eastAsia"/>
          <w:sz w:val="24"/>
          <w:szCs w:val="24"/>
        </w:rPr>
        <w:t>二</w:t>
      </w:r>
      <w:proofErr w:type="gramEnd"/>
      <w:r w:rsidR="00ED0B38" w:rsidRPr="00715AAE">
        <w:rPr>
          <w:rFonts w:hAnsi="黑体" w:cs="黑体" w:hint="eastAsia"/>
          <w:sz w:val="24"/>
          <w:szCs w:val="24"/>
        </w:rPr>
        <w:t>级教学单位</w:t>
      </w:r>
      <w:r w:rsidR="001D7988" w:rsidRPr="00715AAE">
        <w:rPr>
          <w:rFonts w:hAnsi="黑体" w:cs="黑体"/>
          <w:sz w:val="24"/>
          <w:szCs w:val="24"/>
        </w:rPr>
        <w:t>各</w:t>
      </w:r>
      <w:r w:rsidRPr="00715AAE">
        <w:rPr>
          <w:rFonts w:hAnsi="黑体" w:cs="黑体"/>
          <w:sz w:val="24"/>
          <w:szCs w:val="24"/>
        </w:rPr>
        <w:t>专业建设规划制定于哪年？</w:t>
      </w:r>
      <w:r w:rsidR="00332CE5">
        <w:rPr>
          <w:rFonts w:hAnsi="黑体" w:cs="黑体" w:hint="eastAsia"/>
          <w:sz w:val="24"/>
          <w:szCs w:val="24"/>
        </w:rPr>
        <w:t>（分专业列出）</w:t>
      </w:r>
      <w:r w:rsidRPr="00715AAE">
        <w:rPr>
          <w:rFonts w:hAnsi="黑体" w:cs="黑体"/>
          <w:sz w:val="24"/>
          <w:szCs w:val="24"/>
        </w:rPr>
        <w:t>专业建设规划的执行情况如何？</w:t>
      </w:r>
      <w:r w:rsidR="00332CE5">
        <w:rPr>
          <w:rFonts w:hAnsi="黑体" w:cs="黑体" w:hint="eastAsia"/>
          <w:sz w:val="24"/>
          <w:szCs w:val="24"/>
        </w:rPr>
        <w:t>规划</w:t>
      </w:r>
      <w:r w:rsidRPr="00715AAE">
        <w:rPr>
          <w:rFonts w:hAnsi="黑体" w:cs="黑体" w:hint="eastAsia"/>
          <w:sz w:val="24"/>
          <w:szCs w:val="24"/>
        </w:rPr>
        <w:t>文件</w:t>
      </w:r>
      <w:r w:rsidRPr="00715AAE">
        <w:rPr>
          <w:rFonts w:hAnsi="黑体" w:cs="黑体"/>
          <w:sz w:val="24"/>
          <w:szCs w:val="24"/>
        </w:rPr>
        <w:t>及支撑材料收集与存放情况如何？</w:t>
      </w:r>
    </w:p>
    <w:p w:rsidR="00843212" w:rsidRPr="00715AAE" w:rsidRDefault="00A819A0" w:rsidP="00843212">
      <w:pPr>
        <w:spacing w:after="0" w:line="259" w:lineRule="auto"/>
        <w:ind w:left="-5"/>
        <w:rPr>
          <w:rFonts w:hAnsi="黑体" w:cs="黑体"/>
          <w:sz w:val="28"/>
          <w:szCs w:val="24"/>
        </w:rPr>
      </w:pPr>
      <w:r w:rsidRPr="00A819A0">
        <w:rPr>
          <w:rFonts w:hAnsi="黑体" w:cs="黑体" w:hint="eastAsia"/>
          <w:sz w:val="24"/>
          <w:szCs w:val="24"/>
        </w:rPr>
        <w:t>问题答复：</w:t>
      </w: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715AAE" w:rsidRDefault="00843212" w:rsidP="00843212">
      <w:pPr>
        <w:spacing w:after="0" w:line="259" w:lineRule="auto"/>
        <w:ind w:left="-5"/>
        <w:rPr>
          <w:rFonts w:hAnsi="黑体" w:cs="黑体"/>
          <w:sz w:val="24"/>
          <w:szCs w:val="24"/>
        </w:rPr>
      </w:pPr>
      <w:r w:rsidRPr="00715AAE">
        <w:rPr>
          <w:rFonts w:hAnsi="黑体" w:cs="黑体" w:hint="eastAsia"/>
          <w:sz w:val="24"/>
          <w:szCs w:val="24"/>
        </w:rPr>
        <w:t>引导性</w:t>
      </w:r>
      <w:r w:rsidRPr="00715AAE">
        <w:rPr>
          <w:rFonts w:hAnsi="黑体" w:cs="黑体"/>
          <w:sz w:val="24"/>
          <w:szCs w:val="24"/>
        </w:rPr>
        <w:t>问题：</w:t>
      </w:r>
    </w:p>
    <w:p w:rsidR="00843212" w:rsidRPr="00715AAE" w:rsidRDefault="00843212" w:rsidP="00843212">
      <w:pPr>
        <w:spacing w:after="0" w:line="259" w:lineRule="auto"/>
        <w:ind w:left="-5"/>
        <w:rPr>
          <w:rFonts w:hAnsi="黑体" w:cs="黑体"/>
          <w:sz w:val="24"/>
          <w:szCs w:val="24"/>
        </w:rPr>
      </w:pPr>
      <w:r w:rsidRPr="00715AAE">
        <w:rPr>
          <w:rFonts w:hAnsi="黑体" w:cs="黑体" w:hint="eastAsia"/>
          <w:sz w:val="24"/>
          <w:szCs w:val="24"/>
        </w:rPr>
        <w:lastRenderedPageBreak/>
        <w:t>3</w:t>
      </w:r>
      <w:r w:rsidRPr="00715AAE">
        <w:rPr>
          <w:rFonts w:hAnsi="黑体" w:cs="黑体"/>
          <w:sz w:val="24"/>
          <w:szCs w:val="24"/>
        </w:rPr>
        <w:t>.3.2</w:t>
      </w:r>
      <w:proofErr w:type="gramStart"/>
      <w:r w:rsidR="00ED0B38" w:rsidRPr="00715AAE">
        <w:rPr>
          <w:rFonts w:hAnsi="黑体" w:cs="黑体" w:hint="eastAsia"/>
          <w:sz w:val="24"/>
          <w:szCs w:val="24"/>
        </w:rPr>
        <w:t>二</w:t>
      </w:r>
      <w:proofErr w:type="gramEnd"/>
      <w:r w:rsidR="00ED0B38" w:rsidRPr="00715AAE">
        <w:rPr>
          <w:rFonts w:hAnsi="黑体" w:cs="黑体" w:hint="eastAsia"/>
          <w:sz w:val="24"/>
          <w:szCs w:val="24"/>
        </w:rPr>
        <w:t>级教学单位</w:t>
      </w:r>
      <w:r w:rsidRPr="00715AAE">
        <w:rPr>
          <w:rFonts w:hAnsi="黑体" w:cs="黑体"/>
          <w:sz w:val="24"/>
          <w:szCs w:val="24"/>
        </w:rPr>
        <w:t>专业建设的成效如何？是否建成了若干能够彰显办学优势与特色、具备一定影响力的品牌专业？</w:t>
      </w:r>
      <w:r w:rsidR="00332CE5">
        <w:rPr>
          <w:rFonts w:hAnsi="黑体" w:cs="黑体" w:hint="eastAsia"/>
          <w:sz w:val="24"/>
          <w:szCs w:val="24"/>
        </w:rPr>
        <w:t>（</w:t>
      </w:r>
      <w:r w:rsidRPr="00715AAE">
        <w:rPr>
          <w:rFonts w:hAnsi="黑体" w:cs="黑体" w:hint="eastAsia"/>
          <w:sz w:val="24"/>
          <w:szCs w:val="24"/>
        </w:rPr>
        <w:t>列出</w:t>
      </w:r>
      <w:r w:rsidRPr="00715AAE">
        <w:rPr>
          <w:rFonts w:hAnsi="黑体" w:cs="黑体"/>
          <w:sz w:val="24"/>
          <w:szCs w:val="24"/>
        </w:rPr>
        <w:t>截止至</w:t>
      </w:r>
      <w:r w:rsidR="00332CE5">
        <w:rPr>
          <w:rFonts w:hAnsi="黑体" w:cs="黑体" w:hint="eastAsia"/>
          <w:sz w:val="24"/>
          <w:szCs w:val="24"/>
        </w:rPr>
        <w:t>2019年10月31日</w:t>
      </w:r>
      <w:r w:rsidRPr="00715AAE">
        <w:rPr>
          <w:rFonts w:hAnsi="黑体" w:cs="黑体"/>
          <w:sz w:val="24"/>
          <w:szCs w:val="24"/>
        </w:rPr>
        <w:t>获批立项建设</w:t>
      </w:r>
      <w:r w:rsidRPr="00715AAE">
        <w:rPr>
          <w:rFonts w:hAnsi="黑体" w:cs="黑体" w:hint="eastAsia"/>
          <w:sz w:val="24"/>
          <w:szCs w:val="24"/>
        </w:rPr>
        <w:t>校级</w:t>
      </w:r>
      <w:r w:rsidRPr="00715AAE">
        <w:rPr>
          <w:rFonts w:hAnsi="黑体" w:cs="黑体"/>
          <w:sz w:val="24"/>
          <w:szCs w:val="24"/>
        </w:rPr>
        <w:t>以上的一流专业、</w:t>
      </w:r>
      <w:r w:rsidRPr="00715AAE">
        <w:rPr>
          <w:rFonts w:hAnsi="黑体" w:cs="黑体" w:hint="eastAsia"/>
          <w:sz w:val="24"/>
          <w:szCs w:val="24"/>
        </w:rPr>
        <w:t>特色</w:t>
      </w:r>
      <w:r w:rsidRPr="00715AAE">
        <w:rPr>
          <w:rFonts w:hAnsi="黑体" w:cs="黑体"/>
          <w:sz w:val="24"/>
          <w:szCs w:val="24"/>
        </w:rPr>
        <w:t>专业，</w:t>
      </w:r>
      <w:r w:rsidRPr="00715AAE">
        <w:rPr>
          <w:rFonts w:hAnsi="黑体" w:cs="黑体" w:hint="eastAsia"/>
          <w:sz w:val="24"/>
          <w:szCs w:val="24"/>
        </w:rPr>
        <w:t>专业</w:t>
      </w:r>
      <w:r w:rsidRPr="00715AAE">
        <w:rPr>
          <w:rFonts w:hAnsi="黑体" w:cs="黑体"/>
          <w:sz w:val="24"/>
          <w:szCs w:val="24"/>
        </w:rPr>
        <w:t>名称、负责人</w:t>
      </w:r>
      <w:r w:rsidRPr="00715AAE">
        <w:rPr>
          <w:rFonts w:hAnsi="黑体" w:cs="黑体" w:hint="eastAsia"/>
          <w:sz w:val="24"/>
          <w:szCs w:val="24"/>
        </w:rPr>
        <w:t>、</w:t>
      </w:r>
      <w:r w:rsidRPr="00715AAE">
        <w:rPr>
          <w:rFonts w:hAnsi="黑体" w:cs="黑体"/>
          <w:sz w:val="24"/>
          <w:szCs w:val="24"/>
        </w:rPr>
        <w:t>批准单位</w:t>
      </w:r>
      <w:r w:rsidRPr="00715AAE">
        <w:rPr>
          <w:rFonts w:hAnsi="黑体" w:cs="黑体" w:hint="eastAsia"/>
          <w:sz w:val="24"/>
          <w:szCs w:val="24"/>
        </w:rPr>
        <w:t>、</w:t>
      </w:r>
      <w:r w:rsidRPr="00715AAE">
        <w:rPr>
          <w:rFonts w:hAnsi="黑体" w:cs="黑体"/>
          <w:sz w:val="24"/>
          <w:szCs w:val="24"/>
        </w:rPr>
        <w:t>建设经费</w:t>
      </w:r>
      <w:r w:rsidRPr="00715AAE">
        <w:rPr>
          <w:rFonts w:hAnsi="黑体" w:cs="黑体" w:hint="eastAsia"/>
          <w:sz w:val="24"/>
          <w:szCs w:val="24"/>
        </w:rPr>
        <w:t>。</w:t>
      </w:r>
      <w:r w:rsidR="00332CE5">
        <w:rPr>
          <w:rFonts w:hAnsi="黑体" w:cs="黑体" w:hint="eastAsia"/>
          <w:sz w:val="24"/>
          <w:szCs w:val="24"/>
        </w:rPr>
        <w:t>）</w:t>
      </w:r>
    </w:p>
    <w:p w:rsidR="00843212" w:rsidRPr="00715AAE" w:rsidRDefault="00A819A0" w:rsidP="00843212">
      <w:pPr>
        <w:spacing w:after="0" w:line="259" w:lineRule="auto"/>
        <w:ind w:left="-5"/>
        <w:rPr>
          <w:rFonts w:hAnsi="黑体" w:cs="黑体"/>
          <w:sz w:val="28"/>
          <w:szCs w:val="24"/>
        </w:rPr>
      </w:pPr>
      <w:r w:rsidRPr="00A819A0">
        <w:rPr>
          <w:rFonts w:hAnsi="黑体" w:cs="黑体" w:hint="eastAsia"/>
          <w:sz w:val="24"/>
          <w:szCs w:val="24"/>
        </w:rPr>
        <w:t>问题答复：</w:t>
      </w: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715AAE" w:rsidRDefault="00843212" w:rsidP="00843212">
      <w:pPr>
        <w:spacing w:after="0" w:line="259" w:lineRule="auto"/>
        <w:ind w:left="-5"/>
        <w:rPr>
          <w:rFonts w:hAnsi="黑体" w:cs="黑体"/>
          <w:sz w:val="24"/>
          <w:szCs w:val="24"/>
        </w:rPr>
      </w:pPr>
      <w:r w:rsidRPr="00715AAE">
        <w:rPr>
          <w:rFonts w:hAnsi="黑体" w:cs="黑体" w:hint="eastAsia"/>
          <w:sz w:val="24"/>
          <w:szCs w:val="24"/>
        </w:rPr>
        <w:t>引导性</w:t>
      </w:r>
      <w:r w:rsidRPr="00715AAE">
        <w:rPr>
          <w:rFonts w:hAnsi="黑体" w:cs="黑体"/>
          <w:sz w:val="24"/>
          <w:szCs w:val="24"/>
        </w:rPr>
        <w:t>问题：</w:t>
      </w:r>
    </w:p>
    <w:p w:rsidR="00843212" w:rsidRPr="00715AAE" w:rsidRDefault="00843212" w:rsidP="00843212">
      <w:pPr>
        <w:spacing w:after="0" w:line="259" w:lineRule="auto"/>
        <w:ind w:left="-5"/>
        <w:rPr>
          <w:rFonts w:hAnsi="黑体" w:cs="黑体"/>
          <w:sz w:val="24"/>
          <w:szCs w:val="24"/>
        </w:rPr>
      </w:pPr>
      <w:r w:rsidRPr="00715AAE">
        <w:rPr>
          <w:rFonts w:hAnsi="黑体" w:cs="黑体" w:hint="eastAsia"/>
          <w:sz w:val="24"/>
          <w:szCs w:val="24"/>
        </w:rPr>
        <w:t>3</w:t>
      </w:r>
      <w:r w:rsidRPr="00715AAE">
        <w:rPr>
          <w:rFonts w:hAnsi="黑体" w:cs="黑体"/>
          <w:sz w:val="24"/>
          <w:szCs w:val="24"/>
        </w:rPr>
        <w:t>.3.3新办专业的建设情况如何？</w:t>
      </w:r>
      <w:r w:rsidRPr="00715AAE">
        <w:rPr>
          <w:rFonts w:hAnsi="黑体" w:cs="黑体" w:hint="eastAsia"/>
          <w:sz w:val="24"/>
          <w:szCs w:val="24"/>
        </w:rPr>
        <w:t>（列出截止</w:t>
      </w:r>
      <w:r w:rsidR="00332CE5">
        <w:rPr>
          <w:rFonts w:hAnsi="黑体" w:cs="黑体" w:hint="eastAsia"/>
          <w:sz w:val="24"/>
          <w:szCs w:val="24"/>
        </w:rPr>
        <w:t>2019年</w:t>
      </w:r>
      <w:r w:rsidR="00420C01">
        <w:rPr>
          <w:rFonts w:hAnsi="黑体" w:cs="黑体"/>
          <w:sz w:val="24"/>
          <w:szCs w:val="24"/>
        </w:rPr>
        <w:t>8</w:t>
      </w:r>
      <w:r w:rsidR="00332CE5">
        <w:rPr>
          <w:rFonts w:hAnsi="黑体" w:cs="黑体" w:hint="eastAsia"/>
          <w:sz w:val="24"/>
          <w:szCs w:val="24"/>
        </w:rPr>
        <w:t>月31日</w:t>
      </w:r>
      <w:r w:rsidRPr="00715AAE">
        <w:rPr>
          <w:rFonts w:hAnsi="黑体" w:cs="黑体"/>
          <w:sz w:val="24"/>
          <w:szCs w:val="24"/>
        </w:rPr>
        <w:t>，没有三年毕业生的</w:t>
      </w:r>
      <w:r w:rsidRPr="00715AAE">
        <w:rPr>
          <w:rFonts w:hAnsi="黑体" w:cs="黑体" w:hint="eastAsia"/>
          <w:sz w:val="24"/>
          <w:szCs w:val="24"/>
        </w:rPr>
        <w:t>新办</w:t>
      </w:r>
      <w:r w:rsidRPr="00715AAE">
        <w:rPr>
          <w:rFonts w:hAnsi="黑体" w:cs="黑体"/>
          <w:sz w:val="24"/>
          <w:szCs w:val="24"/>
        </w:rPr>
        <w:t>专业建设情况</w:t>
      </w:r>
      <w:r w:rsidRPr="00715AAE">
        <w:rPr>
          <w:rFonts w:hAnsi="黑体" w:cs="黑体" w:hint="eastAsia"/>
          <w:sz w:val="24"/>
          <w:szCs w:val="24"/>
        </w:rPr>
        <w:t>）</w:t>
      </w:r>
      <w:r w:rsidRPr="00715AAE">
        <w:rPr>
          <w:rFonts w:hAnsi="黑体" w:cs="黑体"/>
          <w:sz w:val="24"/>
          <w:szCs w:val="24"/>
        </w:rPr>
        <w:t>其人才培养质量</w:t>
      </w:r>
      <w:r w:rsidRPr="00715AAE">
        <w:rPr>
          <w:rFonts w:hAnsi="黑体" w:cs="黑体" w:hint="eastAsia"/>
          <w:sz w:val="24"/>
          <w:szCs w:val="24"/>
        </w:rPr>
        <w:t>如何</w:t>
      </w:r>
      <w:r w:rsidRPr="00715AAE">
        <w:rPr>
          <w:rFonts w:hAnsi="黑体" w:cs="黑体"/>
          <w:sz w:val="24"/>
          <w:szCs w:val="24"/>
        </w:rPr>
        <w:t>？判断</w:t>
      </w:r>
      <w:r w:rsidRPr="00715AAE">
        <w:rPr>
          <w:rFonts w:hAnsi="黑体" w:cs="黑体" w:hint="eastAsia"/>
          <w:sz w:val="24"/>
          <w:szCs w:val="24"/>
        </w:rPr>
        <w:t>依据</w:t>
      </w:r>
      <w:r w:rsidRPr="00715AAE">
        <w:rPr>
          <w:rFonts w:hAnsi="黑体" w:cs="黑体"/>
          <w:sz w:val="24"/>
          <w:szCs w:val="24"/>
        </w:rPr>
        <w:t>为何？</w:t>
      </w:r>
    </w:p>
    <w:p w:rsidR="00843212" w:rsidRPr="00715AAE" w:rsidRDefault="00A819A0" w:rsidP="00843212">
      <w:pPr>
        <w:spacing w:after="0" w:line="259" w:lineRule="auto"/>
        <w:ind w:left="-5"/>
        <w:rPr>
          <w:rFonts w:hAnsi="黑体" w:cs="黑体"/>
          <w:sz w:val="28"/>
          <w:szCs w:val="24"/>
        </w:rPr>
      </w:pPr>
      <w:r w:rsidRPr="00A819A0">
        <w:rPr>
          <w:rFonts w:hAnsi="黑体" w:cs="黑体" w:hint="eastAsia"/>
          <w:sz w:val="24"/>
          <w:szCs w:val="24"/>
        </w:rPr>
        <w:t>问题答复：</w:t>
      </w: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715AAE" w:rsidRDefault="00843212" w:rsidP="00843212">
      <w:pPr>
        <w:spacing w:after="0" w:line="259" w:lineRule="auto"/>
        <w:ind w:left="-5"/>
        <w:rPr>
          <w:rFonts w:hAnsi="黑体" w:cs="黑体"/>
          <w:sz w:val="24"/>
          <w:szCs w:val="24"/>
        </w:rPr>
      </w:pPr>
      <w:r w:rsidRPr="00715AAE">
        <w:rPr>
          <w:rFonts w:hAnsi="黑体" w:cs="黑体" w:hint="eastAsia"/>
          <w:sz w:val="24"/>
          <w:szCs w:val="24"/>
        </w:rPr>
        <w:t>引导性</w:t>
      </w:r>
      <w:r w:rsidRPr="00715AAE">
        <w:rPr>
          <w:rFonts w:hAnsi="黑体" w:cs="黑体"/>
          <w:sz w:val="24"/>
          <w:szCs w:val="24"/>
        </w:rPr>
        <w:t>问题：</w:t>
      </w:r>
    </w:p>
    <w:p w:rsidR="00843212" w:rsidRPr="00715AAE" w:rsidRDefault="00843212" w:rsidP="00843212">
      <w:pPr>
        <w:spacing w:after="0" w:line="259" w:lineRule="auto"/>
        <w:ind w:left="-5"/>
        <w:rPr>
          <w:rFonts w:hAnsi="黑体" w:cs="黑体"/>
          <w:sz w:val="24"/>
          <w:szCs w:val="24"/>
        </w:rPr>
      </w:pPr>
      <w:r w:rsidRPr="00715AAE">
        <w:rPr>
          <w:rFonts w:hAnsi="黑体" w:cs="黑体"/>
          <w:sz w:val="24"/>
          <w:szCs w:val="24"/>
        </w:rPr>
        <w:t>3.3.4</w:t>
      </w:r>
      <w:proofErr w:type="gramStart"/>
      <w:r w:rsidR="00ED0B38" w:rsidRPr="00715AAE">
        <w:rPr>
          <w:rFonts w:hAnsi="黑体" w:cs="黑体" w:hint="eastAsia"/>
          <w:sz w:val="24"/>
          <w:szCs w:val="24"/>
        </w:rPr>
        <w:t>二</w:t>
      </w:r>
      <w:proofErr w:type="gramEnd"/>
      <w:r w:rsidR="00ED0B38" w:rsidRPr="00715AAE">
        <w:rPr>
          <w:rFonts w:hAnsi="黑体" w:cs="黑体" w:hint="eastAsia"/>
          <w:sz w:val="24"/>
          <w:szCs w:val="24"/>
        </w:rPr>
        <w:t>级教学单位</w:t>
      </w:r>
      <w:r w:rsidRPr="00715AAE">
        <w:rPr>
          <w:rFonts w:hAnsi="黑体" w:cs="黑体"/>
          <w:sz w:val="24"/>
          <w:szCs w:val="24"/>
        </w:rPr>
        <w:t>在制定各专业培养方案时，如何在人才培养目标、培养规格、课程设置等方面体现学校办学指导思想和实际需要？</w:t>
      </w:r>
      <w:r w:rsidRPr="00715AAE">
        <w:rPr>
          <w:rFonts w:hAnsi="黑体" w:cs="黑体" w:hint="eastAsia"/>
          <w:sz w:val="24"/>
          <w:szCs w:val="24"/>
        </w:rPr>
        <w:t>并详细阐述</w:t>
      </w:r>
      <w:r w:rsidRPr="00715AAE">
        <w:rPr>
          <w:rFonts w:hAnsi="黑体" w:cs="黑体"/>
          <w:sz w:val="24"/>
          <w:szCs w:val="24"/>
        </w:rPr>
        <w:t>人才培养方案</w:t>
      </w:r>
      <w:r w:rsidRPr="00715AAE">
        <w:rPr>
          <w:rFonts w:hAnsi="黑体" w:cs="黑体" w:hint="eastAsia"/>
          <w:sz w:val="24"/>
          <w:szCs w:val="24"/>
        </w:rPr>
        <w:t>调研</w:t>
      </w:r>
      <w:r w:rsidRPr="00715AAE">
        <w:rPr>
          <w:rFonts w:hAnsi="黑体" w:cs="黑体"/>
          <w:sz w:val="24"/>
          <w:szCs w:val="24"/>
        </w:rPr>
        <w:t>情况。</w:t>
      </w:r>
      <w:r w:rsidRPr="00715AAE">
        <w:rPr>
          <w:rFonts w:hAnsi="黑体" w:cs="黑体" w:hint="eastAsia"/>
          <w:sz w:val="24"/>
          <w:szCs w:val="24"/>
        </w:rPr>
        <w:t>支撑材料</w:t>
      </w:r>
      <w:r w:rsidRPr="00715AAE">
        <w:rPr>
          <w:rFonts w:hAnsi="黑体" w:cs="黑体"/>
          <w:sz w:val="24"/>
          <w:szCs w:val="24"/>
        </w:rPr>
        <w:t>收集和存放情况如何？</w:t>
      </w:r>
    </w:p>
    <w:p w:rsidR="00843212" w:rsidRPr="00715AAE" w:rsidRDefault="00A819A0" w:rsidP="00843212">
      <w:pPr>
        <w:spacing w:after="0" w:line="259" w:lineRule="auto"/>
        <w:ind w:left="-5"/>
        <w:rPr>
          <w:rFonts w:hAnsi="黑体" w:cs="黑体"/>
          <w:sz w:val="28"/>
          <w:szCs w:val="24"/>
        </w:rPr>
      </w:pPr>
      <w:r w:rsidRPr="00A819A0">
        <w:rPr>
          <w:rFonts w:hAnsi="黑体" w:cs="黑体" w:hint="eastAsia"/>
          <w:sz w:val="24"/>
          <w:szCs w:val="24"/>
        </w:rPr>
        <w:t>问题答复：</w:t>
      </w: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715AAE" w:rsidRDefault="00843212" w:rsidP="00843212">
      <w:pPr>
        <w:spacing w:after="0" w:line="259" w:lineRule="auto"/>
        <w:ind w:left="-5"/>
        <w:rPr>
          <w:rFonts w:hAnsi="黑体" w:cs="黑体"/>
          <w:sz w:val="24"/>
          <w:szCs w:val="24"/>
        </w:rPr>
      </w:pPr>
      <w:r w:rsidRPr="00715AAE">
        <w:rPr>
          <w:rFonts w:hAnsi="黑体" w:cs="黑体" w:hint="eastAsia"/>
          <w:sz w:val="24"/>
          <w:szCs w:val="24"/>
        </w:rPr>
        <w:t>引导性</w:t>
      </w:r>
      <w:r w:rsidRPr="00715AAE">
        <w:rPr>
          <w:rFonts w:hAnsi="黑体" w:cs="黑体"/>
          <w:sz w:val="24"/>
          <w:szCs w:val="24"/>
        </w:rPr>
        <w:t>问题：</w:t>
      </w:r>
    </w:p>
    <w:p w:rsidR="00843212" w:rsidRPr="00715AAE" w:rsidRDefault="00843212" w:rsidP="00843212">
      <w:pPr>
        <w:spacing w:after="0" w:line="259" w:lineRule="auto"/>
        <w:ind w:left="-5"/>
        <w:rPr>
          <w:rFonts w:hAnsi="黑体" w:cs="黑体"/>
          <w:sz w:val="24"/>
          <w:szCs w:val="24"/>
        </w:rPr>
      </w:pPr>
      <w:r w:rsidRPr="00715AAE">
        <w:rPr>
          <w:rFonts w:hAnsi="黑体" w:cs="黑体" w:hint="eastAsia"/>
          <w:sz w:val="24"/>
          <w:szCs w:val="24"/>
        </w:rPr>
        <w:t>3</w:t>
      </w:r>
      <w:r w:rsidRPr="00715AAE">
        <w:rPr>
          <w:rFonts w:hAnsi="黑体" w:cs="黑体"/>
          <w:sz w:val="24"/>
          <w:szCs w:val="24"/>
        </w:rPr>
        <w:t>.3.5</w:t>
      </w:r>
      <w:proofErr w:type="gramStart"/>
      <w:r w:rsidR="00ED0B38" w:rsidRPr="00715AAE">
        <w:rPr>
          <w:rFonts w:hAnsi="黑体" w:cs="黑体" w:hint="eastAsia"/>
          <w:sz w:val="24"/>
          <w:szCs w:val="24"/>
        </w:rPr>
        <w:t>二</w:t>
      </w:r>
      <w:proofErr w:type="gramEnd"/>
      <w:r w:rsidR="00ED0B38" w:rsidRPr="00715AAE">
        <w:rPr>
          <w:rFonts w:hAnsi="黑体" w:cs="黑体" w:hint="eastAsia"/>
          <w:sz w:val="24"/>
          <w:szCs w:val="24"/>
        </w:rPr>
        <w:t>级教学单位</w:t>
      </w:r>
      <w:r w:rsidRPr="00715AAE">
        <w:rPr>
          <w:rFonts w:hAnsi="黑体" w:cs="黑体"/>
          <w:sz w:val="24"/>
          <w:szCs w:val="24"/>
        </w:rPr>
        <w:t>在专业设置与调整方面、培养方案及其制定（修订）、执行等方面存在什么问题？如何改进？</w:t>
      </w:r>
      <w:r w:rsidRPr="00715AAE">
        <w:rPr>
          <w:rFonts w:hAnsi="黑体" w:cs="黑体" w:hint="eastAsia"/>
          <w:sz w:val="24"/>
          <w:szCs w:val="24"/>
        </w:rPr>
        <w:t>预期</w:t>
      </w:r>
      <w:r w:rsidRPr="00715AAE">
        <w:rPr>
          <w:rFonts w:hAnsi="黑体" w:cs="黑体"/>
          <w:sz w:val="24"/>
          <w:szCs w:val="24"/>
        </w:rPr>
        <w:t>改进效果如何？</w:t>
      </w:r>
    </w:p>
    <w:p w:rsidR="00843212" w:rsidRPr="00715AAE" w:rsidRDefault="00A819A0" w:rsidP="00843212">
      <w:pPr>
        <w:spacing w:after="0" w:line="259" w:lineRule="auto"/>
        <w:ind w:left="-5"/>
        <w:rPr>
          <w:rFonts w:hAnsi="黑体" w:cs="黑体"/>
          <w:sz w:val="28"/>
          <w:szCs w:val="24"/>
        </w:rPr>
      </w:pPr>
      <w:r w:rsidRPr="00A819A0">
        <w:rPr>
          <w:rFonts w:hAnsi="黑体" w:cs="黑体" w:hint="eastAsia"/>
          <w:sz w:val="24"/>
          <w:szCs w:val="24"/>
        </w:rPr>
        <w:t>问题答复：</w:t>
      </w: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F634FB" w:rsidRDefault="00843212" w:rsidP="00843212">
      <w:pPr>
        <w:spacing w:after="0" w:line="259" w:lineRule="auto"/>
        <w:ind w:left="-5"/>
        <w:rPr>
          <w:rFonts w:hAnsi="黑体" w:cs="黑体"/>
          <w:b/>
          <w:sz w:val="24"/>
          <w:szCs w:val="24"/>
        </w:rPr>
      </w:pPr>
      <w:r w:rsidRPr="00F634FB">
        <w:rPr>
          <w:rFonts w:hAnsi="黑体" w:cs="黑体" w:hint="eastAsia"/>
          <w:b/>
          <w:sz w:val="24"/>
          <w:szCs w:val="24"/>
        </w:rPr>
        <w:t>审核要素</w:t>
      </w:r>
      <w:r w:rsidRPr="00F634FB">
        <w:rPr>
          <w:rFonts w:hAnsi="黑体" w:cs="黑体"/>
          <w:b/>
          <w:sz w:val="24"/>
          <w:szCs w:val="24"/>
        </w:rPr>
        <w:t>：3.4 课程资源</w:t>
      </w:r>
    </w:p>
    <w:p w:rsidR="00843212" w:rsidRPr="00F634FB" w:rsidRDefault="00843212" w:rsidP="00843212">
      <w:pPr>
        <w:spacing w:after="0" w:line="259" w:lineRule="auto"/>
        <w:ind w:left="-5"/>
        <w:rPr>
          <w:rFonts w:hAnsi="黑体" w:cs="黑体"/>
          <w:b/>
          <w:sz w:val="24"/>
          <w:szCs w:val="24"/>
        </w:rPr>
      </w:pPr>
      <w:r w:rsidRPr="00F634FB">
        <w:rPr>
          <w:rFonts w:hAnsi="黑体" w:cs="黑体" w:hint="eastAsia"/>
          <w:b/>
          <w:sz w:val="24"/>
          <w:szCs w:val="24"/>
        </w:rPr>
        <w:t>审核</w:t>
      </w:r>
      <w:r w:rsidRPr="00F634FB">
        <w:rPr>
          <w:rFonts w:hAnsi="黑体" w:cs="黑体"/>
          <w:b/>
          <w:sz w:val="24"/>
          <w:szCs w:val="24"/>
        </w:rPr>
        <w:t>要点：</w:t>
      </w:r>
      <w:r w:rsidRPr="00F634FB">
        <w:rPr>
          <w:rFonts w:hAnsi="黑体" w:cs="黑体" w:hint="eastAsia"/>
          <w:b/>
          <w:sz w:val="24"/>
          <w:szCs w:val="24"/>
        </w:rPr>
        <w:t>（</w:t>
      </w:r>
      <w:r w:rsidRPr="00F634FB">
        <w:rPr>
          <w:rFonts w:hAnsi="黑体" w:cs="黑体"/>
          <w:b/>
          <w:sz w:val="24"/>
          <w:szCs w:val="24"/>
        </w:rPr>
        <w:t>1）课程建设规划与执行</w:t>
      </w:r>
      <w:r w:rsidRPr="00F634FB">
        <w:rPr>
          <w:rFonts w:hAnsi="黑体" w:cs="黑体" w:hint="eastAsia"/>
          <w:b/>
          <w:sz w:val="24"/>
          <w:szCs w:val="24"/>
        </w:rPr>
        <w:t>；（</w:t>
      </w:r>
      <w:r w:rsidRPr="00F634FB">
        <w:rPr>
          <w:rFonts w:hAnsi="黑体" w:cs="黑体"/>
          <w:b/>
          <w:sz w:val="24"/>
          <w:szCs w:val="24"/>
        </w:rPr>
        <w:t>2）课程的数量、结构及优质课程资源建设</w:t>
      </w:r>
      <w:r w:rsidRPr="00F634FB">
        <w:rPr>
          <w:rFonts w:hAnsi="黑体" w:cs="黑体" w:hint="eastAsia"/>
          <w:b/>
          <w:sz w:val="24"/>
          <w:szCs w:val="24"/>
        </w:rPr>
        <w:t>；（</w:t>
      </w:r>
      <w:r w:rsidRPr="00F634FB">
        <w:rPr>
          <w:rFonts w:hAnsi="黑体" w:cs="黑体"/>
          <w:b/>
          <w:sz w:val="24"/>
          <w:szCs w:val="24"/>
        </w:rPr>
        <w:t>3）教材建设与选用</w:t>
      </w:r>
    </w:p>
    <w:p w:rsidR="00843212" w:rsidRPr="00715AAE" w:rsidRDefault="00843212" w:rsidP="00843212">
      <w:pPr>
        <w:spacing w:after="0" w:line="259" w:lineRule="auto"/>
        <w:ind w:left="-5"/>
        <w:rPr>
          <w:rFonts w:hAnsi="黑体" w:cs="黑体"/>
          <w:sz w:val="24"/>
          <w:szCs w:val="24"/>
        </w:rPr>
      </w:pPr>
      <w:r w:rsidRPr="00715AAE">
        <w:rPr>
          <w:rFonts w:hAnsi="黑体" w:cs="黑体" w:hint="eastAsia"/>
          <w:sz w:val="24"/>
          <w:szCs w:val="24"/>
        </w:rPr>
        <w:t>引导性</w:t>
      </w:r>
      <w:r w:rsidRPr="00715AAE">
        <w:rPr>
          <w:rFonts w:hAnsi="黑体" w:cs="黑体"/>
          <w:sz w:val="24"/>
          <w:szCs w:val="24"/>
        </w:rPr>
        <w:t>问题：</w:t>
      </w:r>
    </w:p>
    <w:p w:rsidR="00843212" w:rsidRPr="00715AAE" w:rsidRDefault="00843212" w:rsidP="00843212">
      <w:pPr>
        <w:spacing w:after="0" w:line="259" w:lineRule="auto"/>
        <w:ind w:left="-5"/>
        <w:rPr>
          <w:rFonts w:hAnsi="黑体" w:cs="黑体"/>
          <w:sz w:val="24"/>
          <w:szCs w:val="24"/>
        </w:rPr>
      </w:pPr>
      <w:r w:rsidRPr="00715AAE">
        <w:rPr>
          <w:rFonts w:hAnsi="黑体" w:cs="黑体" w:hint="eastAsia"/>
          <w:sz w:val="24"/>
          <w:szCs w:val="24"/>
        </w:rPr>
        <w:t>3</w:t>
      </w:r>
      <w:r w:rsidRPr="00715AAE">
        <w:rPr>
          <w:rFonts w:hAnsi="黑体" w:cs="黑体"/>
          <w:sz w:val="24"/>
          <w:szCs w:val="24"/>
        </w:rPr>
        <w:t>.4.1</w:t>
      </w:r>
      <w:proofErr w:type="gramStart"/>
      <w:r w:rsidR="00ED0B38" w:rsidRPr="00715AAE">
        <w:rPr>
          <w:rFonts w:hAnsi="黑体" w:cs="黑体" w:hint="eastAsia"/>
          <w:sz w:val="24"/>
          <w:szCs w:val="24"/>
        </w:rPr>
        <w:t>二</w:t>
      </w:r>
      <w:proofErr w:type="gramEnd"/>
      <w:r w:rsidR="00ED0B38" w:rsidRPr="00715AAE">
        <w:rPr>
          <w:rFonts w:hAnsi="黑体" w:cs="黑体" w:hint="eastAsia"/>
          <w:sz w:val="24"/>
          <w:szCs w:val="24"/>
        </w:rPr>
        <w:t>级教学单位</w:t>
      </w:r>
      <w:r w:rsidRPr="00715AAE">
        <w:rPr>
          <w:rFonts w:hAnsi="黑体" w:cs="黑体"/>
          <w:sz w:val="24"/>
          <w:szCs w:val="24"/>
        </w:rPr>
        <w:t>课程建设规划制定于哪年？建设规划执行情况如何？课程建设取得了哪些成绩？</w:t>
      </w:r>
      <w:r w:rsidRPr="00715AAE">
        <w:rPr>
          <w:rFonts w:hAnsi="黑体" w:cs="黑体" w:hint="eastAsia"/>
          <w:sz w:val="24"/>
          <w:szCs w:val="24"/>
        </w:rPr>
        <w:t>（详细</w:t>
      </w:r>
      <w:r w:rsidRPr="00715AAE">
        <w:rPr>
          <w:rFonts w:hAnsi="黑体" w:cs="黑体"/>
          <w:sz w:val="24"/>
          <w:szCs w:val="24"/>
        </w:rPr>
        <w:t>列出</w:t>
      </w:r>
      <w:r w:rsidR="0041019C">
        <w:rPr>
          <w:rFonts w:hAnsi="黑体" w:cs="黑体"/>
          <w:sz w:val="24"/>
          <w:szCs w:val="24"/>
        </w:rPr>
        <w:t>截止到2019年10月31日</w:t>
      </w:r>
      <w:r w:rsidRPr="00715AAE">
        <w:rPr>
          <w:rFonts w:hAnsi="黑体" w:cs="黑体"/>
          <w:sz w:val="24"/>
          <w:szCs w:val="24"/>
        </w:rPr>
        <w:t>，获校级以上立项</w:t>
      </w:r>
      <w:r w:rsidRPr="00715AAE">
        <w:rPr>
          <w:rFonts w:hAnsi="黑体" w:cs="黑体" w:hint="eastAsia"/>
          <w:sz w:val="24"/>
          <w:szCs w:val="24"/>
        </w:rPr>
        <w:t>建设</w:t>
      </w:r>
      <w:r w:rsidRPr="00715AAE">
        <w:rPr>
          <w:rFonts w:hAnsi="黑体" w:cs="黑体"/>
          <w:sz w:val="24"/>
          <w:szCs w:val="24"/>
        </w:rPr>
        <w:t>的在线</w:t>
      </w:r>
      <w:r w:rsidRPr="00715AAE">
        <w:rPr>
          <w:rFonts w:hAnsi="黑体" w:cs="黑体" w:hint="eastAsia"/>
          <w:sz w:val="24"/>
          <w:szCs w:val="24"/>
        </w:rPr>
        <w:t>精品</w:t>
      </w:r>
      <w:r w:rsidRPr="00715AAE">
        <w:rPr>
          <w:rFonts w:hAnsi="黑体" w:cs="黑体"/>
          <w:sz w:val="24"/>
          <w:szCs w:val="24"/>
        </w:rPr>
        <w:t>开放课程</w:t>
      </w:r>
      <w:r w:rsidRPr="00715AAE">
        <w:rPr>
          <w:rFonts w:hAnsi="黑体" w:cs="黑体" w:hint="eastAsia"/>
          <w:sz w:val="24"/>
          <w:szCs w:val="24"/>
        </w:rPr>
        <w:t>、</w:t>
      </w:r>
      <w:r w:rsidRPr="00715AAE">
        <w:rPr>
          <w:rFonts w:hAnsi="黑体" w:cs="黑体"/>
          <w:sz w:val="24"/>
          <w:szCs w:val="24"/>
        </w:rPr>
        <w:t>精品课程、优秀课程</w:t>
      </w:r>
      <w:r w:rsidRPr="00715AAE">
        <w:rPr>
          <w:rFonts w:hAnsi="黑体" w:cs="黑体" w:hint="eastAsia"/>
          <w:sz w:val="24"/>
          <w:szCs w:val="24"/>
        </w:rPr>
        <w:t>，课程</w:t>
      </w:r>
      <w:r w:rsidRPr="00715AAE">
        <w:rPr>
          <w:rFonts w:hAnsi="黑体" w:cs="黑体"/>
          <w:sz w:val="24"/>
          <w:szCs w:val="24"/>
        </w:rPr>
        <w:t>主持人、获批</w:t>
      </w:r>
      <w:r w:rsidRPr="00715AAE">
        <w:rPr>
          <w:rFonts w:hAnsi="黑体" w:cs="黑体" w:hint="eastAsia"/>
          <w:sz w:val="24"/>
          <w:szCs w:val="24"/>
        </w:rPr>
        <w:t>时间</w:t>
      </w:r>
      <w:r w:rsidRPr="00715AAE">
        <w:rPr>
          <w:rFonts w:hAnsi="黑体" w:cs="黑体"/>
          <w:sz w:val="24"/>
          <w:szCs w:val="24"/>
        </w:rPr>
        <w:t>、</w:t>
      </w:r>
      <w:r w:rsidRPr="00715AAE">
        <w:rPr>
          <w:rFonts w:hAnsi="黑体" w:cs="黑体" w:hint="eastAsia"/>
          <w:sz w:val="24"/>
          <w:szCs w:val="24"/>
        </w:rPr>
        <w:t>批准</w:t>
      </w:r>
      <w:r w:rsidRPr="00715AAE">
        <w:rPr>
          <w:rFonts w:hAnsi="黑体" w:cs="黑体"/>
          <w:sz w:val="24"/>
          <w:szCs w:val="24"/>
        </w:rPr>
        <w:t>单位、</w:t>
      </w:r>
      <w:r w:rsidRPr="00715AAE">
        <w:rPr>
          <w:rFonts w:hAnsi="黑体" w:cs="黑体" w:hint="eastAsia"/>
          <w:sz w:val="24"/>
          <w:szCs w:val="24"/>
        </w:rPr>
        <w:t>运行</w:t>
      </w:r>
      <w:r w:rsidRPr="00715AAE">
        <w:rPr>
          <w:rFonts w:hAnsi="黑体" w:cs="黑体"/>
          <w:sz w:val="24"/>
          <w:szCs w:val="24"/>
        </w:rPr>
        <w:t>情况</w:t>
      </w:r>
      <w:r w:rsidRPr="00715AAE">
        <w:rPr>
          <w:rFonts w:hAnsi="黑体" w:cs="黑体" w:hint="eastAsia"/>
          <w:sz w:val="24"/>
          <w:szCs w:val="24"/>
        </w:rPr>
        <w:t>）</w:t>
      </w:r>
    </w:p>
    <w:p w:rsidR="00843212" w:rsidRPr="00715AAE" w:rsidRDefault="00A819A0" w:rsidP="00843212">
      <w:pPr>
        <w:spacing w:after="0" w:line="259" w:lineRule="auto"/>
        <w:ind w:left="-5"/>
        <w:rPr>
          <w:rFonts w:hAnsi="黑体" w:cs="黑体"/>
          <w:sz w:val="28"/>
          <w:szCs w:val="24"/>
        </w:rPr>
      </w:pPr>
      <w:r w:rsidRPr="00A819A0">
        <w:rPr>
          <w:rFonts w:hAnsi="黑体" w:cs="黑体" w:hint="eastAsia"/>
          <w:sz w:val="24"/>
          <w:szCs w:val="24"/>
        </w:rPr>
        <w:t>问题答复：</w:t>
      </w: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715AAE" w:rsidRDefault="00843212" w:rsidP="00843212">
      <w:pPr>
        <w:spacing w:after="0" w:line="259" w:lineRule="auto"/>
        <w:ind w:left="-5"/>
        <w:rPr>
          <w:rFonts w:hAnsi="黑体" w:cs="黑体"/>
          <w:sz w:val="24"/>
          <w:szCs w:val="24"/>
        </w:rPr>
      </w:pPr>
      <w:r w:rsidRPr="00715AAE">
        <w:rPr>
          <w:rFonts w:hAnsi="黑体" w:cs="黑体" w:hint="eastAsia"/>
          <w:sz w:val="24"/>
          <w:szCs w:val="24"/>
        </w:rPr>
        <w:t>引导性</w:t>
      </w:r>
      <w:r w:rsidRPr="00715AAE">
        <w:rPr>
          <w:rFonts w:hAnsi="黑体" w:cs="黑体"/>
          <w:sz w:val="24"/>
          <w:szCs w:val="24"/>
        </w:rPr>
        <w:t>问题：</w:t>
      </w:r>
    </w:p>
    <w:p w:rsidR="00843212" w:rsidRPr="00715AAE" w:rsidRDefault="00843212" w:rsidP="00843212">
      <w:pPr>
        <w:spacing w:after="0" w:line="259" w:lineRule="auto"/>
        <w:ind w:left="-5"/>
        <w:rPr>
          <w:rFonts w:hAnsi="黑体" w:cs="黑体"/>
          <w:sz w:val="24"/>
          <w:szCs w:val="24"/>
        </w:rPr>
      </w:pPr>
      <w:r w:rsidRPr="00715AAE">
        <w:rPr>
          <w:rFonts w:hAnsi="黑体" w:cs="黑体" w:hint="eastAsia"/>
          <w:sz w:val="24"/>
          <w:szCs w:val="24"/>
        </w:rPr>
        <w:t>3</w:t>
      </w:r>
      <w:r w:rsidRPr="00715AAE">
        <w:rPr>
          <w:rFonts w:hAnsi="黑体" w:cs="黑体"/>
          <w:sz w:val="24"/>
          <w:szCs w:val="24"/>
        </w:rPr>
        <w:t>.4.2</w:t>
      </w:r>
      <w:proofErr w:type="gramStart"/>
      <w:r w:rsidR="00ED0B38" w:rsidRPr="00715AAE">
        <w:rPr>
          <w:rFonts w:hAnsi="黑体" w:cs="黑体" w:hint="eastAsia"/>
          <w:sz w:val="24"/>
          <w:szCs w:val="24"/>
        </w:rPr>
        <w:t>二</w:t>
      </w:r>
      <w:proofErr w:type="gramEnd"/>
      <w:r w:rsidR="00ED0B38" w:rsidRPr="00715AAE">
        <w:rPr>
          <w:rFonts w:hAnsi="黑体" w:cs="黑体" w:hint="eastAsia"/>
          <w:sz w:val="24"/>
          <w:szCs w:val="24"/>
        </w:rPr>
        <w:t>级教学单位</w:t>
      </w:r>
      <w:r w:rsidRPr="00715AAE">
        <w:rPr>
          <w:rFonts w:hAnsi="黑体" w:cs="黑体"/>
          <w:sz w:val="24"/>
          <w:szCs w:val="24"/>
        </w:rPr>
        <w:t>课程总量多少？课程结构如何？双语课程、实践课程比例，是否符合培养目标需要？</w:t>
      </w:r>
      <w:r w:rsidRPr="00715AAE">
        <w:rPr>
          <w:rFonts w:hAnsi="黑体" w:cs="黑体" w:hint="eastAsia"/>
          <w:sz w:val="24"/>
          <w:szCs w:val="24"/>
        </w:rPr>
        <w:t>支撑</w:t>
      </w:r>
      <w:r w:rsidRPr="00715AAE">
        <w:rPr>
          <w:rFonts w:hAnsi="黑体" w:cs="黑体"/>
          <w:sz w:val="24"/>
          <w:szCs w:val="24"/>
        </w:rPr>
        <w:t>材料收集</w:t>
      </w:r>
      <w:r w:rsidRPr="00715AAE">
        <w:rPr>
          <w:rFonts w:hAnsi="黑体" w:cs="黑体" w:hint="eastAsia"/>
          <w:sz w:val="24"/>
          <w:szCs w:val="24"/>
        </w:rPr>
        <w:t>和</w:t>
      </w:r>
      <w:r w:rsidRPr="00715AAE">
        <w:rPr>
          <w:rFonts w:hAnsi="黑体" w:cs="黑体"/>
          <w:sz w:val="24"/>
          <w:szCs w:val="24"/>
        </w:rPr>
        <w:t>存放情况如何？</w:t>
      </w:r>
    </w:p>
    <w:p w:rsidR="00843212" w:rsidRPr="00715AAE" w:rsidRDefault="00A819A0" w:rsidP="00843212">
      <w:pPr>
        <w:spacing w:after="0" w:line="259" w:lineRule="auto"/>
        <w:ind w:left="-5"/>
        <w:rPr>
          <w:rFonts w:hAnsi="黑体" w:cs="黑体"/>
          <w:sz w:val="28"/>
          <w:szCs w:val="24"/>
        </w:rPr>
      </w:pPr>
      <w:r w:rsidRPr="00A819A0">
        <w:rPr>
          <w:rFonts w:hAnsi="黑体" w:cs="黑体" w:hint="eastAsia"/>
          <w:sz w:val="24"/>
          <w:szCs w:val="24"/>
        </w:rPr>
        <w:t>问题答复：</w:t>
      </w: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715AAE" w:rsidRDefault="00843212" w:rsidP="00843212">
      <w:pPr>
        <w:spacing w:after="0" w:line="259" w:lineRule="auto"/>
        <w:ind w:left="-5"/>
        <w:rPr>
          <w:rFonts w:hAnsi="黑体" w:cs="黑体"/>
          <w:sz w:val="24"/>
          <w:szCs w:val="24"/>
        </w:rPr>
      </w:pPr>
      <w:r w:rsidRPr="00715AAE">
        <w:rPr>
          <w:rFonts w:hAnsi="黑体" w:cs="黑体" w:hint="eastAsia"/>
          <w:sz w:val="24"/>
          <w:szCs w:val="24"/>
        </w:rPr>
        <w:t>引导性</w:t>
      </w:r>
      <w:r w:rsidRPr="00715AAE">
        <w:rPr>
          <w:rFonts w:hAnsi="黑体" w:cs="黑体"/>
          <w:sz w:val="24"/>
          <w:szCs w:val="24"/>
        </w:rPr>
        <w:t>问题：</w:t>
      </w:r>
    </w:p>
    <w:p w:rsidR="00843212" w:rsidRPr="00715AAE" w:rsidRDefault="00843212" w:rsidP="00843212">
      <w:pPr>
        <w:spacing w:after="0" w:line="259" w:lineRule="auto"/>
        <w:ind w:left="-5"/>
        <w:rPr>
          <w:rFonts w:hAnsi="黑体" w:cs="黑体"/>
          <w:sz w:val="24"/>
          <w:szCs w:val="24"/>
        </w:rPr>
      </w:pPr>
      <w:r w:rsidRPr="00715AAE">
        <w:rPr>
          <w:rFonts w:hAnsi="黑体" w:cs="黑体" w:hint="eastAsia"/>
          <w:sz w:val="24"/>
          <w:szCs w:val="24"/>
        </w:rPr>
        <w:t>3</w:t>
      </w:r>
      <w:r w:rsidRPr="00715AAE">
        <w:rPr>
          <w:rFonts w:hAnsi="黑体" w:cs="黑体"/>
          <w:sz w:val="24"/>
          <w:szCs w:val="24"/>
        </w:rPr>
        <w:t>.4.3</w:t>
      </w:r>
      <w:proofErr w:type="gramStart"/>
      <w:r w:rsidR="00ED0B38" w:rsidRPr="00715AAE">
        <w:rPr>
          <w:rFonts w:hAnsi="黑体" w:cs="黑体" w:hint="eastAsia"/>
          <w:sz w:val="24"/>
          <w:szCs w:val="24"/>
        </w:rPr>
        <w:t>二</w:t>
      </w:r>
      <w:proofErr w:type="gramEnd"/>
      <w:r w:rsidR="00ED0B38" w:rsidRPr="00715AAE">
        <w:rPr>
          <w:rFonts w:hAnsi="黑体" w:cs="黑体" w:hint="eastAsia"/>
          <w:sz w:val="24"/>
          <w:szCs w:val="24"/>
        </w:rPr>
        <w:t>级教学单位</w:t>
      </w:r>
      <w:r w:rsidRPr="00715AAE">
        <w:rPr>
          <w:rFonts w:hAnsi="黑体" w:cs="黑体"/>
          <w:sz w:val="24"/>
          <w:szCs w:val="24"/>
        </w:rPr>
        <w:t>教材建设规划制定于哪年？教材建设规划执行情况如何？如何保障所选用教材的先进性与适用性？使用优秀教材和境外原版教材的比例?</w:t>
      </w:r>
      <w:r w:rsidRPr="00715AAE">
        <w:rPr>
          <w:rFonts w:hAnsi="黑体" w:cs="黑体" w:hint="eastAsia"/>
          <w:sz w:val="24"/>
          <w:szCs w:val="24"/>
        </w:rPr>
        <w:t>（</w:t>
      </w:r>
      <w:r w:rsidR="0041019C">
        <w:rPr>
          <w:rFonts w:hAnsi="黑体" w:cs="黑体" w:hint="eastAsia"/>
          <w:sz w:val="24"/>
          <w:szCs w:val="24"/>
        </w:rPr>
        <w:t>需列出优秀教材和境外原版教材情况</w:t>
      </w:r>
      <w:r w:rsidRPr="00715AAE">
        <w:rPr>
          <w:rFonts w:hAnsi="黑体" w:cs="黑体" w:hint="eastAsia"/>
          <w:sz w:val="24"/>
          <w:szCs w:val="24"/>
        </w:rPr>
        <w:t>）</w:t>
      </w:r>
    </w:p>
    <w:p w:rsidR="00843212" w:rsidRPr="00715AAE" w:rsidRDefault="00A819A0" w:rsidP="00843212">
      <w:pPr>
        <w:spacing w:after="0" w:line="259" w:lineRule="auto"/>
        <w:ind w:left="-5"/>
        <w:rPr>
          <w:rFonts w:hAnsi="黑体" w:cs="黑体"/>
          <w:sz w:val="28"/>
          <w:szCs w:val="24"/>
        </w:rPr>
      </w:pPr>
      <w:r w:rsidRPr="00A819A0">
        <w:rPr>
          <w:rFonts w:hAnsi="黑体" w:cs="黑体" w:hint="eastAsia"/>
          <w:sz w:val="24"/>
          <w:szCs w:val="24"/>
        </w:rPr>
        <w:t>问题答复：</w:t>
      </w: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715AAE" w:rsidRDefault="00843212" w:rsidP="00843212">
      <w:pPr>
        <w:spacing w:after="0" w:line="259" w:lineRule="auto"/>
        <w:ind w:left="-5"/>
        <w:rPr>
          <w:rFonts w:hAnsi="黑体" w:cs="黑体"/>
          <w:sz w:val="24"/>
          <w:szCs w:val="24"/>
        </w:rPr>
      </w:pPr>
      <w:r w:rsidRPr="00715AAE">
        <w:rPr>
          <w:rFonts w:hAnsi="黑体" w:cs="黑体" w:hint="eastAsia"/>
          <w:sz w:val="24"/>
          <w:szCs w:val="24"/>
        </w:rPr>
        <w:t>引导性</w:t>
      </w:r>
      <w:r w:rsidRPr="00715AAE">
        <w:rPr>
          <w:rFonts w:hAnsi="黑体" w:cs="黑体"/>
          <w:sz w:val="24"/>
          <w:szCs w:val="24"/>
        </w:rPr>
        <w:t>问题：</w:t>
      </w:r>
    </w:p>
    <w:p w:rsidR="00843212" w:rsidRPr="00715AAE" w:rsidRDefault="00843212" w:rsidP="00843212">
      <w:pPr>
        <w:spacing w:after="0" w:line="259" w:lineRule="auto"/>
        <w:ind w:left="-5"/>
        <w:rPr>
          <w:rFonts w:hAnsi="黑体" w:cs="黑体"/>
          <w:sz w:val="24"/>
          <w:szCs w:val="24"/>
        </w:rPr>
      </w:pPr>
      <w:r w:rsidRPr="00715AAE">
        <w:rPr>
          <w:rFonts w:hAnsi="黑体" w:cs="黑体" w:hint="eastAsia"/>
          <w:sz w:val="24"/>
          <w:szCs w:val="24"/>
        </w:rPr>
        <w:lastRenderedPageBreak/>
        <w:t>3</w:t>
      </w:r>
      <w:r w:rsidRPr="00715AAE">
        <w:rPr>
          <w:rFonts w:hAnsi="黑体" w:cs="黑体"/>
          <w:sz w:val="24"/>
          <w:szCs w:val="24"/>
        </w:rPr>
        <w:t>.4.4</w:t>
      </w:r>
      <w:proofErr w:type="gramStart"/>
      <w:r w:rsidR="00ED0B38" w:rsidRPr="00715AAE">
        <w:rPr>
          <w:rFonts w:hAnsi="黑体" w:cs="黑体" w:hint="eastAsia"/>
          <w:sz w:val="24"/>
          <w:szCs w:val="24"/>
        </w:rPr>
        <w:t>二</w:t>
      </w:r>
      <w:proofErr w:type="gramEnd"/>
      <w:r w:rsidR="00ED0B38" w:rsidRPr="00715AAE">
        <w:rPr>
          <w:rFonts w:hAnsi="黑体" w:cs="黑体" w:hint="eastAsia"/>
          <w:sz w:val="24"/>
          <w:szCs w:val="24"/>
        </w:rPr>
        <w:t>级教学单位</w:t>
      </w:r>
      <w:r w:rsidRPr="00715AAE">
        <w:rPr>
          <w:rFonts w:hAnsi="黑体" w:cs="黑体"/>
          <w:sz w:val="24"/>
          <w:szCs w:val="24"/>
        </w:rPr>
        <w:t>在课程和教材建设等方面存在什么问题？如何改进？</w:t>
      </w:r>
      <w:r w:rsidRPr="00715AAE">
        <w:rPr>
          <w:rFonts w:hAnsi="黑体" w:cs="黑体" w:hint="eastAsia"/>
          <w:sz w:val="24"/>
          <w:szCs w:val="24"/>
        </w:rPr>
        <w:t>预期</w:t>
      </w:r>
      <w:r w:rsidRPr="00715AAE">
        <w:rPr>
          <w:rFonts w:hAnsi="黑体" w:cs="黑体"/>
          <w:sz w:val="24"/>
          <w:szCs w:val="24"/>
        </w:rPr>
        <w:t>改进效果如何？</w:t>
      </w:r>
    </w:p>
    <w:p w:rsidR="00843212" w:rsidRPr="00715AAE" w:rsidRDefault="00A819A0" w:rsidP="00843212">
      <w:pPr>
        <w:spacing w:after="0" w:line="259" w:lineRule="auto"/>
        <w:ind w:left="-5"/>
        <w:rPr>
          <w:rFonts w:hAnsi="黑体" w:cs="黑体"/>
          <w:sz w:val="28"/>
          <w:szCs w:val="24"/>
        </w:rPr>
      </w:pPr>
      <w:r w:rsidRPr="00A819A0">
        <w:rPr>
          <w:rFonts w:hAnsi="黑体" w:cs="黑体" w:hint="eastAsia"/>
          <w:sz w:val="24"/>
          <w:szCs w:val="24"/>
        </w:rPr>
        <w:t>问题答复：</w:t>
      </w: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F634FB" w:rsidRDefault="00843212" w:rsidP="00843212">
      <w:pPr>
        <w:spacing w:after="0" w:line="259" w:lineRule="auto"/>
        <w:ind w:left="-5"/>
        <w:rPr>
          <w:rFonts w:hAnsi="黑体" w:cs="黑体"/>
          <w:b/>
          <w:sz w:val="24"/>
          <w:szCs w:val="24"/>
        </w:rPr>
      </w:pPr>
      <w:r w:rsidRPr="00F634FB">
        <w:rPr>
          <w:rFonts w:hAnsi="黑体" w:cs="黑体" w:hint="eastAsia"/>
          <w:b/>
          <w:sz w:val="24"/>
          <w:szCs w:val="24"/>
        </w:rPr>
        <w:t>审核要素</w:t>
      </w:r>
      <w:r w:rsidRPr="00F634FB">
        <w:rPr>
          <w:rFonts w:hAnsi="黑体" w:cs="黑体"/>
          <w:b/>
          <w:sz w:val="24"/>
          <w:szCs w:val="24"/>
        </w:rPr>
        <w:t>：3.5 社会资源</w:t>
      </w:r>
    </w:p>
    <w:p w:rsidR="00843212" w:rsidRPr="00F634FB" w:rsidRDefault="00843212" w:rsidP="00843212">
      <w:pPr>
        <w:spacing w:after="0" w:line="259" w:lineRule="auto"/>
        <w:ind w:left="-5"/>
        <w:rPr>
          <w:rFonts w:hAnsi="黑体" w:cs="黑体"/>
          <w:b/>
          <w:sz w:val="24"/>
          <w:szCs w:val="24"/>
        </w:rPr>
      </w:pPr>
      <w:r w:rsidRPr="00F634FB">
        <w:rPr>
          <w:rFonts w:hAnsi="黑体" w:cs="黑体" w:hint="eastAsia"/>
          <w:b/>
          <w:sz w:val="24"/>
          <w:szCs w:val="24"/>
        </w:rPr>
        <w:t>审核</w:t>
      </w:r>
      <w:r w:rsidRPr="00F634FB">
        <w:rPr>
          <w:rFonts w:hAnsi="黑体" w:cs="黑体"/>
          <w:b/>
          <w:sz w:val="24"/>
          <w:szCs w:val="24"/>
        </w:rPr>
        <w:t>要点：</w:t>
      </w:r>
      <w:r w:rsidRPr="00F634FB">
        <w:rPr>
          <w:rFonts w:hAnsi="黑体" w:cs="黑体" w:hint="eastAsia"/>
          <w:b/>
          <w:sz w:val="24"/>
          <w:szCs w:val="24"/>
        </w:rPr>
        <w:t>（</w:t>
      </w:r>
      <w:r w:rsidRPr="00F634FB">
        <w:rPr>
          <w:rFonts w:hAnsi="黑体" w:cs="黑体"/>
          <w:b/>
          <w:sz w:val="24"/>
          <w:szCs w:val="24"/>
        </w:rPr>
        <w:t>1）合作办学、合作育人的措施与效果</w:t>
      </w:r>
      <w:r w:rsidRPr="00F634FB">
        <w:rPr>
          <w:rFonts w:hAnsi="黑体" w:cs="黑体" w:hint="eastAsia"/>
          <w:b/>
          <w:sz w:val="24"/>
          <w:szCs w:val="24"/>
        </w:rPr>
        <w:t>；（</w:t>
      </w:r>
      <w:r w:rsidRPr="00F634FB">
        <w:rPr>
          <w:rFonts w:hAnsi="黑体" w:cs="黑体"/>
          <w:b/>
          <w:sz w:val="24"/>
          <w:szCs w:val="24"/>
        </w:rPr>
        <w:t>2）共建教学资源情况</w:t>
      </w:r>
      <w:r w:rsidRPr="00F634FB">
        <w:rPr>
          <w:rFonts w:hAnsi="黑体" w:cs="黑体" w:hint="eastAsia"/>
          <w:b/>
          <w:sz w:val="24"/>
          <w:szCs w:val="24"/>
        </w:rPr>
        <w:t>；（</w:t>
      </w:r>
      <w:r w:rsidRPr="00F634FB">
        <w:rPr>
          <w:rFonts w:hAnsi="黑体" w:cs="黑体"/>
          <w:b/>
          <w:sz w:val="24"/>
          <w:szCs w:val="24"/>
        </w:rPr>
        <w:t>3）社会捐赠情况</w:t>
      </w:r>
      <w:r w:rsidRPr="00F634FB">
        <w:rPr>
          <w:rFonts w:hAnsi="黑体" w:cs="黑体" w:hint="eastAsia"/>
          <w:b/>
          <w:sz w:val="24"/>
          <w:szCs w:val="24"/>
        </w:rPr>
        <w:t>。</w:t>
      </w:r>
    </w:p>
    <w:p w:rsidR="00843212" w:rsidRPr="00715AAE" w:rsidRDefault="00843212" w:rsidP="00843212">
      <w:pPr>
        <w:spacing w:after="0" w:line="259" w:lineRule="auto"/>
        <w:ind w:left="-5"/>
        <w:rPr>
          <w:rFonts w:hAnsi="黑体" w:cs="黑体"/>
          <w:sz w:val="24"/>
          <w:szCs w:val="24"/>
        </w:rPr>
      </w:pPr>
      <w:r w:rsidRPr="00715AAE">
        <w:rPr>
          <w:rFonts w:hAnsi="黑体" w:cs="黑体" w:hint="eastAsia"/>
          <w:sz w:val="24"/>
          <w:szCs w:val="24"/>
        </w:rPr>
        <w:t>引导性</w:t>
      </w:r>
      <w:r w:rsidRPr="00715AAE">
        <w:rPr>
          <w:rFonts w:hAnsi="黑体" w:cs="黑体"/>
          <w:sz w:val="24"/>
          <w:szCs w:val="24"/>
        </w:rPr>
        <w:t>问题：</w:t>
      </w:r>
    </w:p>
    <w:p w:rsidR="00843212" w:rsidRPr="00715AAE" w:rsidRDefault="00843212" w:rsidP="00843212">
      <w:pPr>
        <w:spacing w:after="0" w:line="259" w:lineRule="auto"/>
        <w:ind w:left="-5"/>
        <w:rPr>
          <w:rFonts w:hAnsi="黑体" w:cs="黑体"/>
          <w:sz w:val="24"/>
          <w:szCs w:val="24"/>
        </w:rPr>
      </w:pPr>
      <w:r w:rsidRPr="00715AAE">
        <w:rPr>
          <w:rFonts w:hAnsi="黑体" w:cs="黑体" w:hint="eastAsia"/>
          <w:sz w:val="24"/>
          <w:szCs w:val="24"/>
        </w:rPr>
        <w:t>3</w:t>
      </w:r>
      <w:r w:rsidRPr="00715AAE">
        <w:rPr>
          <w:rFonts w:hAnsi="黑体" w:cs="黑体"/>
          <w:sz w:val="24"/>
          <w:szCs w:val="24"/>
        </w:rPr>
        <w:t>.5.1</w:t>
      </w:r>
      <w:proofErr w:type="gramStart"/>
      <w:r w:rsidR="00ED0B38" w:rsidRPr="00715AAE">
        <w:rPr>
          <w:rFonts w:hAnsi="黑体" w:cs="黑体" w:hint="eastAsia"/>
          <w:sz w:val="24"/>
          <w:szCs w:val="24"/>
        </w:rPr>
        <w:t>二</w:t>
      </w:r>
      <w:proofErr w:type="gramEnd"/>
      <w:r w:rsidR="00ED0B38" w:rsidRPr="00715AAE">
        <w:rPr>
          <w:rFonts w:hAnsi="黑体" w:cs="黑体" w:hint="eastAsia"/>
          <w:sz w:val="24"/>
          <w:szCs w:val="24"/>
        </w:rPr>
        <w:t>级教学单位</w:t>
      </w:r>
      <w:r w:rsidRPr="00715AAE">
        <w:rPr>
          <w:rFonts w:hAnsi="黑体" w:cs="黑体"/>
          <w:sz w:val="24"/>
          <w:szCs w:val="24"/>
        </w:rPr>
        <w:t>在合作办学、合作育人、合作就业、合作发展上采取了哪些措施？效果如何？</w:t>
      </w:r>
      <w:r w:rsidRPr="00715AAE">
        <w:rPr>
          <w:rFonts w:hAnsi="黑体" w:cs="黑体" w:hint="eastAsia"/>
          <w:sz w:val="24"/>
          <w:szCs w:val="24"/>
        </w:rPr>
        <w:t>制度和</w:t>
      </w:r>
      <w:r w:rsidRPr="00715AAE">
        <w:rPr>
          <w:rFonts w:hAnsi="黑体" w:cs="黑体"/>
          <w:sz w:val="24"/>
          <w:szCs w:val="24"/>
        </w:rPr>
        <w:t>措施</w:t>
      </w:r>
      <w:r w:rsidRPr="00715AAE">
        <w:rPr>
          <w:rFonts w:hAnsi="黑体" w:cs="黑体" w:hint="eastAsia"/>
          <w:sz w:val="24"/>
          <w:szCs w:val="24"/>
        </w:rPr>
        <w:t>文件、</w:t>
      </w:r>
      <w:r w:rsidRPr="00715AAE">
        <w:rPr>
          <w:rFonts w:hAnsi="黑体" w:cs="黑体"/>
          <w:sz w:val="24"/>
          <w:szCs w:val="24"/>
        </w:rPr>
        <w:t>支撑材料的收集和存放情况如何？</w:t>
      </w:r>
    </w:p>
    <w:p w:rsidR="00843212" w:rsidRPr="00715AAE" w:rsidRDefault="00A819A0" w:rsidP="00843212">
      <w:pPr>
        <w:spacing w:after="0" w:line="259" w:lineRule="auto"/>
        <w:ind w:left="-5"/>
        <w:rPr>
          <w:rFonts w:hAnsi="黑体" w:cs="黑体"/>
          <w:sz w:val="28"/>
          <w:szCs w:val="24"/>
        </w:rPr>
      </w:pPr>
      <w:r w:rsidRPr="00A819A0">
        <w:rPr>
          <w:rFonts w:hAnsi="黑体" w:cs="黑体" w:hint="eastAsia"/>
          <w:sz w:val="24"/>
          <w:szCs w:val="24"/>
        </w:rPr>
        <w:t>问题答复：</w:t>
      </w: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715AAE" w:rsidRDefault="00843212" w:rsidP="00843212">
      <w:pPr>
        <w:spacing w:after="0" w:line="259" w:lineRule="auto"/>
        <w:ind w:left="-5"/>
        <w:rPr>
          <w:rFonts w:hAnsi="黑体" w:cs="黑体"/>
          <w:sz w:val="24"/>
          <w:szCs w:val="24"/>
        </w:rPr>
      </w:pPr>
      <w:r w:rsidRPr="00715AAE">
        <w:rPr>
          <w:rFonts w:hAnsi="黑体" w:cs="黑体" w:hint="eastAsia"/>
          <w:sz w:val="24"/>
          <w:szCs w:val="24"/>
        </w:rPr>
        <w:t>引导性</w:t>
      </w:r>
      <w:r w:rsidRPr="00715AAE">
        <w:rPr>
          <w:rFonts w:hAnsi="黑体" w:cs="黑体"/>
          <w:sz w:val="24"/>
          <w:szCs w:val="24"/>
        </w:rPr>
        <w:t>问题：</w:t>
      </w:r>
    </w:p>
    <w:p w:rsidR="00843212" w:rsidRPr="00715AAE" w:rsidRDefault="00843212" w:rsidP="00843212">
      <w:pPr>
        <w:spacing w:after="0" w:line="259" w:lineRule="auto"/>
        <w:ind w:left="-5"/>
        <w:rPr>
          <w:rFonts w:hAnsi="黑体" w:cs="黑体"/>
          <w:sz w:val="24"/>
          <w:szCs w:val="24"/>
        </w:rPr>
      </w:pPr>
      <w:r w:rsidRPr="00715AAE">
        <w:rPr>
          <w:rFonts w:hAnsi="黑体" w:cs="黑体" w:hint="eastAsia"/>
          <w:sz w:val="24"/>
          <w:szCs w:val="24"/>
        </w:rPr>
        <w:t>3</w:t>
      </w:r>
      <w:r w:rsidRPr="00715AAE">
        <w:rPr>
          <w:rFonts w:hAnsi="黑体" w:cs="黑体"/>
          <w:sz w:val="24"/>
          <w:szCs w:val="24"/>
        </w:rPr>
        <w:t>.5.2</w:t>
      </w:r>
      <w:proofErr w:type="gramStart"/>
      <w:r w:rsidR="00ED0B38" w:rsidRPr="00715AAE">
        <w:rPr>
          <w:rFonts w:hAnsi="黑体" w:cs="黑体" w:hint="eastAsia"/>
          <w:sz w:val="24"/>
          <w:szCs w:val="24"/>
        </w:rPr>
        <w:t>二</w:t>
      </w:r>
      <w:proofErr w:type="gramEnd"/>
      <w:r w:rsidR="00ED0B38" w:rsidRPr="00715AAE">
        <w:rPr>
          <w:rFonts w:hAnsi="黑体" w:cs="黑体" w:hint="eastAsia"/>
          <w:sz w:val="24"/>
          <w:szCs w:val="24"/>
        </w:rPr>
        <w:t>级教学单位</w:t>
      </w:r>
      <w:r w:rsidRPr="00715AAE">
        <w:rPr>
          <w:rFonts w:hAnsi="黑体" w:cs="黑体"/>
          <w:sz w:val="24"/>
          <w:szCs w:val="24"/>
        </w:rPr>
        <w:t>与社会共建教学资源方面取得了什么成效？</w:t>
      </w:r>
      <w:r w:rsidR="0041019C">
        <w:rPr>
          <w:rFonts w:hAnsi="黑体" w:cs="黑体" w:hint="eastAsia"/>
          <w:sz w:val="24"/>
          <w:szCs w:val="24"/>
        </w:rPr>
        <w:t>（需详细列出具体共建项目和共建对象。）</w:t>
      </w:r>
    </w:p>
    <w:p w:rsidR="00843212" w:rsidRPr="00715AAE" w:rsidRDefault="00A819A0" w:rsidP="00843212">
      <w:pPr>
        <w:spacing w:after="0" w:line="259" w:lineRule="auto"/>
        <w:ind w:left="-5"/>
        <w:rPr>
          <w:rFonts w:hAnsi="黑体" w:cs="黑体"/>
          <w:sz w:val="28"/>
          <w:szCs w:val="24"/>
        </w:rPr>
      </w:pPr>
      <w:r w:rsidRPr="00A819A0">
        <w:rPr>
          <w:rFonts w:hAnsi="黑体" w:cs="黑体" w:hint="eastAsia"/>
          <w:sz w:val="24"/>
          <w:szCs w:val="24"/>
        </w:rPr>
        <w:t>问题答复：</w:t>
      </w: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715AAE" w:rsidRDefault="00843212" w:rsidP="00843212">
      <w:pPr>
        <w:spacing w:after="0" w:line="259" w:lineRule="auto"/>
        <w:ind w:left="-5"/>
        <w:rPr>
          <w:rFonts w:hAnsi="黑体" w:cs="黑体"/>
          <w:sz w:val="24"/>
          <w:szCs w:val="24"/>
        </w:rPr>
      </w:pPr>
      <w:r w:rsidRPr="00715AAE">
        <w:rPr>
          <w:rFonts w:hAnsi="黑体" w:cs="黑体" w:hint="eastAsia"/>
          <w:sz w:val="24"/>
          <w:szCs w:val="24"/>
        </w:rPr>
        <w:t>引导性</w:t>
      </w:r>
      <w:r w:rsidRPr="00715AAE">
        <w:rPr>
          <w:rFonts w:hAnsi="黑体" w:cs="黑体"/>
          <w:sz w:val="24"/>
          <w:szCs w:val="24"/>
        </w:rPr>
        <w:t>问题：</w:t>
      </w:r>
    </w:p>
    <w:p w:rsidR="00843212" w:rsidRPr="00715AAE" w:rsidRDefault="00843212" w:rsidP="00843212">
      <w:pPr>
        <w:spacing w:after="0" w:line="259" w:lineRule="auto"/>
        <w:ind w:left="-5"/>
        <w:rPr>
          <w:rFonts w:hAnsi="黑体" w:cs="黑体"/>
          <w:sz w:val="24"/>
          <w:szCs w:val="24"/>
        </w:rPr>
      </w:pPr>
      <w:r w:rsidRPr="00715AAE">
        <w:rPr>
          <w:rFonts w:hAnsi="黑体" w:cs="黑体" w:hint="eastAsia"/>
          <w:sz w:val="24"/>
          <w:szCs w:val="24"/>
        </w:rPr>
        <w:t>3</w:t>
      </w:r>
      <w:r w:rsidRPr="00715AAE">
        <w:rPr>
          <w:rFonts w:hAnsi="黑体" w:cs="黑体"/>
          <w:sz w:val="24"/>
          <w:szCs w:val="24"/>
        </w:rPr>
        <w:t>.5.3</w:t>
      </w:r>
      <w:proofErr w:type="gramStart"/>
      <w:r w:rsidR="00ED0B38" w:rsidRPr="00715AAE">
        <w:rPr>
          <w:rFonts w:hAnsi="黑体" w:cs="黑体" w:hint="eastAsia"/>
          <w:sz w:val="24"/>
          <w:szCs w:val="24"/>
        </w:rPr>
        <w:t>二</w:t>
      </w:r>
      <w:proofErr w:type="gramEnd"/>
      <w:r w:rsidR="00ED0B38" w:rsidRPr="00715AAE">
        <w:rPr>
          <w:rFonts w:hAnsi="黑体" w:cs="黑体" w:hint="eastAsia"/>
          <w:sz w:val="24"/>
          <w:szCs w:val="24"/>
        </w:rPr>
        <w:t>级教学单位</w:t>
      </w:r>
      <w:r w:rsidRPr="00715AAE">
        <w:rPr>
          <w:rFonts w:hAnsi="黑体" w:cs="黑体"/>
          <w:sz w:val="24"/>
          <w:szCs w:val="24"/>
        </w:rPr>
        <w:t>近三年</w:t>
      </w:r>
      <w:r w:rsidR="001D7988" w:rsidRPr="00715AAE">
        <w:rPr>
          <w:rFonts w:hAnsi="黑体" w:cs="黑体" w:hint="eastAsia"/>
          <w:sz w:val="24"/>
          <w:szCs w:val="24"/>
        </w:rPr>
        <w:t>代表</w:t>
      </w:r>
      <w:r w:rsidR="001D7988" w:rsidRPr="00715AAE">
        <w:rPr>
          <w:rFonts w:hAnsi="黑体" w:cs="黑体"/>
          <w:sz w:val="24"/>
          <w:szCs w:val="24"/>
        </w:rPr>
        <w:t>学校</w:t>
      </w:r>
      <w:r w:rsidRPr="00715AAE">
        <w:rPr>
          <w:rFonts w:hAnsi="黑体" w:cs="黑体"/>
          <w:sz w:val="24"/>
          <w:szCs w:val="24"/>
        </w:rPr>
        <w:t>接受社会捐赠的情况怎样？其中校友捐赠有多少？</w:t>
      </w:r>
      <w:r w:rsidR="00E728A3">
        <w:rPr>
          <w:rFonts w:hAnsi="黑体" w:cs="黑体" w:hint="eastAsia"/>
          <w:sz w:val="24"/>
          <w:szCs w:val="24"/>
        </w:rPr>
        <w:t>（需详细列出具体捐赠项目和支撑材料）</w:t>
      </w:r>
    </w:p>
    <w:p w:rsidR="00843212" w:rsidRPr="00715AAE" w:rsidRDefault="00A819A0" w:rsidP="00843212">
      <w:pPr>
        <w:spacing w:after="0" w:line="259" w:lineRule="auto"/>
        <w:ind w:left="-5"/>
        <w:rPr>
          <w:rFonts w:hAnsi="黑体" w:cs="黑体"/>
          <w:sz w:val="28"/>
          <w:szCs w:val="24"/>
        </w:rPr>
      </w:pPr>
      <w:r w:rsidRPr="00A819A0">
        <w:rPr>
          <w:rFonts w:hAnsi="黑体" w:cs="黑体" w:hint="eastAsia"/>
          <w:sz w:val="24"/>
          <w:szCs w:val="24"/>
        </w:rPr>
        <w:t>问题答复：</w:t>
      </w: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F634FB" w:rsidRDefault="00843212" w:rsidP="00843212">
      <w:pPr>
        <w:spacing w:after="0" w:line="259" w:lineRule="auto"/>
        <w:ind w:left="-5"/>
        <w:jc w:val="center"/>
        <w:rPr>
          <w:rFonts w:hAnsi="黑体" w:cs="黑体"/>
          <w:b/>
          <w:sz w:val="28"/>
          <w:szCs w:val="24"/>
        </w:rPr>
      </w:pPr>
      <w:r w:rsidRPr="00F634FB">
        <w:rPr>
          <w:rFonts w:hAnsi="黑体" w:cs="黑体" w:hint="eastAsia"/>
          <w:b/>
          <w:sz w:val="28"/>
          <w:szCs w:val="24"/>
        </w:rPr>
        <w:t>第</w:t>
      </w:r>
      <w:r w:rsidRPr="00F634FB">
        <w:rPr>
          <w:rFonts w:hAnsi="黑体" w:cs="黑体"/>
          <w:b/>
          <w:sz w:val="28"/>
          <w:szCs w:val="24"/>
        </w:rPr>
        <w:t>4</w:t>
      </w:r>
      <w:r w:rsidRPr="00F634FB">
        <w:rPr>
          <w:rFonts w:hAnsi="黑体" w:cs="黑体" w:hint="eastAsia"/>
          <w:b/>
          <w:sz w:val="28"/>
          <w:szCs w:val="24"/>
        </w:rPr>
        <w:t>部分</w:t>
      </w:r>
    </w:p>
    <w:p w:rsidR="00843212" w:rsidRPr="00F634FB" w:rsidRDefault="00843212" w:rsidP="00843212">
      <w:pPr>
        <w:spacing w:after="0" w:line="259" w:lineRule="auto"/>
        <w:ind w:left="-5"/>
        <w:rPr>
          <w:rFonts w:hAnsi="黑体" w:cs="黑体"/>
          <w:b/>
          <w:sz w:val="24"/>
          <w:szCs w:val="24"/>
        </w:rPr>
      </w:pPr>
      <w:r w:rsidRPr="00F634FB">
        <w:rPr>
          <w:rFonts w:hAnsi="黑体" w:cs="黑体" w:hint="eastAsia"/>
          <w:b/>
          <w:sz w:val="24"/>
          <w:szCs w:val="24"/>
        </w:rPr>
        <w:t>审核</w:t>
      </w:r>
      <w:r w:rsidRPr="00F634FB">
        <w:rPr>
          <w:rFonts w:hAnsi="黑体" w:cs="黑体"/>
          <w:b/>
          <w:sz w:val="24"/>
          <w:szCs w:val="24"/>
        </w:rPr>
        <w:t>项目</w:t>
      </w:r>
      <w:r w:rsidRPr="00F634FB">
        <w:rPr>
          <w:rFonts w:hAnsi="黑体" w:cs="黑体" w:hint="eastAsia"/>
          <w:b/>
          <w:sz w:val="24"/>
          <w:szCs w:val="24"/>
        </w:rPr>
        <w:t>：</w:t>
      </w:r>
      <w:r w:rsidRPr="00F634FB">
        <w:rPr>
          <w:rFonts w:hAnsi="黑体" w:cs="黑体"/>
          <w:b/>
          <w:sz w:val="24"/>
          <w:szCs w:val="24"/>
        </w:rPr>
        <w:t>4.培养过程</w:t>
      </w:r>
    </w:p>
    <w:p w:rsidR="00843212" w:rsidRPr="00F634FB" w:rsidRDefault="00843212" w:rsidP="00843212">
      <w:pPr>
        <w:spacing w:after="0" w:line="259" w:lineRule="auto"/>
        <w:ind w:left="-5"/>
        <w:rPr>
          <w:rFonts w:hAnsi="黑体" w:cs="黑体"/>
          <w:b/>
          <w:sz w:val="24"/>
          <w:szCs w:val="24"/>
        </w:rPr>
      </w:pPr>
      <w:r w:rsidRPr="00F634FB">
        <w:rPr>
          <w:rFonts w:hAnsi="黑体" w:cs="黑体" w:hint="eastAsia"/>
          <w:b/>
          <w:sz w:val="24"/>
          <w:szCs w:val="24"/>
        </w:rPr>
        <w:t>审核要素</w:t>
      </w:r>
      <w:r w:rsidRPr="00F634FB">
        <w:rPr>
          <w:rFonts w:hAnsi="黑体" w:cs="黑体"/>
          <w:b/>
          <w:sz w:val="24"/>
          <w:szCs w:val="24"/>
        </w:rPr>
        <w:t>：4.1 教学改革</w:t>
      </w:r>
    </w:p>
    <w:p w:rsidR="00843212" w:rsidRPr="00F634FB" w:rsidRDefault="00843212" w:rsidP="00843212">
      <w:pPr>
        <w:spacing w:after="0" w:line="259" w:lineRule="auto"/>
        <w:ind w:left="-5"/>
        <w:rPr>
          <w:rFonts w:hAnsi="黑体" w:cs="黑体"/>
          <w:b/>
          <w:sz w:val="24"/>
          <w:szCs w:val="24"/>
        </w:rPr>
      </w:pPr>
      <w:r w:rsidRPr="00F634FB">
        <w:rPr>
          <w:rFonts w:hAnsi="黑体" w:cs="黑体" w:hint="eastAsia"/>
          <w:b/>
          <w:sz w:val="24"/>
          <w:szCs w:val="24"/>
        </w:rPr>
        <w:t>审核</w:t>
      </w:r>
      <w:r w:rsidRPr="00F634FB">
        <w:rPr>
          <w:rFonts w:hAnsi="黑体" w:cs="黑体"/>
          <w:b/>
          <w:sz w:val="24"/>
          <w:szCs w:val="24"/>
        </w:rPr>
        <w:t>要点：</w:t>
      </w:r>
      <w:r w:rsidRPr="00F634FB">
        <w:rPr>
          <w:rFonts w:hAnsi="黑体" w:cs="黑体" w:hint="eastAsia"/>
          <w:b/>
          <w:sz w:val="24"/>
          <w:szCs w:val="24"/>
        </w:rPr>
        <w:t>（</w:t>
      </w:r>
      <w:r w:rsidRPr="00F634FB">
        <w:rPr>
          <w:rFonts w:hAnsi="黑体" w:cs="黑体"/>
          <w:b/>
          <w:sz w:val="24"/>
          <w:szCs w:val="24"/>
        </w:rPr>
        <w:t>1）教学改革的总体思路及政策措施</w:t>
      </w:r>
      <w:r w:rsidRPr="00F634FB">
        <w:rPr>
          <w:rFonts w:hAnsi="黑体" w:cs="黑体" w:hint="eastAsia"/>
          <w:b/>
          <w:sz w:val="24"/>
          <w:szCs w:val="24"/>
        </w:rPr>
        <w:t>；（</w:t>
      </w:r>
      <w:r w:rsidRPr="00F634FB">
        <w:rPr>
          <w:rFonts w:hAnsi="黑体" w:cs="黑体"/>
          <w:b/>
          <w:sz w:val="24"/>
          <w:szCs w:val="24"/>
        </w:rPr>
        <w:t>2）人才培养模式改革，人才培养体制、机制改革</w:t>
      </w:r>
      <w:r w:rsidRPr="00F634FB">
        <w:rPr>
          <w:rFonts w:hAnsi="黑体" w:cs="黑体" w:hint="eastAsia"/>
          <w:b/>
          <w:sz w:val="24"/>
          <w:szCs w:val="24"/>
        </w:rPr>
        <w:t>；（</w:t>
      </w:r>
      <w:r w:rsidRPr="00F634FB">
        <w:rPr>
          <w:rFonts w:hAnsi="黑体" w:cs="黑体"/>
          <w:b/>
          <w:sz w:val="24"/>
          <w:szCs w:val="24"/>
        </w:rPr>
        <w:t>3）教学及管理信息化</w:t>
      </w:r>
      <w:r w:rsidRPr="00F634FB">
        <w:rPr>
          <w:rFonts w:hAnsi="黑体" w:cs="黑体" w:hint="eastAsia"/>
          <w:b/>
          <w:sz w:val="24"/>
          <w:szCs w:val="24"/>
        </w:rPr>
        <w:t>。</w:t>
      </w:r>
    </w:p>
    <w:p w:rsidR="00843212" w:rsidRPr="00715AAE" w:rsidRDefault="00843212" w:rsidP="00843212">
      <w:pPr>
        <w:spacing w:after="0" w:line="259" w:lineRule="auto"/>
        <w:ind w:left="-5"/>
        <w:rPr>
          <w:rFonts w:hAnsi="黑体" w:cs="黑体"/>
          <w:sz w:val="24"/>
          <w:szCs w:val="24"/>
        </w:rPr>
      </w:pPr>
      <w:r w:rsidRPr="00715AAE">
        <w:rPr>
          <w:rFonts w:hAnsi="黑体" w:cs="黑体" w:hint="eastAsia"/>
          <w:sz w:val="24"/>
          <w:szCs w:val="24"/>
        </w:rPr>
        <w:t>引导性</w:t>
      </w:r>
      <w:r w:rsidRPr="00715AAE">
        <w:rPr>
          <w:rFonts w:hAnsi="黑体" w:cs="黑体"/>
          <w:sz w:val="24"/>
          <w:szCs w:val="24"/>
        </w:rPr>
        <w:t>问题：</w:t>
      </w:r>
    </w:p>
    <w:p w:rsidR="00843212" w:rsidRPr="00715AAE" w:rsidRDefault="00843212" w:rsidP="00843212">
      <w:pPr>
        <w:spacing w:after="0" w:line="259" w:lineRule="auto"/>
        <w:ind w:left="-5"/>
        <w:rPr>
          <w:rFonts w:hAnsi="黑体" w:cs="黑体"/>
          <w:sz w:val="24"/>
          <w:szCs w:val="24"/>
        </w:rPr>
      </w:pPr>
      <w:r w:rsidRPr="00715AAE">
        <w:rPr>
          <w:rFonts w:hAnsi="黑体" w:cs="黑体" w:hint="eastAsia"/>
          <w:sz w:val="24"/>
          <w:szCs w:val="24"/>
        </w:rPr>
        <w:t>4</w:t>
      </w:r>
      <w:r w:rsidRPr="00715AAE">
        <w:rPr>
          <w:rFonts w:hAnsi="黑体" w:cs="黑体"/>
          <w:sz w:val="24"/>
          <w:szCs w:val="24"/>
        </w:rPr>
        <w:t>.1.1</w:t>
      </w:r>
      <w:proofErr w:type="gramStart"/>
      <w:r w:rsidR="00ED0B38" w:rsidRPr="00715AAE">
        <w:rPr>
          <w:rFonts w:hAnsi="黑体" w:cs="黑体" w:hint="eastAsia"/>
          <w:sz w:val="24"/>
          <w:szCs w:val="24"/>
        </w:rPr>
        <w:t>二</w:t>
      </w:r>
      <w:proofErr w:type="gramEnd"/>
      <w:r w:rsidR="00ED0B38" w:rsidRPr="00715AAE">
        <w:rPr>
          <w:rFonts w:hAnsi="黑体" w:cs="黑体" w:hint="eastAsia"/>
          <w:sz w:val="24"/>
          <w:szCs w:val="24"/>
        </w:rPr>
        <w:t>级教学单位</w:t>
      </w:r>
      <w:r w:rsidRPr="00715AAE">
        <w:rPr>
          <w:rFonts w:hAnsi="黑体" w:cs="黑体"/>
          <w:sz w:val="24"/>
          <w:szCs w:val="24"/>
        </w:rPr>
        <w:t>教学改革的总体思路是什么？是否有切实可行的教学改革规划和具体实施方案？</w:t>
      </w:r>
      <w:r w:rsidRPr="00715AAE">
        <w:rPr>
          <w:rFonts w:hAnsi="黑体" w:cs="黑体" w:hint="eastAsia"/>
          <w:sz w:val="24"/>
          <w:szCs w:val="24"/>
        </w:rPr>
        <w:t>规划</w:t>
      </w:r>
      <w:r w:rsidRPr="00715AAE">
        <w:rPr>
          <w:rFonts w:hAnsi="黑体" w:cs="黑体"/>
          <w:sz w:val="24"/>
          <w:szCs w:val="24"/>
        </w:rPr>
        <w:t>和方案实施效果如何？规划</w:t>
      </w:r>
      <w:r w:rsidRPr="00715AAE">
        <w:rPr>
          <w:rFonts w:hAnsi="黑体" w:cs="黑体" w:hint="eastAsia"/>
          <w:sz w:val="24"/>
          <w:szCs w:val="24"/>
        </w:rPr>
        <w:t>方案</w:t>
      </w:r>
      <w:r w:rsidRPr="00715AAE">
        <w:rPr>
          <w:rFonts w:hAnsi="黑体" w:cs="黑体"/>
          <w:sz w:val="24"/>
          <w:szCs w:val="24"/>
        </w:rPr>
        <w:t>文件和支撑材料的收集和存放情况如何？</w:t>
      </w:r>
    </w:p>
    <w:p w:rsidR="00843212" w:rsidRPr="00715AAE" w:rsidRDefault="00A819A0" w:rsidP="00843212">
      <w:pPr>
        <w:spacing w:after="0" w:line="259" w:lineRule="auto"/>
        <w:ind w:left="-5"/>
        <w:rPr>
          <w:rFonts w:hAnsi="黑体" w:cs="黑体"/>
          <w:sz w:val="28"/>
          <w:szCs w:val="24"/>
        </w:rPr>
      </w:pPr>
      <w:r w:rsidRPr="00A819A0">
        <w:rPr>
          <w:rFonts w:hAnsi="黑体" w:cs="黑体" w:hint="eastAsia"/>
          <w:sz w:val="24"/>
          <w:szCs w:val="24"/>
        </w:rPr>
        <w:t>问题答复：</w:t>
      </w: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715AAE" w:rsidRDefault="00843212" w:rsidP="00843212">
      <w:pPr>
        <w:spacing w:after="0" w:line="259" w:lineRule="auto"/>
        <w:ind w:left="-5"/>
        <w:rPr>
          <w:rFonts w:hAnsi="黑体" w:cs="黑体"/>
          <w:sz w:val="24"/>
          <w:szCs w:val="24"/>
        </w:rPr>
      </w:pPr>
      <w:r w:rsidRPr="00715AAE">
        <w:rPr>
          <w:rFonts w:hAnsi="黑体" w:cs="黑体" w:hint="eastAsia"/>
          <w:sz w:val="24"/>
          <w:szCs w:val="24"/>
        </w:rPr>
        <w:t>引导性</w:t>
      </w:r>
      <w:r w:rsidRPr="00715AAE">
        <w:rPr>
          <w:rFonts w:hAnsi="黑体" w:cs="黑体"/>
          <w:sz w:val="24"/>
          <w:szCs w:val="24"/>
        </w:rPr>
        <w:t>问题：</w:t>
      </w:r>
    </w:p>
    <w:p w:rsidR="00843212" w:rsidRPr="00715AAE" w:rsidRDefault="00843212" w:rsidP="00843212">
      <w:pPr>
        <w:spacing w:after="0" w:line="259" w:lineRule="auto"/>
        <w:ind w:left="-5"/>
        <w:rPr>
          <w:rFonts w:hAnsi="黑体" w:cs="黑体"/>
          <w:sz w:val="24"/>
          <w:szCs w:val="24"/>
        </w:rPr>
      </w:pPr>
      <w:r w:rsidRPr="00715AAE">
        <w:rPr>
          <w:rFonts w:hAnsi="黑体" w:cs="黑体" w:hint="eastAsia"/>
          <w:sz w:val="24"/>
          <w:szCs w:val="24"/>
        </w:rPr>
        <w:t>4</w:t>
      </w:r>
      <w:r w:rsidRPr="00715AAE">
        <w:rPr>
          <w:rFonts w:hAnsi="黑体" w:cs="黑体"/>
          <w:sz w:val="24"/>
          <w:szCs w:val="24"/>
        </w:rPr>
        <w:t>.1.2</w:t>
      </w:r>
      <w:proofErr w:type="gramStart"/>
      <w:r w:rsidR="00ED0B38" w:rsidRPr="00715AAE">
        <w:rPr>
          <w:rFonts w:hAnsi="黑体" w:cs="黑体" w:hint="eastAsia"/>
          <w:sz w:val="24"/>
          <w:szCs w:val="24"/>
        </w:rPr>
        <w:t>二</w:t>
      </w:r>
      <w:proofErr w:type="gramEnd"/>
      <w:r w:rsidR="00ED0B38" w:rsidRPr="00715AAE">
        <w:rPr>
          <w:rFonts w:hAnsi="黑体" w:cs="黑体" w:hint="eastAsia"/>
          <w:sz w:val="24"/>
          <w:szCs w:val="24"/>
        </w:rPr>
        <w:t>级教学单位</w:t>
      </w:r>
      <w:r w:rsidRPr="00715AAE">
        <w:rPr>
          <w:rFonts w:hAnsi="黑体" w:cs="黑体"/>
          <w:sz w:val="24"/>
          <w:szCs w:val="24"/>
        </w:rPr>
        <w:t>有哪些激励和促进广大师生积极参与教学改革研究与实践的政策与措施？</w:t>
      </w:r>
      <w:r w:rsidRPr="00715AAE">
        <w:rPr>
          <w:rFonts w:hAnsi="黑体" w:cs="黑体" w:hint="eastAsia"/>
          <w:sz w:val="24"/>
          <w:szCs w:val="24"/>
        </w:rPr>
        <w:t>措施实施</w:t>
      </w:r>
      <w:r w:rsidRPr="00715AAE">
        <w:rPr>
          <w:rFonts w:hAnsi="黑体" w:cs="黑体"/>
          <w:sz w:val="24"/>
          <w:szCs w:val="24"/>
        </w:rPr>
        <w:t>的效果如何？</w:t>
      </w:r>
      <w:r w:rsidRPr="00715AAE">
        <w:rPr>
          <w:rFonts w:hAnsi="黑体" w:cs="黑体" w:hint="eastAsia"/>
          <w:sz w:val="24"/>
          <w:szCs w:val="24"/>
        </w:rPr>
        <w:t>措施</w:t>
      </w:r>
      <w:r w:rsidRPr="00715AAE">
        <w:rPr>
          <w:rFonts w:hAnsi="黑体" w:cs="黑体"/>
          <w:sz w:val="24"/>
          <w:szCs w:val="24"/>
        </w:rPr>
        <w:t>制度</w:t>
      </w:r>
      <w:r w:rsidRPr="00715AAE">
        <w:rPr>
          <w:rFonts w:hAnsi="黑体" w:cs="黑体" w:hint="eastAsia"/>
          <w:sz w:val="24"/>
          <w:szCs w:val="24"/>
        </w:rPr>
        <w:t>和</w:t>
      </w:r>
      <w:r w:rsidRPr="00715AAE">
        <w:rPr>
          <w:rFonts w:hAnsi="黑体" w:cs="黑体"/>
          <w:sz w:val="24"/>
          <w:szCs w:val="24"/>
        </w:rPr>
        <w:t>支撑材料的收集和</w:t>
      </w:r>
      <w:r w:rsidRPr="00715AAE">
        <w:rPr>
          <w:rFonts w:hAnsi="黑体" w:cs="黑体" w:hint="eastAsia"/>
          <w:sz w:val="24"/>
          <w:szCs w:val="24"/>
        </w:rPr>
        <w:t>存放</w:t>
      </w:r>
      <w:r w:rsidRPr="00715AAE">
        <w:rPr>
          <w:rFonts w:hAnsi="黑体" w:cs="黑体"/>
          <w:sz w:val="24"/>
          <w:szCs w:val="24"/>
        </w:rPr>
        <w:t>情况如何？</w:t>
      </w:r>
    </w:p>
    <w:p w:rsidR="00843212" w:rsidRPr="00715AAE" w:rsidRDefault="00A819A0" w:rsidP="00843212">
      <w:pPr>
        <w:spacing w:after="0" w:line="259" w:lineRule="auto"/>
        <w:ind w:left="-5"/>
        <w:rPr>
          <w:rFonts w:hAnsi="黑体" w:cs="黑体"/>
          <w:sz w:val="28"/>
          <w:szCs w:val="24"/>
        </w:rPr>
      </w:pPr>
      <w:r w:rsidRPr="00A819A0">
        <w:rPr>
          <w:rFonts w:hAnsi="黑体" w:cs="黑体" w:hint="eastAsia"/>
          <w:sz w:val="24"/>
          <w:szCs w:val="24"/>
        </w:rPr>
        <w:t>问题答复：</w:t>
      </w: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715AAE" w:rsidRDefault="00843212" w:rsidP="00843212">
      <w:pPr>
        <w:spacing w:after="0" w:line="259" w:lineRule="auto"/>
        <w:ind w:left="-5"/>
        <w:rPr>
          <w:rFonts w:hAnsi="黑体" w:cs="黑体"/>
          <w:sz w:val="24"/>
          <w:szCs w:val="24"/>
        </w:rPr>
      </w:pPr>
      <w:r w:rsidRPr="00715AAE">
        <w:rPr>
          <w:rFonts w:hAnsi="黑体" w:cs="黑体" w:hint="eastAsia"/>
          <w:sz w:val="24"/>
          <w:szCs w:val="24"/>
        </w:rPr>
        <w:t>引导性</w:t>
      </w:r>
      <w:r w:rsidRPr="00715AAE">
        <w:rPr>
          <w:rFonts w:hAnsi="黑体" w:cs="黑体"/>
          <w:sz w:val="24"/>
          <w:szCs w:val="24"/>
        </w:rPr>
        <w:t>问题：</w:t>
      </w:r>
    </w:p>
    <w:p w:rsidR="00843212" w:rsidRPr="00715AAE" w:rsidRDefault="00843212" w:rsidP="00843212">
      <w:pPr>
        <w:spacing w:after="0" w:line="259" w:lineRule="auto"/>
        <w:ind w:left="-5"/>
        <w:rPr>
          <w:rFonts w:hAnsi="黑体" w:cs="黑体"/>
          <w:sz w:val="24"/>
          <w:szCs w:val="24"/>
        </w:rPr>
      </w:pPr>
      <w:r w:rsidRPr="00715AAE">
        <w:rPr>
          <w:rFonts w:hAnsi="黑体" w:cs="黑体" w:hint="eastAsia"/>
          <w:sz w:val="24"/>
          <w:szCs w:val="24"/>
        </w:rPr>
        <w:t>4</w:t>
      </w:r>
      <w:r w:rsidRPr="00715AAE">
        <w:rPr>
          <w:rFonts w:hAnsi="黑体" w:cs="黑体"/>
          <w:sz w:val="24"/>
          <w:szCs w:val="24"/>
        </w:rPr>
        <w:t>.1.3</w:t>
      </w:r>
      <w:proofErr w:type="gramStart"/>
      <w:r w:rsidR="00ED0B38" w:rsidRPr="00715AAE">
        <w:rPr>
          <w:rFonts w:hAnsi="黑体" w:cs="黑体" w:hint="eastAsia"/>
          <w:sz w:val="24"/>
          <w:szCs w:val="24"/>
        </w:rPr>
        <w:t>二</w:t>
      </w:r>
      <w:proofErr w:type="gramEnd"/>
      <w:r w:rsidR="00ED0B38" w:rsidRPr="00715AAE">
        <w:rPr>
          <w:rFonts w:hAnsi="黑体" w:cs="黑体" w:hint="eastAsia"/>
          <w:sz w:val="24"/>
          <w:szCs w:val="24"/>
        </w:rPr>
        <w:t>级教学单位</w:t>
      </w:r>
      <w:r w:rsidRPr="00715AAE">
        <w:rPr>
          <w:rFonts w:hAnsi="黑体" w:cs="黑体"/>
          <w:sz w:val="24"/>
          <w:szCs w:val="24"/>
        </w:rPr>
        <w:t>在人才培养模式、教学内容与课程体系、教学方法与手段、教学管理等方面改革取得的成效？</w:t>
      </w:r>
      <w:r w:rsidRPr="00715AAE">
        <w:rPr>
          <w:rFonts w:hAnsi="黑体" w:cs="黑体" w:hint="eastAsia"/>
          <w:sz w:val="24"/>
          <w:szCs w:val="24"/>
        </w:rPr>
        <w:t>（分类列出成效）</w:t>
      </w:r>
    </w:p>
    <w:p w:rsidR="00843212" w:rsidRPr="00715AAE" w:rsidRDefault="00A819A0" w:rsidP="00843212">
      <w:pPr>
        <w:spacing w:after="0" w:line="259" w:lineRule="auto"/>
        <w:ind w:left="-5"/>
        <w:rPr>
          <w:rFonts w:hAnsi="黑体" w:cs="黑体"/>
          <w:sz w:val="28"/>
          <w:szCs w:val="24"/>
        </w:rPr>
      </w:pPr>
      <w:r w:rsidRPr="00A819A0">
        <w:rPr>
          <w:rFonts w:hAnsi="黑体" w:cs="黑体" w:hint="eastAsia"/>
          <w:sz w:val="24"/>
          <w:szCs w:val="24"/>
        </w:rPr>
        <w:t>问题答复：</w:t>
      </w: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715AAE" w:rsidRDefault="00843212" w:rsidP="00843212">
      <w:pPr>
        <w:spacing w:after="0" w:line="259" w:lineRule="auto"/>
        <w:ind w:left="-5"/>
        <w:rPr>
          <w:rFonts w:hAnsi="黑体" w:cs="黑体"/>
          <w:sz w:val="24"/>
          <w:szCs w:val="24"/>
        </w:rPr>
      </w:pPr>
      <w:r w:rsidRPr="00715AAE">
        <w:rPr>
          <w:rFonts w:hAnsi="黑体" w:cs="黑体" w:hint="eastAsia"/>
          <w:sz w:val="24"/>
          <w:szCs w:val="24"/>
        </w:rPr>
        <w:lastRenderedPageBreak/>
        <w:t>引导性</w:t>
      </w:r>
      <w:r w:rsidRPr="00715AAE">
        <w:rPr>
          <w:rFonts w:hAnsi="黑体" w:cs="黑体"/>
          <w:sz w:val="24"/>
          <w:szCs w:val="24"/>
        </w:rPr>
        <w:t>问题：</w:t>
      </w:r>
    </w:p>
    <w:p w:rsidR="00843212" w:rsidRPr="00715AAE" w:rsidRDefault="00843212" w:rsidP="00843212">
      <w:pPr>
        <w:spacing w:after="0" w:line="259" w:lineRule="auto"/>
        <w:ind w:left="-5"/>
        <w:rPr>
          <w:rFonts w:hAnsi="黑体" w:cs="黑体"/>
          <w:sz w:val="24"/>
          <w:szCs w:val="24"/>
        </w:rPr>
      </w:pPr>
      <w:r w:rsidRPr="00715AAE">
        <w:rPr>
          <w:rFonts w:hAnsi="黑体" w:cs="黑体" w:hint="eastAsia"/>
          <w:sz w:val="24"/>
          <w:szCs w:val="24"/>
        </w:rPr>
        <w:t>4</w:t>
      </w:r>
      <w:r w:rsidRPr="00715AAE">
        <w:rPr>
          <w:rFonts w:hAnsi="黑体" w:cs="黑体"/>
          <w:sz w:val="24"/>
          <w:szCs w:val="24"/>
        </w:rPr>
        <w:t>.1.4</w:t>
      </w:r>
      <w:proofErr w:type="gramStart"/>
      <w:r w:rsidR="00ED0B38" w:rsidRPr="00715AAE">
        <w:rPr>
          <w:rFonts w:hAnsi="黑体" w:cs="黑体" w:hint="eastAsia"/>
          <w:sz w:val="24"/>
          <w:szCs w:val="24"/>
        </w:rPr>
        <w:t>二</w:t>
      </w:r>
      <w:proofErr w:type="gramEnd"/>
      <w:r w:rsidR="00ED0B38" w:rsidRPr="00715AAE">
        <w:rPr>
          <w:rFonts w:hAnsi="黑体" w:cs="黑体" w:hint="eastAsia"/>
          <w:sz w:val="24"/>
          <w:szCs w:val="24"/>
        </w:rPr>
        <w:t>级教学单位</w:t>
      </w:r>
      <w:r w:rsidRPr="00715AAE">
        <w:rPr>
          <w:rFonts w:hAnsi="黑体" w:cs="黑体"/>
          <w:sz w:val="24"/>
          <w:szCs w:val="24"/>
        </w:rPr>
        <w:t>在教学改革方面存在什么问题？如何改进？</w:t>
      </w:r>
      <w:r w:rsidRPr="00715AAE">
        <w:rPr>
          <w:rFonts w:hAnsi="黑体" w:cs="黑体" w:hint="eastAsia"/>
          <w:sz w:val="24"/>
          <w:szCs w:val="24"/>
        </w:rPr>
        <w:t>预期改进</w:t>
      </w:r>
      <w:r w:rsidRPr="00715AAE">
        <w:rPr>
          <w:rFonts w:hAnsi="黑体" w:cs="黑体"/>
          <w:sz w:val="24"/>
          <w:szCs w:val="24"/>
        </w:rPr>
        <w:t>效果如何？</w:t>
      </w:r>
    </w:p>
    <w:p w:rsidR="00843212" w:rsidRPr="00715AAE" w:rsidRDefault="00A819A0" w:rsidP="00843212">
      <w:pPr>
        <w:spacing w:after="0" w:line="259" w:lineRule="auto"/>
        <w:ind w:left="-5"/>
        <w:rPr>
          <w:rFonts w:hAnsi="黑体" w:cs="黑体"/>
          <w:sz w:val="28"/>
          <w:szCs w:val="24"/>
        </w:rPr>
      </w:pPr>
      <w:r w:rsidRPr="00A819A0">
        <w:rPr>
          <w:rFonts w:hAnsi="黑体" w:cs="黑体" w:hint="eastAsia"/>
          <w:sz w:val="24"/>
          <w:szCs w:val="24"/>
        </w:rPr>
        <w:t>问题答复：</w:t>
      </w: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F634FB" w:rsidRDefault="00843212" w:rsidP="00843212">
      <w:pPr>
        <w:spacing w:after="0" w:line="259" w:lineRule="auto"/>
        <w:ind w:left="-5"/>
        <w:rPr>
          <w:rFonts w:hAnsi="黑体" w:cs="黑体"/>
          <w:b/>
          <w:sz w:val="24"/>
          <w:szCs w:val="24"/>
        </w:rPr>
      </w:pPr>
      <w:r w:rsidRPr="00F634FB">
        <w:rPr>
          <w:rFonts w:hAnsi="黑体" w:cs="黑体" w:hint="eastAsia"/>
          <w:b/>
          <w:sz w:val="24"/>
          <w:szCs w:val="24"/>
        </w:rPr>
        <w:t>审核要素</w:t>
      </w:r>
      <w:r w:rsidRPr="00F634FB">
        <w:rPr>
          <w:rFonts w:hAnsi="黑体" w:cs="黑体"/>
          <w:b/>
          <w:sz w:val="24"/>
          <w:szCs w:val="24"/>
        </w:rPr>
        <w:t xml:space="preserve">：4.2 </w:t>
      </w:r>
      <w:r w:rsidRPr="00F634FB">
        <w:rPr>
          <w:rFonts w:hAnsi="黑体" w:cs="黑体" w:hint="eastAsia"/>
          <w:b/>
          <w:sz w:val="24"/>
          <w:szCs w:val="24"/>
        </w:rPr>
        <w:t>课堂教学</w:t>
      </w:r>
    </w:p>
    <w:p w:rsidR="00843212" w:rsidRPr="00F634FB" w:rsidRDefault="00843212" w:rsidP="00843212">
      <w:pPr>
        <w:spacing w:after="0" w:line="259" w:lineRule="auto"/>
        <w:ind w:left="-5"/>
        <w:rPr>
          <w:rFonts w:hAnsi="黑体" w:cs="黑体"/>
          <w:b/>
          <w:sz w:val="24"/>
          <w:szCs w:val="24"/>
        </w:rPr>
      </w:pPr>
      <w:r w:rsidRPr="00F634FB">
        <w:rPr>
          <w:rFonts w:hAnsi="黑体" w:cs="黑体" w:hint="eastAsia"/>
          <w:b/>
          <w:sz w:val="24"/>
          <w:szCs w:val="24"/>
        </w:rPr>
        <w:t>审核</w:t>
      </w:r>
      <w:r w:rsidRPr="00F634FB">
        <w:rPr>
          <w:rFonts w:hAnsi="黑体" w:cs="黑体"/>
          <w:b/>
          <w:sz w:val="24"/>
          <w:szCs w:val="24"/>
        </w:rPr>
        <w:t>要点：</w:t>
      </w:r>
      <w:r w:rsidRPr="00F634FB">
        <w:rPr>
          <w:rFonts w:hAnsi="黑体" w:cs="黑体" w:hint="eastAsia"/>
          <w:b/>
          <w:sz w:val="24"/>
          <w:szCs w:val="24"/>
        </w:rPr>
        <w:t>（</w:t>
      </w:r>
      <w:r w:rsidRPr="00F634FB">
        <w:rPr>
          <w:rFonts w:hAnsi="黑体" w:cs="黑体"/>
          <w:b/>
          <w:sz w:val="24"/>
          <w:szCs w:val="24"/>
        </w:rPr>
        <w:t>1）教学大纲的制订与执行</w:t>
      </w:r>
      <w:r w:rsidRPr="00F634FB">
        <w:rPr>
          <w:rFonts w:hAnsi="黑体" w:cs="黑体" w:hint="eastAsia"/>
          <w:b/>
          <w:sz w:val="24"/>
          <w:szCs w:val="24"/>
        </w:rPr>
        <w:t>；（</w:t>
      </w:r>
      <w:r w:rsidRPr="00F634FB">
        <w:rPr>
          <w:rFonts w:hAnsi="黑体" w:cs="黑体"/>
          <w:b/>
          <w:sz w:val="24"/>
          <w:szCs w:val="24"/>
        </w:rPr>
        <w:t>2）教学内容对人才培养目标的体现，科研转化教学</w:t>
      </w:r>
      <w:r w:rsidRPr="00F634FB">
        <w:rPr>
          <w:rFonts w:hAnsi="黑体" w:cs="黑体" w:hint="eastAsia"/>
          <w:b/>
          <w:sz w:val="24"/>
          <w:szCs w:val="24"/>
        </w:rPr>
        <w:t>；（</w:t>
      </w:r>
      <w:r w:rsidRPr="00F634FB">
        <w:rPr>
          <w:rFonts w:hAnsi="黑体" w:cs="黑体"/>
          <w:b/>
          <w:sz w:val="24"/>
          <w:szCs w:val="24"/>
        </w:rPr>
        <w:t>3）教师教学方法，学生学习方式</w:t>
      </w:r>
      <w:r w:rsidRPr="00F634FB">
        <w:rPr>
          <w:rFonts w:hAnsi="黑体" w:cs="黑体" w:hint="eastAsia"/>
          <w:b/>
          <w:sz w:val="24"/>
          <w:szCs w:val="24"/>
        </w:rPr>
        <w:t>；（</w:t>
      </w:r>
      <w:r w:rsidRPr="00F634FB">
        <w:rPr>
          <w:rFonts w:hAnsi="黑体" w:cs="黑体"/>
          <w:b/>
          <w:sz w:val="24"/>
          <w:szCs w:val="24"/>
        </w:rPr>
        <w:t>4）考试考核的方式方法及管理</w:t>
      </w:r>
      <w:r w:rsidRPr="00F634FB">
        <w:rPr>
          <w:rFonts w:hAnsi="黑体" w:cs="黑体" w:hint="eastAsia"/>
          <w:b/>
          <w:sz w:val="24"/>
          <w:szCs w:val="24"/>
        </w:rPr>
        <w:t>。</w:t>
      </w:r>
    </w:p>
    <w:p w:rsidR="00843212" w:rsidRPr="00715AAE" w:rsidRDefault="00843212" w:rsidP="00843212">
      <w:pPr>
        <w:spacing w:after="0" w:line="259" w:lineRule="auto"/>
        <w:ind w:left="-5"/>
        <w:rPr>
          <w:rFonts w:hAnsi="黑体" w:cs="黑体"/>
          <w:sz w:val="24"/>
          <w:szCs w:val="24"/>
        </w:rPr>
      </w:pPr>
      <w:r w:rsidRPr="00715AAE">
        <w:rPr>
          <w:rFonts w:hAnsi="黑体" w:cs="黑体" w:hint="eastAsia"/>
          <w:sz w:val="24"/>
          <w:szCs w:val="24"/>
        </w:rPr>
        <w:t>引导性</w:t>
      </w:r>
      <w:r w:rsidRPr="00715AAE">
        <w:rPr>
          <w:rFonts w:hAnsi="黑体" w:cs="黑体"/>
          <w:sz w:val="24"/>
          <w:szCs w:val="24"/>
        </w:rPr>
        <w:t>问题：</w:t>
      </w:r>
    </w:p>
    <w:p w:rsidR="00843212" w:rsidRPr="00715AAE" w:rsidRDefault="00843212" w:rsidP="00843212">
      <w:pPr>
        <w:spacing w:after="0" w:line="259" w:lineRule="auto"/>
        <w:ind w:left="-5"/>
        <w:rPr>
          <w:rFonts w:hAnsi="黑体" w:cs="黑体"/>
          <w:sz w:val="24"/>
          <w:szCs w:val="24"/>
        </w:rPr>
      </w:pPr>
      <w:r w:rsidRPr="00715AAE">
        <w:rPr>
          <w:rFonts w:hAnsi="黑体" w:cs="黑体" w:hint="eastAsia"/>
          <w:sz w:val="24"/>
          <w:szCs w:val="24"/>
        </w:rPr>
        <w:t>4</w:t>
      </w:r>
      <w:r w:rsidRPr="00715AAE">
        <w:rPr>
          <w:rFonts w:hAnsi="黑体" w:cs="黑体"/>
          <w:sz w:val="24"/>
          <w:szCs w:val="24"/>
        </w:rPr>
        <w:t>.2.1</w:t>
      </w:r>
      <w:proofErr w:type="gramStart"/>
      <w:r w:rsidR="00ED0B38" w:rsidRPr="00715AAE">
        <w:rPr>
          <w:rFonts w:hAnsi="黑体" w:cs="黑体" w:hint="eastAsia"/>
          <w:sz w:val="24"/>
          <w:szCs w:val="24"/>
        </w:rPr>
        <w:t>二</w:t>
      </w:r>
      <w:proofErr w:type="gramEnd"/>
      <w:r w:rsidR="00ED0B38" w:rsidRPr="00715AAE">
        <w:rPr>
          <w:rFonts w:hAnsi="黑体" w:cs="黑体" w:hint="eastAsia"/>
          <w:sz w:val="24"/>
          <w:szCs w:val="24"/>
        </w:rPr>
        <w:t>级教学单位</w:t>
      </w:r>
      <w:r w:rsidRPr="00715AAE">
        <w:rPr>
          <w:rFonts w:hAnsi="黑体" w:cs="黑体"/>
          <w:sz w:val="24"/>
          <w:szCs w:val="24"/>
        </w:rPr>
        <w:t>课程教学大纲的制订、执行与调整情况如何？</w:t>
      </w:r>
      <w:r w:rsidRPr="00715AAE">
        <w:rPr>
          <w:rFonts w:hAnsi="黑体" w:cs="黑体" w:hint="eastAsia"/>
          <w:sz w:val="24"/>
          <w:szCs w:val="24"/>
        </w:rPr>
        <w:t>教学</w:t>
      </w:r>
      <w:r w:rsidRPr="00715AAE">
        <w:rPr>
          <w:rFonts w:hAnsi="黑体" w:cs="黑体"/>
          <w:sz w:val="24"/>
          <w:szCs w:val="24"/>
        </w:rPr>
        <w:t>大纲</w:t>
      </w:r>
      <w:r w:rsidRPr="00715AAE">
        <w:rPr>
          <w:rFonts w:hAnsi="黑体" w:cs="黑体" w:hint="eastAsia"/>
          <w:sz w:val="24"/>
          <w:szCs w:val="24"/>
        </w:rPr>
        <w:t>与</w:t>
      </w:r>
      <w:r w:rsidRPr="00715AAE">
        <w:rPr>
          <w:rFonts w:hAnsi="黑体" w:cs="黑体"/>
          <w:sz w:val="24"/>
          <w:szCs w:val="24"/>
        </w:rPr>
        <w:t>人才</w:t>
      </w:r>
      <w:r w:rsidRPr="00715AAE">
        <w:rPr>
          <w:rFonts w:hAnsi="黑体" w:cs="黑体" w:hint="eastAsia"/>
          <w:sz w:val="24"/>
          <w:szCs w:val="24"/>
        </w:rPr>
        <w:t>培养方案</w:t>
      </w:r>
      <w:r w:rsidRPr="00715AAE">
        <w:rPr>
          <w:rFonts w:hAnsi="黑体" w:cs="黑体"/>
          <w:sz w:val="24"/>
          <w:szCs w:val="24"/>
        </w:rPr>
        <w:t>的贴合度如何？</w:t>
      </w:r>
    </w:p>
    <w:p w:rsidR="00843212" w:rsidRPr="00715AAE" w:rsidRDefault="00A819A0" w:rsidP="00843212">
      <w:pPr>
        <w:spacing w:after="0" w:line="259" w:lineRule="auto"/>
        <w:ind w:left="-5"/>
        <w:rPr>
          <w:rFonts w:hAnsi="黑体" w:cs="黑体"/>
          <w:sz w:val="28"/>
          <w:szCs w:val="24"/>
        </w:rPr>
      </w:pPr>
      <w:r w:rsidRPr="00A819A0">
        <w:rPr>
          <w:rFonts w:hAnsi="黑体" w:cs="黑体" w:hint="eastAsia"/>
          <w:sz w:val="24"/>
          <w:szCs w:val="24"/>
        </w:rPr>
        <w:t>问题答复：</w:t>
      </w: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715AAE" w:rsidRDefault="00843212" w:rsidP="00843212">
      <w:pPr>
        <w:spacing w:after="0" w:line="259" w:lineRule="auto"/>
        <w:ind w:left="-5"/>
        <w:rPr>
          <w:rFonts w:hAnsi="黑体" w:cs="黑体"/>
          <w:sz w:val="24"/>
          <w:szCs w:val="24"/>
        </w:rPr>
      </w:pPr>
      <w:r w:rsidRPr="00715AAE">
        <w:rPr>
          <w:rFonts w:hAnsi="黑体" w:cs="黑体" w:hint="eastAsia"/>
          <w:sz w:val="24"/>
          <w:szCs w:val="24"/>
        </w:rPr>
        <w:t>引导性</w:t>
      </w:r>
      <w:r w:rsidRPr="00715AAE">
        <w:rPr>
          <w:rFonts w:hAnsi="黑体" w:cs="黑体"/>
          <w:sz w:val="24"/>
          <w:szCs w:val="24"/>
        </w:rPr>
        <w:t>问题：</w:t>
      </w:r>
    </w:p>
    <w:p w:rsidR="00843212" w:rsidRPr="00715AAE" w:rsidRDefault="00843212" w:rsidP="00843212">
      <w:pPr>
        <w:spacing w:after="0" w:line="259" w:lineRule="auto"/>
        <w:ind w:left="-5"/>
        <w:rPr>
          <w:rFonts w:hAnsi="黑体" w:cs="黑体"/>
          <w:sz w:val="24"/>
          <w:szCs w:val="24"/>
        </w:rPr>
      </w:pPr>
      <w:r w:rsidRPr="00715AAE">
        <w:rPr>
          <w:rFonts w:hAnsi="黑体" w:cs="黑体" w:hint="eastAsia"/>
          <w:sz w:val="24"/>
          <w:szCs w:val="24"/>
        </w:rPr>
        <w:t>4</w:t>
      </w:r>
      <w:r w:rsidRPr="00715AAE">
        <w:rPr>
          <w:rFonts w:hAnsi="黑体" w:cs="黑体"/>
          <w:sz w:val="24"/>
          <w:szCs w:val="24"/>
        </w:rPr>
        <w:t>.2.2</w:t>
      </w:r>
      <w:proofErr w:type="gramStart"/>
      <w:r w:rsidR="00ED0B38" w:rsidRPr="00715AAE">
        <w:rPr>
          <w:rFonts w:hAnsi="黑体" w:cs="黑体" w:hint="eastAsia"/>
          <w:sz w:val="24"/>
          <w:szCs w:val="24"/>
        </w:rPr>
        <w:t>二</w:t>
      </w:r>
      <w:proofErr w:type="gramEnd"/>
      <w:r w:rsidR="00ED0B38" w:rsidRPr="00715AAE">
        <w:rPr>
          <w:rFonts w:hAnsi="黑体" w:cs="黑体" w:hint="eastAsia"/>
          <w:sz w:val="24"/>
          <w:szCs w:val="24"/>
        </w:rPr>
        <w:t>级教学单位</w:t>
      </w:r>
      <w:r w:rsidRPr="00715AAE">
        <w:rPr>
          <w:rFonts w:hAnsi="黑体" w:cs="黑体"/>
          <w:sz w:val="24"/>
          <w:szCs w:val="24"/>
        </w:rPr>
        <w:t>是否有课程教学内容更新的相关制度与要求？</w:t>
      </w:r>
      <w:r w:rsidRPr="00715AAE">
        <w:rPr>
          <w:rFonts w:hAnsi="黑体" w:cs="黑体" w:hint="eastAsia"/>
          <w:sz w:val="24"/>
          <w:szCs w:val="24"/>
        </w:rPr>
        <w:t>具体</w:t>
      </w:r>
      <w:r w:rsidRPr="00715AAE">
        <w:rPr>
          <w:rFonts w:hAnsi="黑体" w:cs="黑体"/>
          <w:sz w:val="24"/>
          <w:szCs w:val="24"/>
        </w:rPr>
        <w:t>更新情况如何？教学内容如何体现人才培养目标？</w:t>
      </w:r>
      <w:r w:rsidRPr="00715AAE">
        <w:rPr>
          <w:rFonts w:hAnsi="黑体" w:cs="黑体" w:hint="eastAsia"/>
          <w:sz w:val="24"/>
          <w:szCs w:val="24"/>
        </w:rPr>
        <w:t>制度</w:t>
      </w:r>
      <w:r w:rsidRPr="00715AAE">
        <w:rPr>
          <w:rFonts w:hAnsi="黑体" w:cs="黑体"/>
          <w:sz w:val="24"/>
          <w:szCs w:val="24"/>
        </w:rPr>
        <w:t>文件和支撑</w:t>
      </w:r>
      <w:r w:rsidRPr="00715AAE">
        <w:rPr>
          <w:rFonts w:hAnsi="黑体" w:cs="黑体" w:hint="eastAsia"/>
          <w:sz w:val="24"/>
          <w:szCs w:val="24"/>
        </w:rPr>
        <w:t>材料</w:t>
      </w:r>
      <w:r w:rsidRPr="00715AAE">
        <w:rPr>
          <w:rFonts w:hAnsi="黑体" w:cs="黑体"/>
          <w:sz w:val="24"/>
          <w:szCs w:val="24"/>
        </w:rPr>
        <w:t>收集与保存情况如何？</w:t>
      </w:r>
    </w:p>
    <w:p w:rsidR="00843212" w:rsidRPr="00715AAE" w:rsidRDefault="00A819A0" w:rsidP="00843212">
      <w:pPr>
        <w:spacing w:after="0" w:line="259" w:lineRule="auto"/>
        <w:ind w:left="-5"/>
        <w:rPr>
          <w:rFonts w:hAnsi="黑体" w:cs="黑体"/>
          <w:sz w:val="28"/>
          <w:szCs w:val="24"/>
        </w:rPr>
      </w:pPr>
      <w:r w:rsidRPr="00A819A0">
        <w:rPr>
          <w:rFonts w:hAnsi="黑体" w:cs="黑体" w:hint="eastAsia"/>
          <w:sz w:val="24"/>
          <w:szCs w:val="24"/>
        </w:rPr>
        <w:t>问题答复：</w:t>
      </w: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715AAE" w:rsidRDefault="00843212" w:rsidP="00843212">
      <w:pPr>
        <w:spacing w:after="0" w:line="259" w:lineRule="auto"/>
        <w:ind w:left="-5"/>
        <w:rPr>
          <w:rFonts w:hAnsi="黑体" w:cs="黑体"/>
          <w:sz w:val="24"/>
          <w:szCs w:val="24"/>
        </w:rPr>
      </w:pPr>
      <w:r w:rsidRPr="00715AAE">
        <w:rPr>
          <w:rFonts w:hAnsi="黑体" w:cs="黑体" w:hint="eastAsia"/>
          <w:sz w:val="24"/>
          <w:szCs w:val="24"/>
        </w:rPr>
        <w:t>引导性</w:t>
      </w:r>
      <w:r w:rsidRPr="00715AAE">
        <w:rPr>
          <w:rFonts w:hAnsi="黑体" w:cs="黑体"/>
          <w:sz w:val="24"/>
          <w:szCs w:val="24"/>
        </w:rPr>
        <w:t>问题：</w:t>
      </w:r>
    </w:p>
    <w:p w:rsidR="00843212" w:rsidRPr="00715AAE" w:rsidRDefault="00843212" w:rsidP="00843212">
      <w:pPr>
        <w:spacing w:after="0" w:line="259" w:lineRule="auto"/>
        <w:ind w:left="-5"/>
        <w:rPr>
          <w:rFonts w:hAnsi="黑体" w:cs="黑体"/>
          <w:sz w:val="24"/>
          <w:szCs w:val="24"/>
        </w:rPr>
      </w:pPr>
      <w:r w:rsidRPr="00715AAE">
        <w:rPr>
          <w:rFonts w:hAnsi="黑体" w:cs="黑体" w:hint="eastAsia"/>
          <w:sz w:val="24"/>
          <w:szCs w:val="24"/>
        </w:rPr>
        <w:t>4</w:t>
      </w:r>
      <w:r w:rsidRPr="00715AAE">
        <w:rPr>
          <w:rFonts w:hAnsi="黑体" w:cs="黑体"/>
          <w:sz w:val="24"/>
          <w:szCs w:val="24"/>
        </w:rPr>
        <w:t>.2.3</w:t>
      </w:r>
      <w:proofErr w:type="gramStart"/>
      <w:r w:rsidR="00ED0B38" w:rsidRPr="00715AAE">
        <w:rPr>
          <w:rFonts w:hAnsi="黑体" w:cs="黑体" w:hint="eastAsia"/>
          <w:sz w:val="24"/>
          <w:szCs w:val="24"/>
        </w:rPr>
        <w:t>二</w:t>
      </w:r>
      <w:proofErr w:type="gramEnd"/>
      <w:r w:rsidR="00ED0B38" w:rsidRPr="00715AAE">
        <w:rPr>
          <w:rFonts w:hAnsi="黑体" w:cs="黑体" w:hint="eastAsia"/>
          <w:sz w:val="24"/>
          <w:szCs w:val="24"/>
        </w:rPr>
        <w:t>级教学单位</w:t>
      </w:r>
      <w:r w:rsidRPr="00715AAE">
        <w:rPr>
          <w:rFonts w:hAnsi="黑体" w:cs="黑体"/>
          <w:sz w:val="24"/>
          <w:szCs w:val="24"/>
        </w:rPr>
        <w:t>对教学方法、教学手段改革采取了哪些措施？有哪些先进的做法？效果如何？</w:t>
      </w:r>
      <w:r w:rsidRPr="00715AAE">
        <w:rPr>
          <w:rFonts w:hAnsi="黑体" w:cs="黑体" w:hint="eastAsia"/>
          <w:sz w:val="24"/>
          <w:szCs w:val="24"/>
        </w:rPr>
        <w:t>制度</w:t>
      </w:r>
      <w:r w:rsidRPr="00715AAE">
        <w:rPr>
          <w:rFonts w:hAnsi="黑体" w:cs="黑体"/>
          <w:sz w:val="24"/>
          <w:szCs w:val="24"/>
        </w:rPr>
        <w:t>文件和支撑</w:t>
      </w:r>
      <w:r w:rsidRPr="00715AAE">
        <w:rPr>
          <w:rFonts w:hAnsi="黑体" w:cs="黑体" w:hint="eastAsia"/>
          <w:sz w:val="24"/>
          <w:szCs w:val="24"/>
        </w:rPr>
        <w:t>材料</w:t>
      </w:r>
      <w:r w:rsidRPr="00715AAE">
        <w:rPr>
          <w:rFonts w:hAnsi="黑体" w:cs="黑体"/>
          <w:sz w:val="24"/>
          <w:szCs w:val="24"/>
        </w:rPr>
        <w:t>收集与保存情况如何？</w:t>
      </w:r>
    </w:p>
    <w:p w:rsidR="00843212" w:rsidRPr="00715AAE" w:rsidRDefault="00A819A0" w:rsidP="00843212">
      <w:pPr>
        <w:spacing w:after="0" w:line="259" w:lineRule="auto"/>
        <w:ind w:left="-5"/>
        <w:rPr>
          <w:rFonts w:hAnsi="黑体" w:cs="黑体"/>
          <w:sz w:val="28"/>
          <w:szCs w:val="24"/>
        </w:rPr>
      </w:pPr>
      <w:r w:rsidRPr="00A819A0">
        <w:rPr>
          <w:rFonts w:hAnsi="黑体" w:cs="黑体" w:hint="eastAsia"/>
          <w:sz w:val="24"/>
          <w:szCs w:val="24"/>
        </w:rPr>
        <w:lastRenderedPageBreak/>
        <w:t>问题答复：</w:t>
      </w: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715AAE" w:rsidRDefault="00843212" w:rsidP="00843212">
      <w:pPr>
        <w:spacing w:after="0" w:line="259" w:lineRule="auto"/>
        <w:ind w:left="-5"/>
        <w:rPr>
          <w:rFonts w:hAnsi="黑体" w:cs="黑体"/>
          <w:sz w:val="24"/>
          <w:szCs w:val="24"/>
        </w:rPr>
      </w:pPr>
      <w:r w:rsidRPr="00715AAE">
        <w:rPr>
          <w:rFonts w:hAnsi="黑体" w:cs="黑体" w:hint="eastAsia"/>
          <w:sz w:val="24"/>
          <w:szCs w:val="24"/>
        </w:rPr>
        <w:t>引导性</w:t>
      </w:r>
      <w:r w:rsidRPr="00715AAE">
        <w:rPr>
          <w:rFonts w:hAnsi="黑体" w:cs="黑体"/>
          <w:sz w:val="24"/>
          <w:szCs w:val="24"/>
        </w:rPr>
        <w:t>问题：</w:t>
      </w:r>
    </w:p>
    <w:p w:rsidR="00843212" w:rsidRPr="00715AAE" w:rsidRDefault="00843212" w:rsidP="00843212">
      <w:pPr>
        <w:spacing w:after="0" w:line="259" w:lineRule="auto"/>
        <w:ind w:left="-5"/>
        <w:rPr>
          <w:rFonts w:hAnsi="黑体" w:cs="黑体"/>
          <w:sz w:val="24"/>
          <w:szCs w:val="24"/>
        </w:rPr>
      </w:pPr>
      <w:r w:rsidRPr="00715AAE">
        <w:rPr>
          <w:rFonts w:hAnsi="黑体" w:cs="黑体" w:hint="eastAsia"/>
          <w:sz w:val="24"/>
          <w:szCs w:val="24"/>
        </w:rPr>
        <w:t>4</w:t>
      </w:r>
      <w:r w:rsidRPr="00715AAE">
        <w:rPr>
          <w:rFonts w:hAnsi="黑体" w:cs="黑体"/>
          <w:sz w:val="24"/>
          <w:szCs w:val="24"/>
        </w:rPr>
        <w:t>.2.4</w:t>
      </w:r>
      <w:proofErr w:type="gramStart"/>
      <w:r w:rsidR="00ED0B38" w:rsidRPr="00715AAE">
        <w:rPr>
          <w:rFonts w:hAnsi="黑体" w:cs="黑体" w:hint="eastAsia"/>
          <w:sz w:val="24"/>
          <w:szCs w:val="24"/>
        </w:rPr>
        <w:t>二</w:t>
      </w:r>
      <w:proofErr w:type="gramEnd"/>
      <w:r w:rsidR="00ED0B38" w:rsidRPr="00715AAE">
        <w:rPr>
          <w:rFonts w:hAnsi="黑体" w:cs="黑体" w:hint="eastAsia"/>
          <w:sz w:val="24"/>
          <w:szCs w:val="24"/>
        </w:rPr>
        <w:t>级教学单位</w:t>
      </w:r>
      <w:r w:rsidRPr="00715AAE">
        <w:rPr>
          <w:rFonts w:hAnsi="黑体" w:cs="黑体"/>
          <w:sz w:val="24"/>
          <w:szCs w:val="24"/>
        </w:rPr>
        <w:t>是如何加强网络教学资源建设的？建设成效如何？利用率与使用效果如何？</w:t>
      </w:r>
      <w:r w:rsidR="00420C01">
        <w:rPr>
          <w:rFonts w:hAnsi="黑体" w:cs="黑体" w:hint="eastAsia"/>
          <w:sz w:val="24"/>
          <w:szCs w:val="24"/>
        </w:rPr>
        <w:t>（</w:t>
      </w:r>
      <w:r w:rsidRPr="00715AAE">
        <w:rPr>
          <w:rFonts w:hAnsi="黑体" w:cs="黑体" w:hint="eastAsia"/>
          <w:sz w:val="24"/>
          <w:szCs w:val="24"/>
        </w:rPr>
        <w:t>需</w:t>
      </w:r>
      <w:r w:rsidRPr="00715AAE">
        <w:rPr>
          <w:rFonts w:hAnsi="黑体" w:cs="黑体"/>
          <w:sz w:val="24"/>
          <w:szCs w:val="24"/>
        </w:rPr>
        <w:t>详细列出</w:t>
      </w:r>
      <w:r w:rsidR="0041019C">
        <w:rPr>
          <w:rFonts w:hAnsi="黑体" w:cs="黑体" w:hint="eastAsia"/>
          <w:sz w:val="24"/>
          <w:szCs w:val="24"/>
        </w:rPr>
        <w:t>截止到2019年10月31日</w:t>
      </w:r>
      <w:r w:rsidRPr="00715AAE">
        <w:rPr>
          <w:rFonts w:hAnsi="黑体" w:cs="黑体"/>
          <w:sz w:val="24"/>
          <w:szCs w:val="24"/>
        </w:rPr>
        <w:t>，获批立项的校级以上</w:t>
      </w:r>
      <w:r w:rsidRPr="00715AAE">
        <w:rPr>
          <w:rFonts w:hAnsi="黑体" w:cs="黑体" w:hint="eastAsia"/>
          <w:sz w:val="24"/>
          <w:szCs w:val="24"/>
        </w:rPr>
        <w:t>精品</w:t>
      </w:r>
      <w:r w:rsidRPr="00715AAE">
        <w:rPr>
          <w:rFonts w:hAnsi="黑体" w:cs="黑体"/>
          <w:sz w:val="24"/>
          <w:szCs w:val="24"/>
        </w:rPr>
        <w:t>在线开放课程</w:t>
      </w:r>
      <w:r w:rsidRPr="00715AAE">
        <w:rPr>
          <w:rFonts w:hAnsi="黑体" w:cs="黑体" w:hint="eastAsia"/>
          <w:sz w:val="24"/>
          <w:szCs w:val="24"/>
        </w:rPr>
        <w:t>，</w:t>
      </w:r>
      <w:r w:rsidRPr="00715AAE">
        <w:rPr>
          <w:rFonts w:hAnsi="黑体" w:cs="黑体"/>
          <w:sz w:val="24"/>
          <w:szCs w:val="24"/>
        </w:rPr>
        <w:t>主持人、课程名称</w:t>
      </w:r>
      <w:r w:rsidRPr="00715AAE">
        <w:rPr>
          <w:rFonts w:hAnsi="黑体" w:cs="黑体" w:hint="eastAsia"/>
          <w:sz w:val="24"/>
          <w:szCs w:val="24"/>
        </w:rPr>
        <w:t>、</w:t>
      </w:r>
      <w:r w:rsidRPr="00715AAE">
        <w:rPr>
          <w:rFonts w:hAnsi="黑体" w:cs="黑体"/>
          <w:sz w:val="24"/>
          <w:szCs w:val="24"/>
        </w:rPr>
        <w:t>批准单位、运行情况</w:t>
      </w:r>
      <w:r w:rsidRPr="00715AAE">
        <w:rPr>
          <w:rFonts w:hAnsi="黑体" w:cs="黑体" w:hint="eastAsia"/>
          <w:sz w:val="24"/>
          <w:szCs w:val="24"/>
        </w:rPr>
        <w:t>。</w:t>
      </w:r>
      <w:r w:rsidR="00420C01">
        <w:rPr>
          <w:rFonts w:hAnsi="黑体" w:cs="黑体" w:hint="eastAsia"/>
          <w:sz w:val="24"/>
          <w:szCs w:val="24"/>
        </w:rPr>
        <w:t>）</w:t>
      </w:r>
    </w:p>
    <w:p w:rsidR="00843212" w:rsidRPr="00715AAE" w:rsidRDefault="00A819A0" w:rsidP="00843212">
      <w:pPr>
        <w:spacing w:after="0" w:line="259" w:lineRule="auto"/>
        <w:ind w:left="-5"/>
        <w:rPr>
          <w:rFonts w:hAnsi="黑体" w:cs="黑体"/>
          <w:sz w:val="28"/>
          <w:szCs w:val="24"/>
        </w:rPr>
      </w:pPr>
      <w:r w:rsidRPr="00A819A0">
        <w:rPr>
          <w:rFonts w:hAnsi="黑体" w:cs="黑体" w:hint="eastAsia"/>
          <w:sz w:val="24"/>
          <w:szCs w:val="24"/>
        </w:rPr>
        <w:t>问题答复：</w:t>
      </w: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715AAE" w:rsidRDefault="00843212" w:rsidP="00843212">
      <w:pPr>
        <w:spacing w:after="0" w:line="259" w:lineRule="auto"/>
        <w:ind w:left="-5"/>
        <w:rPr>
          <w:rFonts w:hAnsi="黑体" w:cs="黑体"/>
          <w:sz w:val="24"/>
          <w:szCs w:val="24"/>
        </w:rPr>
      </w:pPr>
      <w:r w:rsidRPr="00715AAE">
        <w:rPr>
          <w:rFonts w:hAnsi="黑体" w:cs="黑体" w:hint="eastAsia"/>
          <w:sz w:val="24"/>
          <w:szCs w:val="24"/>
        </w:rPr>
        <w:t>引导性</w:t>
      </w:r>
      <w:r w:rsidRPr="00715AAE">
        <w:rPr>
          <w:rFonts w:hAnsi="黑体" w:cs="黑体"/>
          <w:sz w:val="24"/>
          <w:szCs w:val="24"/>
        </w:rPr>
        <w:t>问题：</w:t>
      </w:r>
    </w:p>
    <w:p w:rsidR="00843212" w:rsidRPr="00715AAE" w:rsidRDefault="00843212" w:rsidP="00843212">
      <w:pPr>
        <w:spacing w:after="0" w:line="259" w:lineRule="auto"/>
        <w:ind w:left="-5"/>
        <w:rPr>
          <w:rFonts w:hAnsi="黑体" w:cs="黑体"/>
          <w:sz w:val="24"/>
          <w:szCs w:val="24"/>
        </w:rPr>
      </w:pPr>
      <w:r w:rsidRPr="00715AAE">
        <w:rPr>
          <w:rFonts w:hAnsi="黑体" w:cs="黑体" w:hint="eastAsia"/>
          <w:sz w:val="24"/>
          <w:szCs w:val="24"/>
        </w:rPr>
        <w:t>4</w:t>
      </w:r>
      <w:r w:rsidRPr="00715AAE">
        <w:rPr>
          <w:rFonts w:hAnsi="黑体" w:cs="黑体"/>
          <w:sz w:val="24"/>
          <w:szCs w:val="24"/>
        </w:rPr>
        <w:t>.2.5</w:t>
      </w:r>
      <w:proofErr w:type="gramStart"/>
      <w:r w:rsidR="00ED0B38" w:rsidRPr="00715AAE">
        <w:rPr>
          <w:rFonts w:hAnsi="黑体" w:cs="黑体" w:hint="eastAsia"/>
          <w:sz w:val="24"/>
          <w:szCs w:val="24"/>
        </w:rPr>
        <w:t>二</w:t>
      </w:r>
      <w:proofErr w:type="gramEnd"/>
      <w:r w:rsidR="00ED0B38" w:rsidRPr="00715AAE">
        <w:rPr>
          <w:rFonts w:hAnsi="黑体" w:cs="黑体" w:hint="eastAsia"/>
          <w:sz w:val="24"/>
          <w:szCs w:val="24"/>
        </w:rPr>
        <w:t>级教学单位</w:t>
      </w:r>
      <w:r w:rsidRPr="00715AAE">
        <w:rPr>
          <w:rFonts w:hAnsi="黑体" w:cs="黑体"/>
          <w:sz w:val="24"/>
          <w:szCs w:val="24"/>
        </w:rPr>
        <w:t>在考试方法上进行了哪些改革？在加强考风考</w:t>
      </w:r>
      <w:proofErr w:type="gramStart"/>
      <w:r w:rsidRPr="00715AAE">
        <w:rPr>
          <w:rFonts w:hAnsi="黑体" w:cs="黑体"/>
          <w:sz w:val="24"/>
          <w:szCs w:val="24"/>
        </w:rPr>
        <w:t>纪方面</w:t>
      </w:r>
      <w:proofErr w:type="gramEnd"/>
      <w:r w:rsidRPr="00715AAE">
        <w:rPr>
          <w:rFonts w:hAnsi="黑体" w:cs="黑体"/>
          <w:sz w:val="24"/>
          <w:szCs w:val="24"/>
        </w:rPr>
        <w:t>制订了哪些措施？取得了哪些成效？</w:t>
      </w:r>
    </w:p>
    <w:p w:rsidR="00843212" w:rsidRPr="00715AAE" w:rsidRDefault="00A819A0" w:rsidP="00843212">
      <w:pPr>
        <w:spacing w:after="0" w:line="259" w:lineRule="auto"/>
        <w:ind w:left="-5"/>
        <w:rPr>
          <w:rFonts w:hAnsi="黑体" w:cs="黑体"/>
          <w:sz w:val="28"/>
          <w:szCs w:val="24"/>
        </w:rPr>
      </w:pPr>
      <w:r w:rsidRPr="00A819A0">
        <w:rPr>
          <w:rFonts w:hAnsi="黑体" w:cs="黑体" w:hint="eastAsia"/>
          <w:sz w:val="24"/>
          <w:szCs w:val="24"/>
        </w:rPr>
        <w:t>问题答复：</w:t>
      </w: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F634FB" w:rsidRDefault="00843212" w:rsidP="00843212">
      <w:pPr>
        <w:spacing w:after="0" w:line="259" w:lineRule="auto"/>
        <w:ind w:left="-5"/>
        <w:rPr>
          <w:rFonts w:hAnsi="黑体" w:cs="黑体"/>
          <w:b/>
          <w:sz w:val="24"/>
          <w:szCs w:val="24"/>
        </w:rPr>
      </w:pPr>
      <w:r w:rsidRPr="00F634FB">
        <w:rPr>
          <w:rFonts w:hAnsi="黑体" w:cs="黑体" w:hint="eastAsia"/>
          <w:b/>
          <w:sz w:val="24"/>
          <w:szCs w:val="24"/>
        </w:rPr>
        <w:t>审核要素</w:t>
      </w:r>
      <w:r w:rsidRPr="00F634FB">
        <w:rPr>
          <w:rFonts w:hAnsi="黑体" w:cs="黑体"/>
          <w:b/>
          <w:sz w:val="24"/>
          <w:szCs w:val="24"/>
        </w:rPr>
        <w:t xml:space="preserve">：4.3 </w:t>
      </w:r>
      <w:r w:rsidRPr="00F634FB">
        <w:rPr>
          <w:rFonts w:hAnsi="黑体" w:cs="黑体" w:hint="eastAsia"/>
          <w:b/>
          <w:sz w:val="24"/>
          <w:szCs w:val="24"/>
        </w:rPr>
        <w:t>实践教学</w:t>
      </w:r>
    </w:p>
    <w:p w:rsidR="00843212" w:rsidRPr="00F634FB" w:rsidRDefault="00843212" w:rsidP="00843212">
      <w:pPr>
        <w:spacing w:after="0" w:line="259" w:lineRule="auto"/>
        <w:ind w:left="-5"/>
        <w:rPr>
          <w:rFonts w:hAnsi="黑体" w:cs="黑体"/>
          <w:b/>
          <w:sz w:val="24"/>
          <w:szCs w:val="24"/>
        </w:rPr>
      </w:pPr>
      <w:r w:rsidRPr="00F634FB">
        <w:rPr>
          <w:rFonts w:hAnsi="黑体" w:cs="黑体" w:hint="eastAsia"/>
          <w:b/>
          <w:sz w:val="24"/>
          <w:szCs w:val="24"/>
        </w:rPr>
        <w:t>审核</w:t>
      </w:r>
      <w:r w:rsidRPr="00F634FB">
        <w:rPr>
          <w:rFonts w:hAnsi="黑体" w:cs="黑体"/>
          <w:b/>
          <w:sz w:val="24"/>
          <w:szCs w:val="24"/>
        </w:rPr>
        <w:t>要点：</w:t>
      </w:r>
      <w:r w:rsidRPr="00F634FB">
        <w:rPr>
          <w:rFonts w:hAnsi="黑体" w:cs="黑体" w:hint="eastAsia"/>
          <w:b/>
          <w:sz w:val="24"/>
          <w:szCs w:val="24"/>
        </w:rPr>
        <w:t>（</w:t>
      </w:r>
      <w:r w:rsidRPr="00F634FB">
        <w:rPr>
          <w:rFonts w:hAnsi="黑体" w:cs="黑体"/>
          <w:b/>
          <w:sz w:val="24"/>
          <w:szCs w:val="24"/>
        </w:rPr>
        <w:t>1）实践教学体系建设</w:t>
      </w:r>
      <w:r w:rsidRPr="00F634FB">
        <w:rPr>
          <w:rFonts w:hAnsi="黑体" w:cs="黑体" w:hint="eastAsia"/>
          <w:b/>
          <w:sz w:val="24"/>
          <w:szCs w:val="24"/>
        </w:rPr>
        <w:t>；（</w:t>
      </w:r>
      <w:r w:rsidRPr="00F634FB">
        <w:rPr>
          <w:rFonts w:hAnsi="黑体" w:cs="黑体"/>
          <w:b/>
          <w:sz w:val="24"/>
          <w:szCs w:val="24"/>
        </w:rPr>
        <w:t>2）实验教学与实验室开放情况</w:t>
      </w:r>
      <w:r w:rsidRPr="00F634FB">
        <w:rPr>
          <w:rFonts w:hAnsi="黑体" w:cs="黑体" w:hint="eastAsia"/>
          <w:b/>
          <w:sz w:val="24"/>
          <w:szCs w:val="24"/>
        </w:rPr>
        <w:t>；（</w:t>
      </w:r>
      <w:r w:rsidRPr="00F634FB">
        <w:rPr>
          <w:rFonts w:hAnsi="黑体" w:cs="黑体"/>
          <w:b/>
          <w:sz w:val="24"/>
          <w:szCs w:val="24"/>
        </w:rPr>
        <w:t>3）实习实训、社会实践、毕业设计（论文）的落实及效果</w:t>
      </w:r>
      <w:r w:rsidRPr="00F634FB">
        <w:rPr>
          <w:rFonts w:hAnsi="黑体" w:cs="黑体" w:hint="eastAsia"/>
          <w:b/>
          <w:sz w:val="24"/>
          <w:szCs w:val="24"/>
        </w:rPr>
        <w:t>。</w:t>
      </w:r>
    </w:p>
    <w:p w:rsidR="00843212" w:rsidRPr="00715AAE" w:rsidRDefault="00843212" w:rsidP="00843212">
      <w:pPr>
        <w:spacing w:after="0" w:line="259" w:lineRule="auto"/>
        <w:ind w:left="-5"/>
        <w:rPr>
          <w:rFonts w:hAnsi="黑体" w:cs="黑体"/>
          <w:sz w:val="24"/>
          <w:szCs w:val="24"/>
        </w:rPr>
      </w:pPr>
      <w:r w:rsidRPr="00715AAE">
        <w:rPr>
          <w:rFonts w:hAnsi="黑体" w:cs="黑体" w:hint="eastAsia"/>
          <w:sz w:val="24"/>
          <w:szCs w:val="24"/>
        </w:rPr>
        <w:t>引导性</w:t>
      </w:r>
      <w:r w:rsidRPr="00715AAE">
        <w:rPr>
          <w:rFonts w:hAnsi="黑体" w:cs="黑体"/>
          <w:sz w:val="24"/>
          <w:szCs w:val="24"/>
        </w:rPr>
        <w:t>问题：</w:t>
      </w:r>
    </w:p>
    <w:p w:rsidR="00843212" w:rsidRPr="00715AAE" w:rsidRDefault="00843212" w:rsidP="00843212">
      <w:pPr>
        <w:spacing w:after="0" w:line="259" w:lineRule="auto"/>
        <w:ind w:left="-5"/>
        <w:rPr>
          <w:rFonts w:hAnsi="黑体" w:cs="黑体"/>
          <w:sz w:val="24"/>
          <w:szCs w:val="24"/>
        </w:rPr>
      </w:pPr>
      <w:r w:rsidRPr="00715AAE">
        <w:rPr>
          <w:rFonts w:hAnsi="黑体" w:cs="黑体" w:hint="eastAsia"/>
          <w:sz w:val="24"/>
          <w:szCs w:val="24"/>
        </w:rPr>
        <w:t>4</w:t>
      </w:r>
      <w:r w:rsidRPr="00715AAE">
        <w:rPr>
          <w:rFonts w:hAnsi="黑体" w:cs="黑体"/>
          <w:sz w:val="24"/>
          <w:szCs w:val="24"/>
        </w:rPr>
        <w:t>.3.1</w:t>
      </w:r>
      <w:proofErr w:type="gramStart"/>
      <w:r w:rsidR="00ED0B38" w:rsidRPr="00715AAE">
        <w:rPr>
          <w:rFonts w:hAnsi="黑体" w:cs="黑体" w:hint="eastAsia"/>
          <w:sz w:val="24"/>
          <w:szCs w:val="24"/>
        </w:rPr>
        <w:t>二</w:t>
      </w:r>
      <w:proofErr w:type="gramEnd"/>
      <w:r w:rsidR="00ED0B38" w:rsidRPr="00715AAE">
        <w:rPr>
          <w:rFonts w:hAnsi="黑体" w:cs="黑体" w:hint="eastAsia"/>
          <w:sz w:val="24"/>
          <w:szCs w:val="24"/>
        </w:rPr>
        <w:t>级教学单位</w:t>
      </w:r>
      <w:r w:rsidRPr="00715AAE">
        <w:rPr>
          <w:rFonts w:hAnsi="黑体" w:cs="黑体"/>
          <w:sz w:val="24"/>
          <w:szCs w:val="24"/>
        </w:rPr>
        <w:t>实践教学体系的建设思路是什么？如何推进实践教学改革的，效果如何？</w:t>
      </w:r>
    </w:p>
    <w:p w:rsidR="00843212" w:rsidRPr="00715AAE" w:rsidRDefault="00A819A0" w:rsidP="00843212">
      <w:pPr>
        <w:spacing w:after="0" w:line="259" w:lineRule="auto"/>
        <w:ind w:left="-5"/>
        <w:rPr>
          <w:rFonts w:hAnsi="黑体" w:cs="黑体"/>
          <w:sz w:val="28"/>
          <w:szCs w:val="24"/>
        </w:rPr>
      </w:pPr>
      <w:r w:rsidRPr="00A819A0">
        <w:rPr>
          <w:rFonts w:hAnsi="黑体" w:cs="黑体" w:hint="eastAsia"/>
          <w:sz w:val="24"/>
          <w:szCs w:val="24"/>
        </w:rPr>
        <w:t>问题答复：</w:t>
      </w: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715AAE" w:rsidRDefault="00843212" w:rsidP="00843212">
      <w:pPr>
        <w:spacing w:after="0" w:line="259" w:lineRule="auto"/>
        <w:ind w:left="-5"/>
        <w:rPr>
          <w:rFonts w:hAnsi="黑体" w:cs="黑体"/>
          <w:sz w:val="24"/>
          <w:szCs w:val="24"/>
        </w:rPr>
      </w:pPr>
      <w:r w:rsidRPr="00715AAE">
        <w:rPr>
          <w:rFonts w:hAnsi="黑体" w:cs="黑体" w:hint="eastAsia"/>
          <w:sz w:val="24"/>
          <w:szCs w:val="24"/>
        </w:rPr>
        <w:lastRenderedPageBreak/>
        <w:t>引导性</w:t>
      </w:r>
      <w:r w:rsidRPr="00715AAE">
        <w:rPr>
          <w:rFonts w:hAnsi="黑体" w:cs="黑体"/>
          <w:sz w:val="24"/>
          <w:szCs w:val="24"/>
        </w:rPr>
        <w:t>问题：</w:t>
      </w:r>
    </w:p>
    <w:p w:rsidR="00843212" w:rsidRPr="00715AAE" w:rsidRDefault="00843212" w:rsidP="00843212">
      <w:pPr>
        <w:spacing w:after="0" w:line="259" w:lineRule="auto"/>
        <w:ind w:left="-5"/>
        <w:rPr>
          <w:rFonts w:hAnsi="黑体" w:cs="黑体"/>
          <w:sz w:val="24"/>
          <w:szCs w:val="24"/>
        </w:rPr>
      </w:pPr>
      <w:r w:rsidRPr="00715AAE">
        <w:rPr>
          <w:rFonts w:hAnsi="黑体" w:cs="黑体" w:hint="eastAsia"/>
          <w:sz w:val="24"/>
          <w:szCs w:val="24"/>
        </w:rPr>
        <w:t>4</w:t>
      </w:r>
      <w:r w:rsidRPr="00715AAE">
        <w:rPr>
          <w:rFonts w:hAnsi="黑体" w:cs="黑体"/>
          <w:sz w:val="24"/>
          <w:szCs w:val="24"/>
        </w:rPr>
        <w:t>.3.2</w:t>
      </w:r>
      <w:proofErr w:type="gramStart"/>
      <w:r w:rsidR="00ED0B38" w:rsidRPr="00715AAE">
        <w:rPr>
          <w:rFonts w:hAnsi="黑体" w:cs="黑体" w:hint="eastAsia"/>
          <w:sz w:val="24"/>
          <w:szCs w:val="24"/>
        </w:rPr>
        <w:t>二</w:t>
      </w:r>
      <w:proofErr w:type="gramEnd"/>
      <w:r w:rsidR="00ED0B38" w:rsidRPr="00715AAE">
        <w:rPr>
          <w:rFonts w:hAnsi="黑体" w:cs="黑体" w:hint="eastAsia"/>
          <w:sz w:val="24"/>
          <w:szCs w:val="24"/>
        </w:rPr>
        <w:t>级教学单位</w:t>
      </w:r>
      <w:r w:rsidRPr="00715AAE">
        <w:rPr>
          <w:rFonts w:hAnsi="黑体" w:cs="黑体"/>
          <w:sz w:val="24"/>
          <w:szCs w:val="24"/>
        </w:rPr>
        <w:t>实习、实训基地建设情况，能否达到教学要求？</w:t>
      </w:r>
      <w:r w:rsidR="00E728A3">
        <w:rPr>
          <w:rFonts w:hAnsi="黑体" w:cs="黑体" w:hint="eastAsia"/>
          <w:sz w:val="24"/>
          <w:szCs w:val="24"/>
        </w:rPr>
        <w:t>（需列出截止到2019年10月31日，在运行的实习基地、实训基地，名称、适用专业、每年可接待学生人数。）</w:t>
      </w:r>
    </w:p>
    <w:p w:rsidR="00843212" w:rsidRPr="00715AAE" w:rsidRDefault="00A819A0" w:rsidP="00843212">
      <w:pPr>
        <w:spacing w:after="0" w:line="259" w:lineRule="auto"/>
        <w:ind w:left="-5"/>
        <w:rPr>
          <w:rFonts w:hAnsi="黑体" w:cs="黑体"/>
          <w:sz w:val="28"/>
          <w:szCs w:val="24"/>
        </w:rPr>
      </w:pPr>
      <w:r w:rsidRPr="00A819A0">
        <w:rPr>
          <w:rFonts w:hAnsi="黑体" w:cs="黑体" w:hint="eastAsia"/>
          <w:sz w:val="24"/>
          <w:szCs w:val="24"/>
        </w:rPr>
        <w:t>问题答复：</w:t>
      </w: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715AAE" w:rsidRDefault="00843212" w:rsidP="00843212">
      <w:pPr>
        <w:spacing w:after="0" w:line="259" w:lineRule="auto"/>
        <w:ind w:left="-5"/>
        <w:rPr>
          <w:rFonts w:hAnsi="黑体" w:cs="黑体"/>
          <w:sz w:val="24"/>
          <w:szCs w:val="24"/>
        </w:rPr>
      </w:pPr>
      <w:r w:rsidRPr="00715AAE">
        <w:rPr>
          <w:rFonts w:hAnsi="黑体" w:cs="黑体" w:hint="eastAsia"/>
          <w:sz w:val="24"/>
          <w:szCs w:val="24"/>
        </w:rPr>
        <w:t>引导性</w:t>
      </w:r>
      <w:r w:rsidRPr="00715AAE">
        <w:rPr>
          <w:rFonts w:hAnsi="黑体" w:cs="黑体"/>
          <w:sz w:val="24"/>
          <w:szCs w:val="24"/>
        </w:rPr>
        <w:t>问题：</w:t>
      </w:r>
    </w:p>
    <w:p w:rsidR="00843212" w:rsidRPr="00715AAE" w:rsidRDefault="00843212" w:rsidP="00843212">
      <w:pPr>
        <w:spacing w:after="0" w:line="259" w:lineRule="auto"/>
        <w:ind w:left="-5"/>
        <w:rPr>
          <w:rFonts w:hAnsi="黑体" w:cs="黑体"/>
          <w:sz w:val="24"/>
          <w:szCs w:val="24"/>
        </w:rPr>
      </w:pPr>
      <w:r w:rsidRPr="00715AAE">
        <w:rPr>
          <w:rFonts w:hAnsi="黑体" w:cs="黑体" w:hint="eastAsia"/>
          <w:sz w:val="24"/>
          <w:szCs w:val="24"/>
        </w:rPr>
        <w:t>4</w:t>
      </w:r>
      <w:r w:rsidRPr="00715AAE">
        <w:rPr>
          <w:rFonts w:hAnsi="黑体" w:cs="黑体"/>
          <w:sz w:val="24"/>
          <w:szCs w:val="24"/>
        </w:rPr>
        <w:t>.3.3</w:t>
      </w:r>
      <w:proofErr w:type="gramStart"/>
      <w:r w:rsidR="00ED0B38" w:rsidRPr="00715AAE">
        <w:rPr>
          <w:rFonts w:hAnsi="黑体" w:cs="黑体" w:hint="eastAsia"/>
          <w:sz w:val="24"/>
          <w:szCs w:val="24"/>
        </w:rPr>
        <w:t>二</w:t>
      </w:r>
      <w:proofErr w:type="gramEnd"/>
      <w:r w:rsidR="00ED0B38" w:rsidRPr="00715AAE">
        <w:rPr>
          <w:rFonts w:hAnsi="黑体" w:cs="黑体" w:hint="eastAsia"/>
          <w:sz w:val="24"/>
          <w:szCs w:val="24"/>
        </w:rPr>
        <w:t>级教学单位</w:t>
      </w:r>
      <w:r w:rsidRPr="00715AAE">
        <w:rPr>
          <w:rFonts w:hAnsi="黑体" w:cs="黑体"/>
          <w:sz w:val="24"/>
          <w:szCs w:val="24"/>
        </w:rPr>
        <w:t>设计性、综合性实验开设</w:t>
      </w:r>
      <w:r w:rsidRPr="00715AAE">
        <w:rPr>
          <w:rFonts w:hAnsi="黑体" w:cs="黑体" w:hint="eastAsia"/>
          <w:sz w:val="24"/>
          <w:szCs w:val="24"/>
        </w:rPr>
        <w:t>情况</w:t>
      </w:r>
      <w:r w:rsidRPr="00715AAE">
        <w:rPr>
          <w:rFonts w:hAnsi="黑体" w:cs="黑体"/>
          <w:sz w:val="24"/>
          <w:szCs w:val="24"/>
        </w:rPr>
        <w:t>如何？</w:t>
      </w:r>
      <w:r w:rsidRPr="00715AAE">
        <w:rPr>
          <w:rFonts w:hAnsi="黑体" w:cs="黑体" w:hint="eastAsia"/>
          <w:sz w:val="24"/>
          <w:szCs w:val="24"/>
        </w:rPr>
        <w:t>（需</w:t>
      </w:r>
      <w:r w:rsidRPr="00715AAE">
        <w:rPr>
          <w:rFonts w:hAnsi="黑体" w:cs="黑体"/>
          <w:sz w:val="24"/>
          <w:szCs w:val="24"/>
        </w:rPr>
        <w:t>详细列出设计性、综合性实验项目名称、</w:t>
      </w:r>
      <w:r w:rsidRPr="00715AAE">
        <w:rPr>
          <w:rFonts w:hAnsi="黑体" w:cs="黑体" w:hint="eastAsia"/>
          <w:sz w:val="24"/>
          <w:szCs w:val="24"/>
        </w:rPr>
        <w:t>适用专业</w:t>
      </w:r>
      <w:r w:rsidRPr="00715AAE">
        <w:rPr>
          <w:rFonts w:hAnsi="黑体" w:cs="黑体"/>
          <w:sz w:val="24"/>
          <w:szCs w:val="24"/>
        </w:rPr>
        <w:t>、每学年学生参与人数</w:t>
      </w:r>
      <w:r w:rsidRPr="00715AAE">
        <w:rPr>
          <w:rFonts w:hAnsi="黑体" w:cs="黑体" w:hint="eastAsia"/>
          <w:sz w:val="24"/>
          <w:szCs w:val="24"/>
        </w:rPr>
        <w:t>）</w:t>
      </w:r>
      <w:r w:rsidRPr="00715AAE">
        <w:rPr>
          <w:rFonts w:hAnsi="黑体" w:cs="黑体"/>
          <w:sz w:val="24"/>
          <w:szCs w:val="24"/>
        </w:rPr>
        <w:t>实验室开放</w:t>
      </w:r>
      <w:r w:rsidRPr="00715AAE">
        <w:rPr>
          <w:rFonts w:hAnsi="黑体" w:cs="黑体" w:hint="eastAsia"/>
          <w:sz w:val="24"/>
          <w:szCs w:val="24"/>
        </w:rPr>
        <w:t>制度</w:t>
      </w:r>
      <w:r w:rsidRPr="00715AAE">
        <w:rPr>
          <w:rFonts w:hAnsi="黑体" w:cs="黑体"/>
          <w:sz w:val="24"/>
          <w:szCs w:val="24"/>
        </w:rPr>
        <w:t>及使用情况</w:t>
      </w:r>
      <w:r w:rsidRPr="00715AAE">
        <w:rPr>
          <w:rFonts w:hAnsi="黑体" w:cs="黑体" w:hint="eastAsia"/>
          <w:sz w:val="24"/>
          <w:szCs w:val="24"/>
        </w:rPr>
        <w:t>如何</w:t>
      </w:r>
      <w:r w:rsidRPr="00715AAE">
        <w:rPr>
          <w:rFonts w:hAnsi="黑体" w:cs="黑体"/>
          <w:sz w:val="24"/>
          <w:szCs w:val="24"/>
        </w:rPr>
        <w:t>？</w:t>
      </w:r>
      <w:r w:rsidR="00E728A3">
        <w:rPr>
          <w:rFonts w:hAnsi="黑体" w:cs="黑体" w:hint="eastAsia"/>
          <w:sz w:val="24"/>
          <w:szCs w:val="24"/>
        </w:rPr>
        <w:t>制度文件、支撑材料收集和存放情况如何？</w:t>
      </w:r>
    </w:p>
    <w:p w:rsidR="00843212" w:rsidRPr="00715AAE" w:rsidRDefault="00A819A0" w:rsidP="00843212">
      <w:pPr>
        <w:spacing w:after="0" w:line="259" w:lineRule="auto"/>
        <w:ind w:left="-5"/>
        <w:rPr>
          <w:rFonts w:hAnsi="黑体" w:cs="黑体"/>
          <w:sz w:val="28"/>
          <w:szCs w:val="24"/>
        </w:rPr>
      </w:pPr>
      <w:r w:rsidRPr="00A819A0">
        <w:rPr>
          <w:rFonts w:hAnsi="黑体" w:cs="黑体" w:hint="eastAsia"/>
          <w:sz w:val="24"/>
          <w:szCs w:val="24"/>
        </w:rPr>
        <w:t>问题答复：</w:t>
      </w: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715AAE" w:rsidRDefault="00843212" w:rsidP="00843212">
      <w:pPr>
        <w:spacing w:after="0" w:line="259" w:lineRule="auto"/>
        <w:ind w:left="-5"/>
        <w:rPr>
          <w:rFonts w:hAnsi="黑体" w:cs="黑体"/>
          <w:sz w:val="24"/>
          <w:szCs w:val="24"/>
        </w:rPr>
      </w:pPr>
      <w:r w:rsidRPr="00715AAE">
        <w:rPr>
          <w:rFonts w:hAnsi="黑体" w:cs="黑体" w:hint="eastAsia"/>
          <w:sz w:val="24"/>
          <w:szCs w:val="24"/>
        </w:rPr>
        <w:t>引导性</w:t>
      </w:r>
      <w:r w:rsidRPr="00715AAE">
        <w:rPr>
          <w:rFonts w:hAnsi="黑体" w:cs="黑体"/>
          <w:sz w:val="24"/>
          <w:szCs w:val="24"/>
        </w:rPr>
        <w:t>问题：</w:t>
      </w:r>
    </w:p>
    <w:p w:rsidR="00843212" w:rsidRPr="00715AAE" w:rsidRDefault="00843212" w:rsidP="00843212">
      <w:pPr>
        <w:spacing w:after="0" w:line="259" w:lineRule="auto"/>
        <w:ind w:left="-5"/>
        <w:rPr>
          <w:rFonts w:hAnsi="黑体" w:cs="黑体"/>
          <w:sz w:val="24"/>
          <w:szCs w:val="24"/>
        </w:rPr>
      </w:pPr>
      <w:r w:rsidRPr="00715AAE">
        <w:rPr>
          <w:rFonts w:hAnsi="黑体" w:cs="黑体" w:hint="eastAsia"/>
          <w:sz w:val="24"/>
          <w:szCs w:val="24"/>
        </w:rPr>
        <w:t>4</w:t>
      </w:r>
      <w:r w:rsidRPr="00715AAE">
        <w:rPr>
          <w:rFonts w:hAnsi="黑体" w:cs="黑体"/>
          <w:sz w:val="24"/>
          <w:szCs w:val="24"/>
        </w:rPr>
        <w:t>.3.4</w:t>
      </w:r>
      <w:proofErr w:type="gramStart"/>
      <w:r w:rsidR="00ED0B38" w:rsidRPr="00715AAE">
        <w:rPr>
          <w:rFonts w:hAnsi="黑体" w:cs="黑体" w:hint="eastAsia"/>
          <w:sz w:val="24"/>
          <w:szCs w:val="24"/>
        </w:rPr>
        <w:t>二</w:t>
      </w:r>
      <w:proofErr w:type="gramEnd"/>
      <w:r w:rsidR="00ED0B38" w:rsidRPr="00715AAE">
        <w:rPr>
          <w:rFonts w:hAnsi="黑体" w:cs="黑体" w:hint="eastAsia"/>
          <w:sz w:val="24"/>
          <w:szCs w:val="24"/>
        </w:rPr>
        <w:t>级教学单位</w:t>
      </w:r>
      <w:r w:rsidRPr="00715AAE">
        <w:rPr>
          <w:rFonts w:hAnsi="黑体" w:cs="黑体" w:hint="eastAsia"/>
          <w:sz w:val="24"/>
          <w:szCs w:val="24"/>
        </w:rPr>
        <w:t>有无</w:t>
      </w:r>
      <w:r w:rsidRPr="00715AAE">
        <w:rPr>
          <w:rFonts w:hAnsi="黑体" w:cs="黑体"/>
          <w:sz w:val="24"/>
          <w:szCs w:val="24"/>
        </w:rPr>
        <w:t>科研实验室</w:t>
      </w:r>
      <w:r w:rsidRPr="00715AAE">
        <w:rPr>
          <w:rFonts w:hAnsi="黑体" w:cs="黑体" w:hint="eastAsia"/>
          <w:sz w:val="24"/>
          <w:szCs w:val="24"/>
        </w:rPr>
        <w:t>开放</w:t>
      </w:r>
      <w:r w:rsidRPr="00715AAE">
        <w:rPr>
          <w:rFonts w:hAnsi="黑体" w:cs="黑体"/>
          <w:sz w:val="24"/>
          <w:szCs w:val="24"/>
        </w:rPr>
        <w:t>制度</w:t>
      </w:r>
      <w:r w:rsidRPr="00715AAE">
        <w:rPr>
          <w:rFonts w:hAnsi="黑体" w:cs="黑体" w:hint="eastAsia"/>
          <w:sz w:val="24"/>
          <w:szCs w:val="24"/>
        </w:rPr>
        <w:t>？科研</w:t>
      </w:r>
      <w:r w:rsidRPr="00715AAE">
        <w:rPr>
          <w:rFonts w:hAnsi="黑体" w:cs="黑体"/>
          <w:sz w:val="24"/>
          <w:szCs w:val="24"/>
        </w:rPr>
        <w:t>实验室向本科生开放情况如何？</w:t>
      </w:r>
      <w:r w:rsidRPr="00715AAE">
        <w:rPr>
          <w:rFonts w:hAnsi="黑体" w:cs="黑体" w:hint="eastAsia"/>
          <w:sz w:val="24"/>
          <w:szCs w:val="24"/>
        </w:rPr>
        <w:t>对于本科教学</w:t>
      </w:r>
      <w:r w:rsidRPr="00715AAE">
        <w:rPr>
          <w:rFonts w:hAnsi="黑体" w:cs="黑体"/>
          <w:sz w:val="24"/>
          <w:szCs w:val="24"/>
        </w:rPr>
        <w:t>水平的提高</w:t>
      </w:r>
      <w:r w:rsidRPr="00715AAE">
        <w:rPr>
          <w:rFonts w:hAnsi="黑体" w:cs="黑体" w:hint="eastAsia"/>
          <w:sz w:val="24"/>
          <w:szCs w:val="24"/>
        </w:rPr>
        <w:t>起到了</w:t>
      </w:r>
      <w:r w:rsidRPr="00715AAE">
        <w:rPr>
          <w:rFonts w:hAnsi="黑体" w:cs="黑体"/>
          <w:sz w:val="24"/>
          <w:szCs w:val="24"/>
        </w:rPr>
        <w:t>什么作用？</w:t>
      </w:r>
    </w:p>
    <w:p w:rsidR="00843212" w:rsidRPr="00715AAE" w:rsidRDefault="00A819A0" w:rsidP="00843212">
      <w:pPr>
        <w:spacing w:after="0" w:line="259" w:lineRule="auto"/>
        <w:ind w:left="-5"/>
        <w:rPr>
          <w:rFonts w:hAnsi="黑体" w:cs="黑体"/>
          <w:sz w:val="28"/>
          <w:szCs w:val="24"/>
        </w:rPr>
      </w:pPr>
      <w:r w:rsidRPr="00A819A0">
        <w:rPr>
          <w:rFonts w:hAnsi="黑体" w:cs="黑体" w:hint="eastAsia"/>
          <w:sz w:val="24"/>
          <w:szCs w:val="24"/>
        </w:rPr>
        <w:t>问题答复：</w:t>
      </w: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715AAE" w:rsidRDefault="00843212" w:rsidP="00843212">
      <w:pPr>
        <w:spacing w:after="0" w:line="259" w:lineRule="auto"/>
        <w:ind w:left="-5"/>
        <w:rPr>
          <w:rFonts w:hAnsi="黑体" w:cs="黑体"/>
          <w:sz w:val="24"/>
          <w:szCs w:val="24"/>
        </w:rPr>
      </w:pPr>
      <w:r w:rsidRPr="00715AAE">
        <w:rPr>
          <w:rFonts w:hAnsi="黑体" w:cs="黑体" w:hint="eastAsia"/>
          <w:sz w:val="24"/>
          <w:szCs w:val="24"/>
        </w:rPr>
        <w:t>引导性</w:t>
      </w:r>
      <w:r w:rsidRPr="00715AAE">
        <w:rPr>
          <w:rFonts w:hAnsi="黑体" w:cs="黑体"/>
          <w:sz w:val="24"/>
          <w:szCs w:val="24"/>
        </w:rPr>
        <w:t>问题：</w:t>
      </w:r>
    </w:p>
    <w:p w:rsidR="00843212" w:rsidRPr="00715AAE" w:rsidRDefault="00843212" w:rsidP="00843212">
      <w:pPr>
        <w:spacing w:after="0" w:line="259" w:lineRule="auto"/>
        <w:ind w:left="-5"/>
        <w:rPr>
          <w:rFonts w:hAnsi="黑体" w:cs="黑体"/>
          <w:sz w:val="24"/>
          <w:szCs w:val="24"/>
        </w:rPr>
      </w:pPr>
      <w:r w:rsidRPr="00715AAE">
        <w:rPr>
          <w:rFonts w:hAnsi="黑体" w:cs="黑体" w:hint="eastAsia"/>
          <w:sz w:val="24"/>
          <w:szCs w:val="24"/>
        </w:rPr>
        <w:t>4</w:t>
      </w:r>
      <w:r w:rsidRPr="00715AAE">
        <w:rPr>
          <w:rFonts w:hAnsi="黑体" w:cs="黑体"/>
          <w:sz w:val="24"/>
          <w:szCs w:val="24"/>
        </w:rPr>
        <w:t>.3.5</w:t>
      </w:r>
      <w:proofErr w:type="gramStart"/>
      <w:r w:rsidR="00ED0B38" w:rsidRPr="00715AAE">
        <w:rPr>
          <w:rFonts w:hAnsi="黑体" w:cs="黑体" w:hint="eastAsia"/>
          <w:sz w:val="24"/>
          <w:szCs w:val="24"/>
        </w:rPr>
        <w:t>二</w:t>
      </w:r>
      <w:proofErr w:type="gramEnd"/>
      <w:r w:rsidR="00ED0B38" w:rsidRPr="00715AAE">
        <w:rPr>
          <w:rFonts w:hAnsi="黑体" w:cs="黑体" w:hint="eastAsia"/>
          <w:sz w:val="24"/>
          <w:szCs w:val="24"/>
        </w:rPr>
        <w:t>级教学单位</w:t>
      </w:r>
      <w:r w:rsidRPr="00715AAE">
        <w:rPr>
          <w:rFonts w:hAnsi="黑体" w:cs="黑体"/>
          <w:sz w:val="24"/>
          <w:szCs w:val="24"/>
        </w:rPr>
        <w:t>是如何保障实习、实践环节的教学效果的？</w:t>
      </w:r>
      <w:r w:rsidR="00E728A3">
        <w:rPr>
          <w:rFonts w:hAnsi="黑体" w:cs="黑体" w:hint="eastAsia"/>
          <w:sz w:val="24"/>
          <w:szCs w:val="24"/>
        </w:rPr>
        <w:t>制度文件、支撑材料收集和存放情况如何？</w:t>
      </w:r>
    </w:p>
    <w:p w:rsidR="00843212" w:rsidRPr="00715AAE" w:rsidRDefault="00A819A0" w:rsidP="00843212">
      <w:pPr>
        <w:spacing w:after="0" w:line="259" w:lineRule="auto"/>
        <w:ind w:left="-5"/>
        <w:rPr>
          <w:rFonts w:hAnsi="黑体" w:cs="黑体"/>
          <w:sz w:val="28"/>
          <w:szCs w:val="24"/>
        </w:rPr>
      </w:pPr>
      <w:r w:rsidRPr="00A819A0">
        <w:rPr>
          <w:rFonts w:hAnsi="黑体" w:cs="黑体" w:hint="eastAsia"/>
          <w:sz w:val="24"/>
          <w:szCs w:val="24"/>
        </w:rPr>
        <w:t>问题答复：</w:t>
      </w: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715AAE" w:rsidRDefault="00843212" w:rsidP="00843212">
      <w:pPr>
        <w:spacing w:after="0" w:line="259" w:lineRule="auto"/>
        <w:ind w:left="-5"/>
        <w:rPr>
          <w:rFonts w:hAnsi="黑体" w:cs="黑体"/>
          <w:sz w:val="24"/>
          <w:szCs w:val="24"/>
        </w:rPr>
      </w:pPr>
      <w:r w:rsidRPr="00715AAE">
        <w:rPr>
          <w:rFonts w:hAnsi="黑体" w:cs="黑体" w:hint="eastAsia"/>
          <w:sz w:val="24"/>
          <w:szCs w:val="24"/>
        </w:rPr>
        <w:t>引导性</w:t>
      </w:r>
      <w:r w:rsidRPr="00715AAE">
        <w:rPr>
          <w:rFonts w:hAnsi="黑体" w:cs="黑体"/>
          <w:sz w:val="24"/>
          <w:szCs w:val="24"/>
        </w:rPr>
        <w:t>问题：</w:t>
      </w:r>
    </w:p>
    <w:p w:rsidR="00843212" w:rsidRPr="00715AAE" w:rsidRDefault="00843212" w:rsidP="00843212">
      <w:pPr>
        <w:spacing w:after="0" w:line="259" w:lineRule="auto"/>
        <w:ind w:left="-5"/>
        <w:rPr>
          <w:rFonts w:hAnsi="黑体" w:cs="黑体"/>
          <w:sz w:val="24"/>
          <w:szCs w:val="24"/>
        </w:rPr>
      </w:pPr>
      <w:r w:rsidRPr="00715AAE">
        <w:rPr>
          <w:rFonts w:hAnsi="黑体" w:cs="黑体"/>
          <w:sz w:val="24"/>
          <w:szCs w:val="24"/>
        </w:rPr>
        <w:t>4.3.6</w:t>
      </w:r>
      <w:proofErr w:type="gramStart"/>
      <w:r w:rsidR="00ED0B38" w:rsidRPr="00715AAE">
        <w:rPr>
          <w:rFonts w:hAnsi="黑体" w:cs="黑体" w:hint="eastAsia"/>
          <w:sz w:val="24"/>
          <w:szCs w:val="24"/>
        </w:rPr>
        <w:t>二</w:t>
      </w:r>
      <w:proofErr w:type="gramEnd"/>
      <w:r w:rsidR="00ED0B38" w:rsidRPr="00715AAE">
        <w:rPr>
          <w:rFonts w:hAnsi="黑体" w:cs="黑体" w:hint="eastAsia"/>
          <w:sz w:val="24"/>
          <w:szCs w:val="24"/>
        </w:rPr>
        <w:t>级教学单位</w:t>
      </w:r>
      <w:r w:rsidRPr="00715AAE">
        <w:rPr>
          <w:rFonts w:hAnsi="黑体" w:cs="黑体"/>
          <w:sz w:val="24"/>
          <w:szCs w:val="24"/>
        </w:rPr>
        <w:t>是如何保障毕业论文（设计）质量的？</w:t>
      </w:r>
      <w:r w:rsidRPr="00715AAE">
        <w:rPr>
          <w:rFonts w:hAnsi="黑体" w:cs="黑体" w:hint="eastAsia"/>
          <w:sz w:val="24"/>
          <w:szCs w:val="24"/>
        </w:rPr>
        <w:t>保障</w:t>
      </w:r>
      <w:r w:rsidRPr="00715AAE">
        <w:rPr>
          <w:rFonts w:hAnsi="黑体" w:cs="黑体"/>
          <w:sz w:val="24"/>
          <w:szCs w:val="24"/>
        </w:rPr>
        <w:t>体系运行情况</w:t>
      </w:r>
      <w:r w:rsidRPr="00715AAE">
        <w:rPr>
          <w:rFonts w:hAnsi="黑体" w:cs="黑体" w:hint="eastAsia"/>
          <w:sz w:val="24"/>
          <w:szCs w:val="24"/>
        </w:rPr>
        <w:t>如何</w:t>
      </w:r>
      <w:r w:rsidRPr="00715AAE">
        <w:rPr>
          <w:rFonts w:hAnsi="黑体" w:cs="黑体"/>
          <w:sz w:val="24"/>
          <w:szCs w:val="24"/>
        </w:rPr>
        <w:t>？毕业论文</w:t>
      </w:r>
      <w:r w:rsidRPr="00715AAE">
        <w:rPr>
          <w:rFonts w:hAnsi="黑体" w:cs="黑体" w:hint="eastAsia"/>
          <w:sz w:val="24"/>
          <w:szCs w:val="24"/>
        </w:rPr>
        <w:t>（设计）</w:t>
      </w:r>
      <w:r w:rsidRPr="00715AAE">
        <w:rPr>
          <w:rFonts w:hAnsi="黑体" w:cs="黑体"/>
          <w:sz w:val="24"/>
          <w:szCs w:val="24"/>
        </w:rPr>
        <w:t>质量如何</w:t>
      </w:r>
      <w:r w:rsidRPr="00715AAE">
        <w:rPr>
          <w:rFonts w:hAnsi="黑体" w:cs="黑体" w:hint="eastAsia"/>
          <w:sz w:val="24"/>
          <w:szCs w:val="24"/>
        </w:rPr>
        <w:t>？</w:t>
      </w:r>
    </w:p>
    <w:p w:rsidR="00843212" w:rsidRPr="00715AAE" w:rsidRDefault="00A819A0" w:rsidP="00843212">
      <w:pPr>
        <w:spacing w:after="0" w:line="259" w:lineRule="auto"/>
        <w:ind w:left="-5"/>
        <w:rPr>
          <w:rFonts w:hAnsi="黑体" w:cs="黑体"/>
          <w:sz w:val="28"/>
          <w:szCs w:val="24"/>
        </w:rPr>
      </w:pPr>
      <w:r w:rsidRPr="00A819A0">
        <w:rPr>
          <w:rFonts w:hAnsi="黑体" w:cs="黑体" w:hint="eastAsia"/>
          <w:sz w:val="24"/>
          <w:szCs w:val="24"/>
        </w:rPr>
        <w:t>问题答复：</w:t>
      </w: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715AAE" w:rsidRDefault="00843212" w:rsidP="00843212">
      <w:pPr>
        <w:spacing w:after="0" w:line="259" w:lineRule="auto"/>
        <w:ind w:left="-5"/>
        <w:rPr>
          <w:rFonts w:hAnsi="黑体" w:cs="黑体"/>
          <w:sz w:val="24"/>
          <w:szCs w:val="24"/>
        </w:rPr>
      </w:pPr>
      <w:r w:rsidRPr="00715AAE">
        <w:rPr>
          <w:rFonts w:hAnsi="黑体" w:cs="黑体" w:hint="eastAsia"/>
          <w:sz w:val="24"/>
          <w:szCs w:val="24"/>
        </w:rPr>
        <w:t>引导性</w:t>
      </w:r>
      <w:r w:rsidRPr="00715AAE">
        <w:rPr>
          <w:rFonts w:hAnsi="黑体" w:cs="黑体"/>
          <w:sz w:val="24"/>
          <w:szCs w:val="24"/>
        </w:rPr>
        <w:t>问题：</w:t>
      </w:r>
    </w:p>
    <w:p w:rsidR="00843212" w:rsidRPr="00715AAE" w:rsidRDefault="00843212" w:rsidP="00843212">
      <w:pPr>
        <w:spacing w:after="0" w:line="259" w:lineRule="auto"/>
        <w:ind w:left="-5"/>
        <w:rPr>
          <w:rFonts w:hAnsi="黑体" w:cs="黑体"/>
          <w:sz w:val="24"/>
          <w:szCs w:val="24"/>
        </w:rPr>
      </w:pPr>
      <w:r w:rsidRPr="00715AAE">
        <w:rPr>
          <w:rFonts w:hAnsi="黑体" w:cs="黑体"/>
          <w:sz w:val="24"/>
          <w:szCs w:val="24"/>
        </w:rPr>
        <w:t>4.3.7</w:t>
      </w:r>
      <w:proofErr w:type="gramStart"/>
      <w:r w:rsidR="00ED0B38" w:rsidRPr="00715AAE">
        <w:rPr>
          <w:rFonts w:hAnsi="黑体" w:cs="黑体" w:hint="eastAsia"/>
          <w:sz w:val="24"/>
          <w:szCs w:val="24"/>
        </w:rPr>
        <w:t>二</w:t>
      </w:r>
      <w:proofErr w:type="gramEnd"/>
      <w:r w:rsidR="00ED0B38" w:rsidRPr="00715AAE">
        <w:rPr>
          <w:rFonts w:hAnsi="黑体" w:cs="黑体" w:hint="eastAsia"/>
          <w:sz w:val="24"/>
          <w:szCs w:val="24"/>
        </w:rPr>
        <w:t>级教学单位</w:t>
      </w:r>
      <w:r w:rsidRPr="00715AAE">
        <w:rPr>
          <w:rFonts w:hAnsi="黑体" w:cs="黑体"/>
          <w:sz w:val="24"/>
          <w:szCs w:val="24"/>
        </w:rPr>
        <w:t>在实践教学方面存在什么问题？如何改进？</w:t>
      </w:r>
      <w:r w:rsidRPr="00715AAE">
        <w:rPr>
          <w:rFonts w:hAnsi="黑体" w:cs="黑体" w:hint="eastAsia"/>
          <w:sz w:val="24"/>
          <w:szCs w:val="24"/>
        </w:rPr>
        <w:t>预期</w:t>
      </w:r>
      <w:r w:rsidRPr="00715AAE">
        <w:rPr>
          <w:rFonts w:hAnsi="黑体" w:cs="黑体"/>
          <w:sz w:val="24"/>
          <w:szCs w:val="24"/>
        </w:rPr>
        <w:t>改进效果</w:t>
      </w:r>
      <w:r w:rsidRPr="00715AAE">
        <w:rPr>
          <w:rFonts w:hAnsi="黑体" w:cs="黑体" w:hint="eastAsia"/>
          <w:sz w:val="24"/>
          <w:szCs w:val="24"/>
        </w:rPr>
        <w:t>如何</w:t>
      </w:r>
      <w:r w:rsidRPr="00715AAE">
        <w:rPr>
          <w:rFonts w:hAnsi="黑体" w:cs="黑体"/>
          <w:sz w:val="24"/>
          <w:szCs w:val="24"/>
        </w:rPr>
        <w:t>？</w:t>
      </w:r>
    </w:p>
    <w:p w:rsidR="00843212" w:rsidRPr="00715AAE" w:rsidRDefault="00A819A0" w:rsidP="00843212">
      <w:pPr>
        <w:spacing w:after="0" w:line="259" w:lineRule="auto"/>
        <w:ind w:left="-5"/>
        <w:rPr>
          <w:rFonts w:hAnsi="黑体" w:cs="黑体"/>
          <w:sz w:val="28"/>
          <w:szCs w:val="24"/>
        </w:rPr>
      </w:pPr>
      <w:r w:rsidRPr="00A819A0">
        <w:rPr>
          <w:rFonts w:hAnsi="黑体" w:cs="黑体" w:hint="eastAsia"/>
          <w:sz w:val="24"/>
          <w:szCs w:val="24"/>
        </w:rPr>
        <w:t>问题答复：</w:t>
      </w: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F634FB" w:rsidRDefault="00843212" w:rsidP="00843212">
      <w:pPr>
        <w:spacing w:after="0" w:line="259" w:lineRule="auto"/>
        <w:ind w:left="-5"/>
        <w:rPr>
          <w:rFonts w:hAnsi="黑体" w:cs="黑体"/>
          <w:b/>
          <w:sz w:val="24"/>
          <w:szCs w:val="24"/>
        </w:rPr>
      </w:pPr>
      <w:r w:rsidRPr="00F634FB">
        <w:rPr>
          <w:rFonts w:hAnsi="黑体" w:cs="黑体" w:hint="eastAsia"/>
          <w:b/>
          <w:sz w:val="24"/>
          <w:szCs w:val="24"/>
        </w:rPr>
        <w:t>审核要素</w:t>
      </w:r>
      <w:r w:rsidRPr="00F634FB">
        <w:rPr>
          <w:rFonts w:hAnsi="黑体" w:cs="黑体"/>
          <w:b/>
          <w:sz w:val="24"/>
          <w:szCs w:val="24"/>
        </w:rPr>
        <w:t>：4.4</w:t>
      </w:r>
      <w:r w:rsidRPr="00F634FB">
        <w:rPr>
          <w:rFonts w:hAnsi="黑体" w:cs="黑体" w:hint="eastAsia"/>
          <w:b/>
          <w:sz w:val="24"/>
          <w:szCs w:val="24"/>
        </w:rPr>
        <w:t>第二</w:t>
      </w:r>
      <w:r w:rsidRPr="00F634FB">
        <w:rPr>
          <w:rFonts w:hAnsi="黑体" w:cs="黑体"/>
          <w:b/>
          <w:sz w:val="24"/>
          <w:szCs w:val="24"/>
        </w:rPr>
        <w:t>课堂</w:t>
      </w:r>
    </w:p>
    <w:p w:rsidR="00843212" w:rsidRPr="00F634FB" w:rsidRDefault="00843212" w:rsidP="00843212">
      <w:pPr>
        <w:spacing w:after="0" w:line="259" w:lineRule="auto"/>
        <w:ind w:left="-5"/>
        <w:rPr>
          <w:rFonts w:hAnsi="黑体" w:cs="黑体"/>
          <w:b/>
          <w:sz w:val="24"/>
          <w:szCs w:val="24"/>
        </w:rPr>
      </w:pPr>
      <w:r w:rsidRPr="00F634FB">
        <w:rPr>
          <w:rFonts w:hAnsi="黑体" w:cs="黑体" w:hint="eastAsia"/>
          <w:b/>
          <w:sz w:val="24"/>
          <w:szCs w:val="24"/>
        </w:rPr>
        <w:t>审核</w:t>
      </w:r>
      <w:r w:rsidRPr="00F634FB">
        <w:rPr>
          <w:rFonts w:hAnsi="黑体" w:cs="黑体"/>
          <w:b/>
          <w:sz w:val="24"/>
          <w:szCs w:val="24"/>
        </w:rPr>
        <w:t>要点：</w:t>
      </w:r>
      <w:r w:rsidRPr="00F634FB">
        <w:rPr>
          <w:rFonts w:hAnsi="黑体" w:cs="黑体" w:hint="eastAsia"/>
          <w:b/>
          <w:sz w:val="24"/>
          <w:szCs w:val="24"/>
        </w:rPr>
        <w:t>（</w:t>
      </w:r>
      <w:r w:rsidRPr="00F634FB">
        <w:rPr>
          <w:rFonts w:hAnsi="黑体" w:cs="黑体"/>
          <w:b/>
          <w:sz w:val="24"/>
          <w:szCs w:val="24"/>
        </w:rPr>
        <w:t>1）第二课堂育人体系建设与保障措施</w:t>
      </w:r>
      <w:r w:rsidRPr="00F634FB">
        <w:rPr>
          <w:rFonts w:hAnsi="黑体" w:cs="黑体" w:hint="eastAsia"/>
          <w:b/>
          <w:sz w:val="24"/>
          <w:szCs w:val="24"/>
        </w:rPr>
        <w:t>；（</w:t>
      </w:r>
      <w:r w:rsidRPr="00F634FB">
        <w:rPr>
          <w:rFonts w:hAnsi="黑体" w:cs="黑体"/>
          <w:b/>
          <w:sz w:val="24"/>
          <w:szCs w:val="24"/>
        </w:rPr>
        <w:t>2）社团建设与校园文化、科技活动及育人效果</w:t>
      </w:r>
      <w:r w:rsidRPr="00F634FB">
        <w:rPr>
          <w:rFonts w:hAnsi="黑体" w:cs="黑体" w:hint="eastAsia"/>
          <w:b/>
          <w:sz w:val="24"/>
          <w:szCs w:val="24"/>
        </w:rPr>
        <w:t>；（</w:t>
      </w:r>
      <w:r w:rsidRPr="00F634FB">
        <w:rPr>
          <w:rFonts w:hAnsi="黑体" w:cs="黑体"/>
          <w:b/>
          <w:sz w:val="24"/>
          <w:szCs w:val="24"/>
        </w:rPr>
        <w:t>3）学生国内外交流学习情况</w:t>
      </w:r>
    </w:p>
    <w:p w:rsidR="00843212" w:rsidRPr="00715AAE" w:rsidRDefault="00843212" w:rsidP="00843212">
      <w:pPr>
        <w:spacing w:after="0" w:line="259" w:lineRule="auto"/>
        <w:ind w:left="-5"/>
        <w:rPr>
          <w:rFonts w:hAnsi="黑体" w:cs="黑体"/>
          <w:sz w:val="24"/>
          <w:szCs w:val="24"/>
        </w:rPr>
      </w:pPr>
      <w:r w:rsidRPr="00715AAE">
        <w:rPr>
          <w:rFonts w:hAnsi="黑体" w:cs="黑体" w:hint="eastAsia"/>
          <w:sz w:val="24"/>
          <w:szCs w:val="24"/>
        </w:rPr>
        <w:t>引导性</w:t>
      </w:r>
      <w:r w:rsidRPr="00715AAE">
        <w:rPr>
          <w:rFonts w:hAnsi="黑体" w:cs="黑体"/>
          <w:sz w:val="24"/>
          <w:szCs w:val="24"/>
        </w:rPr>
        <w:t>问题：</w:t>
      </w:r>
    </w:p>
    <w:p w:rsidR="00843212" w:rsidRPr="00715AAE" w:rsidRDefault="00843212" w:rsidP="00843212">
      <w:pPr>
        <w:spacing w:after="0" w:line="259" w:lineRule="auto"/>
        <w:ind w:left="-5"/>
        <w:rPr>
          <w:rFonts w:hAnsi="黑体" w:cs="黑体"/>
          <w:sz w:val="24"/>
          <w:szCs w:val="24"/>
        </w:rPr>
      </w:pPr>
      <w:r w:rsidRPr="00715AAE">
        <w:rPr>
          <w:rFonts w:hAnsi="黑体" w:cs="黑体" w:hint="eastAsia"/>
          <w:sz w:val="24"/>
          <w:szCs w:val="24"/>
        </w:rPr>
        <w:t>4</w:t>
      </w:r>
      <w:r w:rsidRPr="00715AAE">
        <w:rPr>
          <w:rFonts w:hAnsi="黑体" w:cs="黑体"/>
          <w:sz w:val="24"/>
          <w:szCs w:val="24"/>
        </w:rPr>
        <w:t>.4.1学校是否将第二课堂建设纳入人才培养体系建设？有哪些政策措施保障第二课堂建设？</w:t>
      </w:r>
      <w:r w:rsidR="00E728A3">
        <w:rPr>
          <w:rFonts w:hAnsi="黑体" w:cs="黑体" w:hint="eastAsia"/>
          <w:sz w:val="24"/>
          <w:szCs w:val="24"/>
        </w:rPr>
        <w:t>制度文件、支撑材料收集和存放情况如何？</w:t>
      </w:r>
    </w:p>
    <w:p w:rsidR="00843212" w:rsidRPr="00715AAE" w:rsidRDefault="00A819A0" w:rsidP="00843212">
      <w:pPr>
        <w:spacing w:after="0" w:line="259" w:lineRule="auto"/>
        <w:ind w:left="-5"/>
        <w:rPr>
          <w:rFonts w:hAnsi="黑体" w:cs="黑体"/>
          <w:sz w:val="28"/>
          <w:szCs w:val="24"/>
        </w:rPr>
      </w:pPr>
      <w:r w:rsidRPr="00A819A0">
        <w:rPr>
          <w:rFonts w:hAnsi="黑体" w:cs="黑体" w:hint="eastAsia"/>
          <w:sz w:val="24"/>
          <w:szCs w:val="24"/>
        </w:rPr>
        <w:t>问题答复：</w:t>
      </w:r>
    </w:p>
    <w:p w:rsidR="00843212" w:rsidRPr="00420C01" w:rsidRDefault="00DA50FD" w:rsidP="00843212">
      <w:pPr>
        <w:adjustRightInd w:val="0"/>
        <w:spacing w:after="0" w:line="259" w:lineRule="auto"/>
        <w:ind w:left="0" w:firstLineChars="200" w:firstLine="482"/>
        <w:rPr>
          <w:rFonts w:hAnsi="黑体" w:cs="黑体"/>
          <w:b/>
          <w:sz w:val="24"/>
          <w:szCs w:val="24"/>
        </w:rPr>
      </w:pPr>
      <w:r w:rsidRPr="00420C01">
        <w:rPr>
          <w:rFonts w:hAnsi="黑体" w:cs="黑体" w:hint="eastAsia"/>
          <w:b/>
          <w:sz w:val="24"/>
          <w:szCs w:val="24"/>
        </w:rPr>
        <w:t>本问题</w:t>
      </w:r>
      <w:r w:rsidRPr="00420C01">
        <w:rPr>
          <w:rFonts w:hAnsi="黑体" w:cs="黑体"/>
          <w:b/>
          <w:sz w:val="24"/>
          <w:szCs w:val="24"/>
        </w:rPr>
        <w:t>与</w:t>
      </w:r>
      <w:r w:rsidR="00ED0B38" w:rsidRPr="00420C01">
        <w:rPr>
          <w:rFonts w:hAnsi="黑体" w:cs="黑体"/>
          <w:b/>
          <w:sz w:val="24"/>
          <w:szCs w:val="24"/>
        </w:rPr>
        <w:t>二级教学单位</w:t>
      </w:r>
      <w:r w:rsidRPr="00420C01">
        <w:rPr>
          <w:rFonts w:hAnsi="黑体" w:cs="黑体"/>
          <w:b/>
          <w:sz w:val="24"/>
          <w:szCs w:val="24"/>
        </w:rPr>
        <w:t>工作不相关。</w:t>
      </w: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715AAE" w:rsidRDefault="00843212" w:rsidP="00843212">
      <w:pPr>
        <w:spacing w:after="0" w:line="259" w:lineRule="auto"/>
        <w:ind w:left="-5"/>
        <w:rPr>
          <w:rFonts w:hAnsi="黑体" w:cs="黑体"/>
          <w:sz w:val="24"/>
          <w:szCs w:val="24"/>
        </w:rPr>
      </w:pPr>
      <w:r w:rsidRPr="00715AAE">
        <w:rPr>
          <w:rFonts w:hAnsi="黑体" w:cs="黑体" w:hint="eastAsia"/>
          <w:sz w:val="24"/>
          <w:szCs w:val="24"/>
        </w:rPr>
        <w:t>引导性</w:t>
      </w:r>
      <w:r w:rsidRPr="00715AAE">
        <w:rPr>
          <w:rFonts w:hAnsi="黑体" w:cs="黑体"/>
          <w:sz w:val="24"/>
          <w:szCs w:val="24"/>
        </w:rPr>
        <w:t>问题：</w:t>
      </w:r>
    </w:p>
    <w:p w:rsidR="00843212" w:rsidRPr="00715AAE" w:rsidRDefault="00843212" w:rsidP="00843212">
      <w:pPr>
        <w:spacing w:after="0" w:line="259" w:lineRule="auto"/>
        <w:ind w:left="-5"/>
        <w:rPr>
          <w:rFonts w:hAnsi="黑体" w:cs="黑体"/>
          <w:sz w:val="24"/>
          <w:szCs w:val="24"/>
        </w:rPr>
      </w:pPr>
      <w:r w:rsidRPr="00715AAE">
        <w:rPr>
          <w:rFonts w:hAnsi="黑体" w:cs="黑体" w:hint="eastAsia"/>
          <w:sz w:val="24"/>
          <w:szCs w:val="24"/>
        </w:rPr>
        <w:t>4</w:t>
      </w:r>
      <w:r w:rsidRPr="00715AAE">
        <w:rPr>
          <w:rFonts w:hAnsi="黑体" w:cs="黑体"/>
          <w:sz w:val="24"/>
          <w:szCs w:val="24"/>
        </w:rPr>
        <w:t>.4.2</w:t>
      </w:r>
      <w:proofErr w:type="gramStart"/>
      <w:r w:rsidR="00ED0B38" w:rsidRPr="00715AAE">
        <w:rPr>
          <w:rFonts w:hAnsi="黑体" w:cs="黑体" w:hint="eastAsia"/>
          <w:sz w:val="24"/>
          <w:szCs w:val="24"/>
        </w:rPr>
        <w:t>二</w:t>
      </w:r>
      <w:proofErr w:type="gramEnd"/>
      <w:r w:rsidR="00ED0B38" w:rsidRPr="00715AAE">
        <w:rPr>
          <w:rFonts w:hAnsi="黑体" w:cs="黑体" w:hint="eastAsia"/>
          <w:sz w:val="24"/>
          <w:szCs w:val="24"/>
        </w:rPr>
        <w:t>级教学单位</w:t>
      </w:r>
      <w:r w:rsidRPr="00715AAE">
        <w:rPr>
          <w:rFonts w:hAnsi="黑体" w:cs="黑体"/>
          <w:sz w:val="24"/>
          <w:szCs w:val="24"/>
        </w:rPr>
        <w:t>的第二课堂的主要形式有哪些？第二课堂与第一课堂是如何紧密结合的？建设效果如何？</w:t>
      </w:r>
      <w:r w:rsidR="00E728A3">
        <w:rPr>
          <w:rFonts w:hAnsi="黑体" w:cs="黑体" w:hint="eastAsia"/>
          <w:sz w:val="24"/>
          <w:szCs w:val="24"/>
        </w:rPr>
        <w:t>制度文件、支撑材料收集和存放情况如何？</w:t>
      </w:r>
    </w:p>
    <w:p w:rsidR="00843212" w:rsidRPr="00715AAE" w:rsidRDefault="00A819A0" w:rsidP="00843212">
      <w:pPr>
        <w:spacing w:after="0" w:line="259" w:lineRule="auto"/>
        <w:ind w:left="-5"/>
        <w:rPr>
          <w:rFonts w:hAnsi="黑体" w:cs="黑体"/>
          <w:sz w:val="28"/>
          <w:szCs w:val="24"/>
        </w:rPr>
      </w:pPr>
      <w:r w:rsidRPr="00A819A0">
        <w:rPr>
          <w:rFonts w:hAnsi="黑体" w:cs="黑体" w:hint="eastAsia"/>
          <w:sz w:val="24"/>
          <w:szCs w:val="24"/>
        </w:rPr>
        <w:t>问题答复：</w:t>
      </w: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715AAE" w:rsidRDefault="00843212" w:rsidP="00843212">
      <w:pPr>
        <w:spacing w:after="0" w:line="259" w:lineRule="auto"/>
        <w:ind w:left="-5"/>
        <w:rPr>
          <w:rFonts w:hAnsi="黑体" w:cs="黑体"/>
          <w:sz w:val="24"/>
          <w:szCs w:val="24"/>
        </w:rPr>
      </w:pPr>
      <w:r w:rsidRPr="00715AAE">
        <w:rPr>
          <w:rFonts w:hAnsi="黑体" w:cs="黑体" w:hint="eastAsia"/>
          <w:sz w:val="24"/>
          <w:szCs w:val="24"/>
        </w:rPr>
        <w:t>引导性</w:t>
      </w:r>
      <w:r w:rsidRPr="00715AAE">
        <w:rPr>
          <w:rFonts w:hAnsi="黑体" w:cs="黑体"/>
          <w:sz w:val="24"/>
          <w:szCs w:val="24"/>
        </w:rPr>
        <w:t>问题：</w:t>
      </w:r>
    </w:p>
    <w:p w:rsidR="00843212" w:rsidRPr="00715AAE" w:rsidRDefault="00843212" w:rsidP="00843212">
      <w:pPr>
        <w:spacing w:after="0" w:line="259" w:lineRule="auto"/>
        <w:ind w:left="-5"/>
        <w:rPr>
          <w:rFonts w:hAnsi="黑体" w:cs="黑体"/>
          <w:sz w:val="24"/>
          <w:szCs w:val="24"/>
        </w:rPr>
      </w:pPr>
      <w:r w:rsidRPr="00715AAE">
        <w:rPr>
          <w:rFonts w:hAnsi="黑体" w:cs="黑体" w:hint="eastAsia"/>
          <w:sz w:val="24"/>
          <w:szCs w:val="24"/>
        </w:rPr>
        <w:t>4</w:t>
      </w:r>
      <w:r w:rsidRPr="00715AAE">
        <w:rPr>
          <w:rFonts w:hAnsi="黑体" w:cs="黑体"/>
          <w:sz w:val="24"/>
          <w:szCs w:val="24"/>
        </w:rPr>
        <w:t>.4.3学校是否制定了关于学生校（海）外学习经历的政策和措施？成效如何？</w:t>
      </w:r>
      <w:r w:rsidR="00420C01">
        <w:rPr>
          <w:rFonts w:hAnsi="黑体" w:cs="黑体" w:hint="eastAsia"/>
          <w:sz w:val="24"/>
          <w:szCs w:val="24"/>
        </w:rPr>
        <w:t>（</w:t>
      </w:r>
      <w:r w:rsidRPr="00715AAE">
        <w:rPr>
          <w:rFonts w:hAnsi="黑体" w:cs="黑体" w:hint="eastAsia"/>
          <w:sz w:val="24"/>
          <w:szCs w:val="24"/>
        </w:rPr>
        <w:t>需详细</w:t>
      </w:r>
      <w:r w:rsidRPr="00715AAE">
        <w:rPr>
          <w:rFonts w:hAnsi="黑体" w:cs="黑体"/>
          <w:sz w:val="24"/>
          <w:szCs w:val="24"/>
        </w:rPr>
        <w:t>列出</w:t>
      </w:r>
      <w:r w:rsidR="0041019C">
        <w:rPr>
          <w:rFonts w:hAnsi="黑体" w:cs="黑体"/>
          <w:sz w:val="24"/>
          <w:szCs w:val="24"/>
        </w:rPr>
        <w:t>截止到2019年10月31日</w:t>
      </w:r>
      <w:r w:rsidRPr="00715AAE">
        <w:rPr>
          <w:rFonts w:hAnsi="黑体" w:cs="黑体"/>
          <w:sz w:val="24"/>
          <w:szCs w:val="24"/>
        </w:rPr>
        <w:t>，</w:t>
      </w:r>
      <w:r w:rsidRPr="00715AAE">
        <w:rPr>
          <w:rFonts w:hAnsi="黑体" w:cs="黑体" w:hint="eastAsia"/>
          <w:sz w:val="24"/>
          <w:szCs w:val="24"/>
        </w:rPr>
        <w:t>学生</w:t>
      </w:r>
      <w:r w:rsidRPr="00715AAE">
        <w:rPr>
          <w:rFonts w:hAnsi="黑体" w:cs="黑体"/>
          <w:sz w:val="24"/>
          <w:szCs w:val="24"/>
        </w:rPr>
        <w:t>校（海）外学习经历</w:t>
      </w:r>
      <w:r w:rsidRPr="00715AAE">
        <w:rPr>
          <w:rFonts w:hAnsi="黑体" w:cs="黑体" w:hint="eastAsia"/>
          <w:sz w:val="24"/>
          <w:szCs w:val="24"/>
        </w:rPr>
        <w:t>情况</w:t>
      </w:r>
      <w:r w:rsidRPr="00715AAE">
        <w:rPr>
          <w:rFonts w:hAnsi="黑体" w:cs="黑体"/>
          <w:sz w:val="24"/>
          <w:szCs w:val="24"/>
        </w:rPr>
        <w:t>。</w:t>
      </w:r>
      <w:r w:rsidR="00420C01">
        <w:rPr>
          <w:rFonts w:hAnsi="黑体" w:cs="黑体" w:hint="eastAsia"/>
          <w:sz w:val="24"/>
          <w:szCs w:val="24"/>
        </w:rPr>
        <w:t>）</w:t>
      </w:r>
    </w:p>
    <w:p w:rsidR="00843212" w:rsidRPr="00715AAE" w:rsidRDefault="00A819A0" w:rsidP="00843212">
      <w:pPr>
        <w:spacing w:after="0" w:line="259" w:lineRule="auto"/>
        <w:ind w:left="-5"/>
        <w:rPr>
          <w:rFonts w:hAnsi="黑体" w:cs="黑体"/>
          <w:sz w:val="28"/>
          <w:szCs w:val="24"/>
        </w:rPr>
      </w:pPr>
      <w:r w:rsidRPr="00A819A0">
        <w:rPr>
          <w:rFonts w:hAnsi="黑体" w:cs="黑体" w:hint="eastAsia"/>
          <w:sz w:val="24"/>
          <w:szCs w:val="24"/>
        </w:rPr>
        <w:t>问题答复：</w:t>
      </w:r>
    </w:p>
    <w:p w:rsidR="00843212" w:rsidRPr="00420C01" w:rsidRDefault="00DA50FD" w:rsidP="00843212">
      <w:pPr>
        <w:adjustRightInd w:val="0"/>
        <w:spacing w:after="0" w:line="259" w:lineRule="auto"/>
        <w:ind w:left="0" w:firstLineChars="200" w:firstLine="482"/>
        <w:rPr>
          <w:rFonts w:hAnsi="黑体" w:cs="黑体"/>
          <w:b/>
          <w:sz w:val="24"/>
          <w:szCs w:val="24"/>
        </w:rPr>
      </w:pPr>
      <w:r w:rsidRPr="00420C01">
        <w:rPr>
          <w:rFonts w:hAnsi="黑体" w:cs="黑体" w:hint="eastAsia"/>
          <w:b/>
          <w:sz w:val="24"/>
          <w:szCs w:val="24"/>
        </w:rPr>
        <w:t>本问题</w:t>
      </w:r>
      <w:r w:rsidRPr="00420C01">
        <w:rPr>
          <w:rFonts w:hAnsi="黑体" w:cs="黑体"/>
          <w:b/>
          <w:sz w:val="24"/>
          <w:szCs w:val="24"/>
        </w:rPr>
        <w:t>与</w:t>
      </w:r>
      <w:r w:rsidR="00ED0B38" w:rsidRPr="00420C01">
        <w:rPr>
          <w:rFonts w:hAnsi="黑体" w:cs="黑体"/>
          <w:b/>
          <w:sz w:val="24"/>
          <w:szCs w:val="24"/>
        </w:rPr>
        <w:t>二级教学单位</w:t>
      </w:r>
      <w:r w:rsidRPr="00420C01">
        <w:rPr>
          <w:rFonts w:hAnsi="黑体" w:cs="黑体"/>
          <w:b/>
          <w:sz w:val="24"/>
          <w:szCs w:val="24"/>
        </w:rPr>
        <w:t>工作不相关。</w:t>
      </w: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715AAE" w:rsidRDefault="00843212" w:rsidP="00843212">
      <w:pPr>
        <w:spacing w:after="0" w:line="259" w:lineRule="auto"/>
        <w:ind w:left="-5"/>
        <w:rPr>
          <w:rFonts w:hAnsi="黑体" w:cs="黑体"/>
          <w:sz w:val="24"/>
          <w:szCs w:val="24"/>
        </w:rPr>
      </w:pPr>
      <w:r w:rsidRPr="00715AAE">
        <w:rPr>
          <w:rFonts w:hAnsi="黑体" w:cs="黑体" w:hint="eastAsia"/>
          <w:sz w:val="24"/>
          <w:szCs w:val="24"/>
        </w:rPr>
        <w:t>引导性</w:t>
      </w:r>
      <w:r w:rsidRPr="00715AAE">
        <w:rPr>
          <w:rFonts w:hAnsi="黑体" w:cs="黑体"/>
          <w:sz w:val="24"/>
          <w:szCs w:val="24"/>
        </w:rPr>
        <w:t>问题：</w:t>
      </w:r>
    </w:p>
    <w:p w:rsidR="00843212" w:rsidRPr="00715AAE" w:rsidRDefault="00843212" w:rsidP="00843212">
      <w:pPr>
        <w:spacing w:after="0" w:line="259" w:lineRule="auto"/>
        <w:ind w:left="-5"/>
        <w:rPr>
          <w:rFonts w:hAnsi="黑体" w:cs="黑体"/>
          <w:sz w:val="24"/>
          <w:szCs w:val="24"/>
        </w:rPr>
      </w:pPr>
      <w:r w:rsidRPr="00715AAE">
        <w:rPr>
          <w:rFonts w:hAnsi="黑体" w:cs="黑体" w:hint="eastAsia"/>
          <w:sz w:val="24"/>
          <w:szCs w:val="24"/>
        </w:rPr>
        <w:t>4</w:t>
      </w:r>
      <w:r w:rsidRPr="00715AAE">
        <w:rPr>
          <w:rFonts w:hAnsi="黑体" w:cs="黑体"/>
          <w:sz w:val="24"/>
          <w:szCs w:val="24"/>
        </w:rPr>
        <w:t>.4.4</w:t>
      </w:r>
      <w:r w:rsidR="00DA50FD" w:rsidRPr="00715AAE">
        <w:rPr>
          <w:rFonts w:hAnsi="黑体" w:cs="黑体" w:hint="eastAsia"/>
          <w:sz w:val="24"/>
          <w:szCs w:val="24"/>
        </w:rPr>
        <w:t>从</w:t>
      </w:r>
      <w:r w:rsidR="00ED0B38" w:rsidRPr="00715AAE">
        <w:rPr>
          <w:rFonts w:hAnsi="黑体" w:cs="黑体"/>
          <w:sz w:val="24"/>
          <w:szCs w:val="24"/>
        </w:rPr>
        <w:t>二级教学单位</w:t>
      </w:r>
      <w:r w:rsidR="00DA50FD" w:rsidRPr="00715AAE">
        <w:rPr>
          <w:rFonts w:hAnsi="黑体" w:cs="黑体"/>
          <w:sz w:val="24"/>
          <w:szCs w:val="24"/>
        </w:rPr>
        <w:t>角度出发，学校在第二课堂建设方面存在什么问题？</w:t>
      </w:r>
      <w:r w:rsidR="00DA50FD" w:rsidRPr="00715AAE">
        <w:rPr>
          <w:rFonts w:hAnsi="黑体" w:cs="黑体" w:hint="eastAsia"/>
          <w:sz w:val="24"/>
          <w:szCs w:val="24"/>
        </w:rPr>
        <w:t>建议</w:t>
      </w:r>
      <w:r w:rsidR="00DA50FD" w:rsidRPr="00715AAE">
        <w:rPr>
          <w:rFonts w:hAnsi="黑体" w:cs="黑体"/>
          <w:sz w:val="24"/>
          <w:szCs w:val="24"/>
        </w:rPr>
        <w:t>改进措施</w:t>
      </w:r>
      <w:r w:rsidR="00DA50FD" w:rsidRPr="00715AAE">
        <w:rPr>
          <w:rFonts w:hAnsi="黑体" w:cs="黑体" w:hint="eastAsia"/>
          <w:sz w:val="24"/>
          <w:szCs w:val="24"/>
        </w:rPr>
        <w:t>有</w:t>
      </w:r>
      <w:r w:rsidR="00DA50FD" w:rsidRPr="00715AAE">
        <w:rPr>
          <w:rFonts w:hAnsi="黑体" w:cs="黑体"/>
          <w:sz w:val="24"/>
          <w:szCs w:val="24"/>
        </w:rPr>
        <w:t>哪些</w:t>
      </w:r>
      <w:r w:rsidRPr="00715AAE">
        <w:rPr>
          <w:rFonts w:hAnsi="黑体" w:cs="黑体"/>
          <w:sz w:val="24"/>
          <w:szCs w:val="24"/>
        </w:rPr>
        <w:t>？</w:t>
      </w:r>
      <w:r w:rsidR="00DA50FD" w:rsidRPr="00715AAE">
        <w:rPr>
          <w:rFonts w:hAnsi="黑体" w:cs="黑体" w:hint="eastAsia"/>
          <w:sz w:val="24"/>
          <w:szCs w:val="24"/>
        </w:rPr>
        <w:t xml:space="preserve"> </w:t>
      </w:r>
    </w:p>
    <w:p w:rsidR="00843212" w:rsidRPr="00715AAE" w:rsidRDefault="00A819A0" w:rsidP="00843212">
      <w:pPr>
        <w:spacing w:after="0" w:line="259" w:lineRule="auto"/>
        <w:ind w:left="-5"/>
        <w:rPr>
          <w:rFonts w:hAnsi="黑体" w:cs="黑体"/>
          <w:sz w:val="28"/>
          <w:szCs w:val="24"/>
        </w:rPr>
      </w:pPr>
      <w:r w:rsidRPr="00A819A0">
        <w:rPr>
          <w:rFonts w:hAnsi="黑体" w:cs="黑体" w:hint="eastAsia"/>
          <w:sz w:val="24"/>
          <w:szCs w:val="24"/>
        </w:rPr>
        <w:t>问题答复：</w:t>
      </w: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F634FB" w:rsidRDefault="00843212" w:rsidP="00843212">
      <w:pPr>
        <w:spacing w:after="0" w:line="259" w:lineRule="auto"/>
        <w:ind w:left="-5"/>
        <w:jc w:val="center"/>
        <w:rPr>
          <w:rFonts w:hAnsi="黑体" w:cs="黑体"/>
          <w:b/>
          <w:sz w:val="28"/>
          <w:szCs w:val="24"/>
        </w:rPr>
      </w:pPr>
      <w:r w:rsidRPr="00F634FB">
        <w:rPr>
          <w:rFonts w:hAnsi="黑体" w:cs="黑体" w:hint="eastAsia"/>
          <w:b/>
          <w:sz w:val="28"/>
          <w:szCs w:val="24"/>
        </w:rPr>
        <w:t>第</w:t>
      </w:r>
      <w:r w:rsidRPr="00F634FB">
        <w:rPr>
          <w:rFonts w:hAnsi="黑体" w:cs="黑体"/>
          <w:b/>
          <w:sz w:val="28"/>
          <w:szCs w:val="24"/>
        </w:rPr>
        <w:t>5</w:t>
      </w:r>
      <w:r w:rsidRPr="00F634FB">
        <w:rPr>
          <w:rFonts w:hAnsi="黑体" w:cs="黑体" w:hint="eastAsia"/>
          <w:b/>
          <w:sz w:val="28"/>
          <w:szCs w:val="24"/>
        </w:rPr>
        <w:t>部分</w:t>
      </w:r>
    </w:p>
    <w:p w:rsidR="00843212" w:rsidRPr="00F634FB" w:rsidRDefault="00843212" w:rsidP="00843212">
      <w:pPr>
        <w:spacing w:after="0" w:line="259" w:lineRule="auto"/>
        <w:ind w:left="-5"/>
        <w:rPr>
          <w:rFonts w:hAnsi="黑体" w:cs="黑体"/>
          <w:b/>
          <w:sz w:val="24"/>
          <w:szCs w:val="24"/>
        </w:rPr>
      </w:pPr>
      <w:r w:rsidRPr="00F634FB">
        <w:rPr>
          <w:rFonts w:hAnsi="黑体" w:cs="黑体" w:hint="eastAsia"/>
          <w:b/>
          <w:sz w:val="24"/>
          <w:szCs w:val="24"/>
        </w:rPr>
        <w:t>审核</w:t>
      </w:r>
      <w:r w:rsidRPr="00F634FB">
        <w:rPr>
          <w:rFonts w:hAnsi="黑体" w:cs="黑体"/>
          <w:b/>
          <w:sz w:val="24"/>
          <w:szCs w:val="24"/>
        </w:rPr>
        <w:t>项目</w:t>
      </w:r>
      <w:r w:rsidRPr="00F634FB">
        <w:rPr>
          <w:rFonts w:hAnsi="黑体" w:cs="黑体" w:hint="eastAsia"/>
          <w:b/>
          <w:sz w:val="24"/>
          <w:szCs w:val="24"/>
        </w:rPr>
        <w:t>：</w:t>
      </w:r>
      <w:r w:rsidRPr="00F634FB">
        <w:rPr>
          <w:rFonts w:hAnsi="黑体" w:cs="黑体"/>
          <w:b/>
          <w:sz w:val="24"/>
          <w:szCs w:val="24"/>
        </w:rPr>
        <w:t>5.学生发展</w:t>
      </w:r>
    </w:p>
    <w:p w:rsidR="00843212" w:rsidRPr="00F634FB" w:rsidRDefault="00843212" w:rsidP="00843212">
      <w:pPr>
        <w:spacing w:after="0" w:line="259" w:lineRule="auto"/>
        <w:ind w:left="-5"/>
        <w:rPr>
          <w:rFonts w:hAnsi="黑体" w:cs="黑体"/>
          <w:b/>
          <w:sz w:val="24"/>
          <w:szCs w:val="24"/>
        </w:rPr>
      </w:pPr>
      <w:r w:rsidRPr="00F634FB">
        <w:rPr>
          <w:rFonts w:hAnsi="黑体" w:cs="黑体" w:hint="eastAsia"/>
          <w:b/>
          <w:sz w:val="24"/>
          <w:szCs w:val="24"/>
        </w:rPr>
        <w:t>审核要素</w:t>
      </w:r>
      <w:r w:rsidRPr="00F634FB">
        <w:rPr>
          <w:rFonts w:hAnsi="黑体" w:cs="黑体"/>
          <w:b/>
          <w:sz w:val="24"/>
          <w:szCs w:val="24"/>
        </w:rPr>
        <w:t>：5.1 招生及生源情况</w:t>
      </w:r>
    </w:p>
    <w:p w:rsidR="00843212" w:rsidRPr="00F634FB" w:rsidRDefault="00843212" w:rsidP="00843212">
      <w:pPr>
        <w:spacing w:after="0" w:line="259" w:lineRule="auto"/>
        <w:ind w:left="-5"/>
        <w:rPr>
          <w:rFonts w:hAnsi="黑体" w:cs="黑体"/>
          <w:b/>
          <w:sz w:val="24"/>
          <w:szCs w:val="24"/>
        </w:rPr>
      </w:pPr>
      <w:r w:rsidRPr="00F634FB">
        <w:rPr>
          <w:rFonts w:hAnsi="黑体" w:cs="黑体" w:hint="eastAsia"/>
          <w:b/>
          <w:sz w:val="24"/>
          <w:szCs w:val="24"/>
        </w:rPr>
        <w:t>审核</w:t>
      </w:r>
      <w:r w:rsidRPr="00F634FB">
        <w:rPr>
          <w:rFonts w:hAnsi="黑体" w:cs="黑体"/>
          <w:b/>
          <w:sz w:val="24"/>
          <w:szCs w:val="24"/>
        </w:rPr>
        <w:t>要点：</w:t>
      </w:r>
      <w:r w:rsidRPr="00F634FB">
        <w:rPr>
          <w:rFonts w:hAnsi="黑体" w:cs="黑体" w:hint="eastAsia"/>
          <w:b/>
          <w:sz w:val="24"/>
          <w:szCs w:val="24"/>
        </w:rPr>
        <w:t>（</w:t>
      </w:r>
      <w:r w:rsidRPr="00F634FB">
        <w:rPr>
          <w:rFonts w:hAnsi="黑体" w:cs="黑体"/>
          <w:b/>
          <w:sz w:val="24"/>
          <w:szCs w:val="24"/>
        </w:rPr>
        <w:t>1）学校总体生源状况</w:t>
      </w:r>
      <w:r w:rsidRPr="00F634FB">
        <w:rPr>
          <w:rFonts w:hAnsi="黑体" w:cs="黑体" w:hint="eastAsia"/>
          <w:b/>
          <w:sz w:val="24"/>
          <w:szCs w:val="24"/>
        </w:rPr>
        <w:t>；（</w:t>
      </w:r>
      <w:r w:rsidRPr="00F634FB">
        <w:rPr>
          <w:rFonts w:hAnsi="黑体" w:cs="黑体"/>
          <w:b/>
          <w:sz w:val="24"/>
          <w:szCs w:val="24"/>
        </w:rPr>
        <w:t>2）各专业生源数量及特征</w:t>
      </w:r>
      <w:r w:rsidRPr="00F634FB">
        <w:rPr>
          <w:rFonts w:hAnsi="黑体" w:cs="黑体" w:hint="eastAsia"/>
          <w:b/>
          <w:sz w:val="24"/>
          <w:szCs w:val="24"/>
        </w:rPr>
        <w:t>。</w:t>
      </w:r>
    </w:p>
    <w:p w:rsidR="00843212" w:rsidRPr="00715AAE" w:rsidRDefault="00843212" w:rsidP="00843212">
      <w:pPr>
        <w:spacing w:after="0" w:line="259" w:lineRule="auto"/>
        <w:ind w:left="-5"/>
        <w:rPr>
          <w:rFonts w:hAnsi="黑体" w:cs="黑体"/>
          <w:sz w:val="24"/>
          <w:szCs w:val="24"/>
        </w:rPr>
      </w:pPr>
      <w:r w:rsidRPr="00715AAE">
        <w:rPr>
          <w:rFonts w:hAnsi="黑体" w:cs="黑体" w:hint="eastAsia"/>
          <w:sz w:val="24"/>
          <w:szCs w:val="24"/>
        </w:rPr>
        <w:t>引导性</w:t>
      </w:r>
      <w:r w:rsidRPr="00715AAE">
        <w:rPr>
          <w:rFonts w:hAnsi="黑体" w:cs="黑体"/>
          <w:sz w:val="24"/>
          <w:szCs w:val="24"/>
        </w:rPr>
        <w:t>问题：</w:t>
      </w:r>
    </w:p>
    <w:p w:rsidR="00843212" w:rsidRPr="00715AAE" w:rsidRDefault="00843212" w:rsidP="00843212">
      <w:pPr>
        <w:spacing w:after="0" w:line="259" w:lineRule="auto"/>
        <w:ind w:left="-5"/>
        <w:rPr>
          <w:rFonts w:hAnsi="黑体" w:cs="黑体"/>
          <w:sz w:val="24"/>
          <w:szCs w:val="24"/>
        </w:rPr>
      </w:pPr>
      <w:r w:rsidRPr="00715AAE">
        <w:rPr>
          <w:rFonts w:hAnsi="黑体" w:cs="黑体" w:hint="eastAsia"/>
          <w:sz w:val="24"/>
          <w:szCs w:val="24"/>
        </w:rPr>
        <w:t>5</w:t>
      </w:r>
      <w:r w:rsidRPr="00715AAE">
        <w:rPr>
          <w:rFonts w:hAnsi="黑体" w:cs="黑体"/>
          <w:sz w:val="24"/>
          <w:szCs w:val="24"/>
        </w:rPr>
        <w:t>.1.1</w:t>
      </w:r>
      <w:proofErr w:type="gramStart"/>
      <w:r w:rsidR="00ED0B38" w:rsidRPr="00715AAE">
        <w:rPr>
          <w:rFonts w:hAnsi="黑体" w:cs="黑体" w:hint="eastAsia"/>
          <w:sz w:val="24"/>
          <w:szCs w:val="24"/>
        </w:rPr>
        <w:t>二</w:t>
      </w:r>
      <w:proofErr w:type="gramEnd"/>
      <w:r w:rsidR="00ED0B38" w:rsidRPr="00715AAE">
        <w:rPr>
          <w:rFonts w:hAnsi="黑体" w:cs="黑体" w:hint="eastAsia"/>
          <w:sz w:val="24"/>
          <w:szCs w:val="24"/>
        </w:rPr>
        <w:t>级教学单位</w:t>
      </w:r>
      <w:r w:rsidRPr="00715AAE">
        <w:rPr>
          <w:rFonts w:hAnsi="黑体" w:cs="黑体"/>
          <w:sz w:val="24"/>
          <w:szCs w:val="24"/>
        </w:rPr>
        <w:t>各专业生源数量及结构特征如何？（</w:t>
      </w:r>
      <w:r w:rsidRPr="00715AAE">
        <w:rPr>
          <w:rFonts w:hAnsi="黑体" w:cs="黑体" w:hint="eastAsia"/>
          <w:sz w:val="24"/>
          <w:szCs w:val="24"/>
        </w:rPr>
        <w:t>需列出</w:t>
      </w:r>
      <w:r w:rsidR="00420C01">
        <w:rPr>
          <w:rFonts w:hAnsi="黑体" w:cs="黑体" w:hint="eastAsia"/>
          <w:sz w:val="24"/>
          <w:szCs w:val="24"/>
        </w:rPr>
        <w:t>二级学院</w:t>
      </w:r>
      <w:r w:rsidRPr="00715AAE">
        <w:rPr>
          <w:rFonts w:hAnsi="黑体" w:cs="黑体"/>
          <w:sz w:val="24"/>
          <w:szCs w:val="24"/>
        </w:rPr>
        <w:t>学生</w:t>
      </w:r>
      <w:r w:rsidRPr="00715AAE">
        <w:rPr>
          <w:rFonts w:hAnsi="黑体" w:cs="黑体" w:hint="eastAsia"/>
          <w:sz w:val="24"/>
          <w:szCs w:val="24"/>
        </w:rPr>
        <w:t>总数和</w:t>
      </w:r>
      <w:r w:rsidRPr="00715AAE">
        <w:rPr>
          <w:rFonts w:hAnsi="黑体" w:cs="黑体"/>
          <w:sz w:val="24"/>
          <w:szCs w:val="24"/>
        </w:rPr>
        <w:t>分专业学生数，并</w:t>
      </w:r>
      <w:r w:rsidRPr="00715AAE">
        <w:rPr>
          <w:rFonts w:hAnsi="黑体" w:cs="黑体" w:hint="eastAsia"/>
          <w:sz w:val="24"/>
          <w:szCs w:val="24"/>
        </w:rPr>
        <w:t>分别</w:t>
      </w:r>
      <w:r w:rsidRPr="00715AAE">
        <w:rPr>
          <w:rFonts w:hAnsi="黑体" w:cs="黑体"/>
          <w:sz w:val="24"/>
          <w:szCs w:val="24"/>
        </w:rPr>
        <w:t>从学生性别、民族、区域、家庭经济/社会背景、学生教育背景</w:t>
      </w:r>
      <w:r w:rsidRPr="00715AAE">
        <w:rPr>
          <w:rFonts w:hAnsi="黑体" w:cs="黑体" w:hint="eastAsia"/>
          <w:sz w:val="24"/>
          <w:szCs w:val="24"/>
        </w:rPr>
        <w:t>等</w:t>
      </w:r>
      <w:r w:rsidRPr="00715AAE">
        <w:rPr>
          <w:rFonts w:hAnsi="黑体" w:cs="黑体"/>
          <w:sz w:val="24"/>
          <w:szCs w:val="24"/>
        </w:rPr>
        <w:t>方面分析结构特征）</w:t>
      </w:r>
    </w:p>
    <w:p w:rsidR="00843212" w:rsidRPr="00715AAE" w:rsidRDefault="00A819A0" w:rsidP="00843212">
      <w:pPr>
        <w:spacing w:after="0" w:line="259" w:lineRule="auto"/>
        <w:ind w:left="-5"/>
        <w:rPr>
          <w:rFonts w:hAnsi="黑体" w:cs="黑体"/>
          <w:sz w:val="28"/>
          <w:szCs w:val="24"/>
        </w:rPr>
      </w:pPr>
      <w:r w:rsidRPr="00A819A0">
        <w:rPr>
          <w:rFonts w:hAnsi="黑体" w:cs="黑体" w:hint="eastAsia"/>
          <w:sz w:val="24"/>
          <w:szCs w:val="24"/>
        </w:rPr>
        <w:t>问题答复：</w:t>
      </w: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715AAE" w:rsidRDefault="00843212" w:rsidP="00843212">
      <w:pPr>
        <w:spacing w:after="0" w:line="259" w:lineRule="auto"/>
        <w:ind w:left="-5"/>
        <w:rPr>
          <w:rFonts w:hAnsi="黑体" w:cs="黑体"/>
          <w:sz w:val="24"/>
          <w:szCs w:val="24"/>
        </w:rPr>
      </w:pPr>
      <w:r w:rsidRPr="00715AAE">
        <w:rPr>
          <w:rFonts w:hAnsi="黑体" w:cs="黑体" w:hint="eastAsia"/>
          <w:sz w:val="24"/>
          <w:szCs w:val="24"/>
        </w:rPr>
        <w:t>引导性</w:t>
      </w:r>
      <w:r w:rsidRPr="00715AAE">
        <w:rPr>
          <w:rFonts w:hAnsi="黑体" w:cs="黑体"/>
          <w:sz w:val="24"/>
          <w:szCs w:val="24"/>
        </w:rPr>
        <w:t>问题：</w:t>
      </w:r>
    </w:p>
    <w:p w:rsidR="00843212" w:rsidRPr="00715AAE" w:rsidRDefault="00843212" w:rsidP="00843212">
      <w:pPr>
        <w:spacing w:after="0" w:line="259" w:lineRule="auto"/>
        <w:ind w:left="-5"/>
        <w:rPr>
          <w:rFonts w:hAnsi="黑体" w:cs="黑体"/>
          <w:sz w:val="24"/>
          <w:szCs w:val="24"/>
        </w:rPr>
      </w:pPr>
      <w:r w:rsidRPr="00715AAE">
        <w:rPr>
          <w:rFonts w:hAnsi="黑体" w:cs="黑体" w:hint="eastAsia"/>
          <w:sz w:val="24"/>
          <w:szCs w:val="24"/>
        </w:rPr>
        <w:t>5</w:t>
      </w:r>
      <w:r w:rsidRPr="00715AAE">
        <w:rPr>
          <w:rFonts w:hAnsi="黑体" w:cs="黑体"/>
          <w:sz w:val="24"/>
          <w:szCs w:val="24"/>
        </w:rPr>
        <w:t>.1.2学校在现有条件下采取了哪些措施提高生源质量？效果如何？</w:t>
      </w:r>
    </w:p>
    <w:p w:rsidR="00843212" w:rsidRPr="00715AAE" w:rsidRDefault="00A819A0" w:rsidP="00843212">
      <w:pPr>
        <w:spacing w:after="0" w:line="259" w:lineRule="auto"/>
        <w:ind w:left="-5"/>
        <w:rPr>
          <w:rFonts w:hAnsi="黑体" w:cs="黑体"/>
          <w:sz w:val="28"/>
          <w:szCs w:val="24"/>
        </w:rPr>
      </w:pPr>
      <w:r w:rsidRPr="00A819A0">
        <w:rPr>
          <w:rFonts w:hAnsi="黑体" w:cs="黑体" w:hint="eastAsia"/>
          <w:sz w:val="24"/>
          <w:szCs w:val="24"/>
        </w:rPr>
        <w:t>问题答复：</w:t>
      </w:r>
    </w:p>
    <w:p w:rsidR="00843212" w:rsidRPr="00420C01" w:rsidRDefault="00DA50FD" w:rsidP="00843212">
      <w:pPr>
        <w:adjustRightInd w:val="0"/>
        <w:spacing w:after="0" w:line="259" w:lineRule="auto"/>
        <w:ind w:left="0" w:firstLineChars="200" w:firstLine="482"/>
        <w:rPr>
          <w:rFonts w:hAnsi="黑体" w:cs="黑体"/>
          <w:b/>
          <w:sz w:val="24"/>
          <w:szCs w:val="24"/>
        </w:rPr>
      </w:pPr>
      <w:r w:rsidRPr="00420C01">
        <w:rPr>
          <w:rFonts w:hAnsi="黑体" w:cs="黑体" w:hint="eastAsia"/>
          <w:b/>
          <w:sz w:val="24"/>
          <w:szCs w:val="24"/>
        </w:rPr>
        <w:t>本问题</w:t>
      </w:r>
      <w:r w:rsidRPr="00420C01">
        <w:rPr>
          <w:rFonts w:hAnsi="黑体" w:cs="黑体"/>
          <w:b/>
          <w:sz w:val="24"/>
          <w:szCs w:val="24"/>
        </w:rPr>
        <w:t>与</w:t>
      </w:r>
      <w:r w:rsidR="00ED0B38" w:rsidRPr="00420C01">
        <w:rPr>
          <w:rFonts w:hAnsi="黑体" w:cs="黑体"/>
          <w:b/>
          <w:sz w:val="24"/>
          <w:szCs w:val="24"/>
        </w:rPr>
        <w:t>二级教学单位</w:t>
      </w:r>
      <w:r w:rsidRPr="00420C01">
        <w:rPr>
          <w:rFonts w:hAnsi="黑体" w:cs="黑体"/>
          <w:b/>
          <w:sz w:val="24"/>
          <w:szCs w:val="24"/>
        </w:rPr>
        <w:t>工作不相关。</w:t>
      </w: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715AAE" w:rsidRDefault="00843212" w:rsidP="00843212">
      <w:pPr>
        <w:spacing w:after="0" w:line="259" w:lineRule="auto"/>
        <w:ind w:left="-5"/>
        <w:rPr>
          <w:rFonts w:hAnsi="黑体" w:cs="黑体"/>
          <w:sz w:val="24"/>
          <w:szCs w:val="24"/>
        </w:rPr>
      </w:pPr>
      <w:r w:rsidRPr="00715AAE">
        <w:rPr>
          <w:rFonts w:hAnsi="黑体" w:cs="黑体" w:hint="eastAsia"/>
          <w:sz w:val="24"/>
          <w:szCs w:val="24"/>
        </w:rPr>
        <w:t>引导性</w:t>
      </w:r>
      <w:r w:rsidRPr="00715AAE">
        <w:rPr>
          <w:rFonts w:hAnsi="黑体" w:cs="黑体"/>
          <w:sz w:val="24"/>
          <w:szCs w:val="24"/>
        </w:rPr>
        <w:t>问题：</w:t>
      </w:r>
    </w:p>
    <w:p w:rsidR="00843212" w:rsidRPr="00715AAE" w:rsidRDefault="00843212" w:rsidP="00843212">
      <w:pPr>
        <w:spacing w:after="0" w:line="259" w:lineRule="auto"/>
        <w:ind w:left="-5"/>
        <w:rPr>
          <w:rFonts w:hAnsi="黑体" w:cs="黑体"/>
          <w:sz w:val="24"/>
          <w:szCs w:val="24"/>
        </w:rPr>
      </w:pPr>
      <w:r w:rsidRPr="00715AAE">
        <w:rPr>
          <w:rFonts w:hAnsi="黑体" w:cs="黑体" w:hint="eastAsia"/>
          <w:sz w:val="24"/>
          <w:szCs w:val="24"/>
        </w:rPr>
        <w:t>5</w:t>
      </w:r>
      <w:r w:rsidRPr="00715AAE">
        <w:rPr>
          <w:rFonts w:hAnsi="黑体" w:cs="黑体"/>
          <w:sz w:val="24"/>
          <w:szCs w:val="24"/>
        </w:rPr>
        <w:t>.1.3</w:t>
      </w:r>
      <w:proofErr w:type="gramStart"/>
      <w:r w:rsidR="00ED0B38" w:rsidRPr="00715AAE">
        <w:rPr>
          <w:rFonts w:hAnsi="黑体" w:cs="黑体" w:hint="eastAsia"/>
          <w:sz w:val="24"/>
          <w:szCs w:val="24"/>
        </w:rPr>
        <w:t>二</w:t>
      </w:r>
      <w:proofErr w:type="gramEnd"/>
      <w:r w:rsidR="00ED0B38" w:rsidRPr="00715AAE">
        <w:rPr>
          <w:rFonts w:hAnsi="黑体" w:cs="黑体" w:hint="eastAsia"/>
          <w:sz w:val="24"/>
          <w:szCs w:val="24"/>
        </w:rPr>
        <w:t>级教学单位</w:t>
      </w:r>
      <w:r w:rsidRPr="00715AAE">
        <w:rPr>
          <w:rFonts w:hAnsi="黑体" w:cs="黑体" w:hint="eastAsia"/>
          <w:sz w:val="24"/>
          <w:szCs w:val="24"/>
        </w:rPr>
        <w:t>学生</w:t>
      </w:r>
      <w:r w:rsidR="00DA50FD" w:rsidRPr="00715AAE">
        <w:rPr>
          <w:rFonts w:hAnsi="黑体" w:cs="黑体"/>
          <w:sz w:val="24"/>
          <w:szCs w:val="24"/>
        </w:rPr>
        <w:t>重新选择专业情况</w:t>
      </w:r>
      <w:r w:rsidR="00DA50FD" w:rsidRPr="00715AAE">
        <w:rPr>
          <w:rFonts w:hAnsi="黑体" w:cs="黑体" w:hint="eastAsia"/>
          <w:sz w:val="24"/>
          <w:szCs w:val="24"/>
        </w:rPr>
        <w:t>分析</w:t>
      </w:r>
      <w:r w:rsidRPr="00715AAE">
        <w:rPr>
          <w:rFonts w:hAnsi="黑体" w:cs="黑体"/>
          <w:sz w:val="24"/>
          <w:szCs w:val="24"/>
        </w:rPr>
        <w:t>？</w:t>
      </w:r>
    </w:p>
    <w:p w:rsidR="00843212" w:rsidRPr="00715AAE" w:rsidRDefault="00A819A0" w:rsidP="00843212">
      <w:pPr>
        <w:spacing w:after="0" w:line="259" w:lineRule="auto"/>
        <w:ind w:left="-5"/>
        <w:rPr>
          <w:rFonts w:hAnsi="黑体" w:cs="黑体"/>
          <w:sz w:val="28"/>
          <w:szCs w:val="24"/>
        </w:rPr>
      </w:pPr>
      <w:r w:rsidRPr="00A819A0">
        <w:rPr>
          <w:rFonts w:hAnsi="黑体" w:cs="黑体" w:hint="eastAsia"/>
          <w:sz w:val="24"/>
          <w:szCs w:val="24"/>
        </w:rPr>
        <w:t>问题答复：</w:t>
      </w: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715AAE" w:rsidRDefault="00843212" w:rsidP="00843212">
      <w:pPr>
        <w:spacing w:after="0" w:line="259" w:lineRule="auto"/>
        <w:ind w:left="-5"/>
        <w:rPr>
          <w:rFonts w:hAnsi="黑体" w:cs="黑体"/>
          <w:sz w:val="24"/>
          <w:szCs w:val="24"/>
        </w:rPr>
      </w:pPr>
      <w:r w:rsidRPr="00715AAE">
        <w:rPr>
          <w:rFonts w:hAnsi="黑体" w:cs="黑体" w:hint="eastAsia"/>
          <w:sz w:val="24"/>
          <w:szCs w:val="24"/>
        </w:rPr>
        <w:t>引导性</w:t>
      </w:r>
      <w:r w:rsidRPr="00715AAE">
        <w:rPr>
          <w:rFonts w:hAnsi="黑体" w:cs="黑体"/>
          <w:sz w:val="24"/>
          <w:szCs w:val="24"/>
        </w:rPr>
        <w:t>问题：</w:t>
      </w:r>
    </w:p>
    <w:p w:rsidR="00843212" w:rsidRPr="00715AAE" w:rsidRDefault="00843212" w:rsidP="00843212">
      <w:pPr>
        <w:spacing w:after="0" w:line="259" w:lineRule="auto"/>
        <w:ind w:left="-5"/>
        <w:rPr>
          <w:rFonts w:hAnsi="黑体" w:cs="黑体"/>
          <w:sz w:val="24"/>
          <w:szCs w:val="24"/>
        </w:rPr>
      </w:pPr>
      <w:r w:rsidRPr="00715AAE">
        <w:rPr>
          <w:rFonts w:hAnsi="黑体" w:cs="黑体" w:hint="eastAsia"/>
          <w:sz w:val="24"/>
          <w:szCs w:val="24"/>
        </w:rPr>
        <w:t>5</w:t>
      </w:r>
      <w:r w:rsidRPr="00715AAE">
        <w:rPr>
          <w:rFonts w:hAnsi="黑体" w:cs="黑体"/>
          <w:sz w:val="24"/>
          <w:szCs w:val="24"/>
        </w:rPr>
        <w:t>.1.4</w:t>
      </w:r>
      <w:proofErr w:type="gramStart"/>
      <w:r w:rsidR="00420C01">
        <w:rPr>
          <w:rFonts w:hAnsi="黑体" w:cs="黑体" w:hint="eastAsia"/>
          <w:sz w:val="24"/>
          <w:szCs w:val="24"/>
        </w:rPr>
        <w:t>二</w:t>
      </w:r>
      <w:proofErr w:type="gramEnd"/>
      <w:r w:rsidR="00420C01">
        <w:rPr>
          <w:rFonts w:hAnsi="黑体" w:cs="黑体" w:hint="eastAsia"/>
          <w:sz w:val="24"/>
          <w:szCs w:val="24"/>
        </w:rPr>
        <w:t>级教学单位在教学运行中在</w:t>
      </w:r>
      <w:r w:rsidRPr="00715AAE">
        <w:rPr>
          <w:rFonts w:hAnsi="黑体" w:cs="黑体"/>
          <w:sz w:val="24"/>
          <w:szCs w:val="24"/>
        </w:rPr>
        <w:t>生源</w:t>
      </w:r>
      <w:r w:rsidR="00420C01">
        <w:rPr>
          <w:rFonts w:hAnsi="黑体" w:cs="黑体"/>
          <w:sz w:val="24"/>
          <w:szCs w:val="24"/>
        </w:rPr>
        <w:t>数量与质量方面</w:t>
      </w:r>
      <w:r w:rsidR="00420C01">
        <w:rPr>
          <w:rFonts w:hAnsi="黑体" w:cs="黑体" w:hint="eastAsia"/>
          <w:sz w:val="24"/>
          <w:szCs w:val="24"/>
        </w:rPr>
        <w:t>发现</w:t>
      </w:r>
      <w:r w:rsidRPr="00715AAE">
        <w:rPr>
          <w:rFonts w:hAnsi="黑体" w:cs="黑体"/>
          <w:sz w:val="24"/>
          <w:szCs w:val="24"/>
        </w:rPr>
        <w:t>什么问题？</w:t>
      </w:r>
      <w:r w:rsidR="00420C01">
        <w:rPr>
          <w:rFonts w:hAnsi="黑体" w:cs="黑体" w:hint="eastAsia"/>
          <w:sz w:val="24"/>
          <w:szCs w:val="24"/>
        </w:rPr>
        <w:t>有何改进建议？</w:t>
      </w:r>
    </w:p>
    <w:p w:rsidR="00843212" w:rsidRPr="00715AAE" w:rsidRDefault="00A819A0" w:rsidP="00843212">
      <w:pPr>
        <w:spacing w:after="0" w:line="259" w:lineRule="auto"/>
        <w:ind w:left="-5"/>
        <w:rPr>
          <w:rFonts w:hAnsi="黑体" w:cs="黑体"/>
          <w:sz w:val="28"/>
          <w:szCs w:val="24"/>
        </w:rPr>
      </w:pPr>
      <w:r w:rsidRPr="00A819A0">
        <w:rPr>
          <w:rFonts w:hAnsi="黑体" w:cs="黑体" w:hint="eastAsia"/>
          <w:sz w:val="24"/>
          <w:szCs w:val="24"/>
        </w:rPr>
        <w:t>问题答复：</w:t>
      </w:r>
    </w:p>
    <w:p w:rsidR="00843212" w:rsidRPr="00420C01" w:rsidRDefault="00420C01" w:rsidP="00843212">
      <w:pPr>
        <w:adjustRightInd w:val="0"/>
        <w:spacing w:after="0" w:line="259" w:lineRule="auto"/>
        <w:ind w:left="0" w:firstLineChars="200" w:firstLine="482"/>
        <w:rPr>
          <w:rFonts w:hAnsi="黑体" w:cs="黑体"/>
          <w:b/>
          <w:sz w:val="24"/>
          <w:szCs w:val="24"/>
        </w:rPr>
      </w:pPr>
      <w:r>
        <w:rPr>
          <w:rFonts w:hAnsi="黑体" w:cs="黑体" w:hint="eastAsia"/>
          <w:b/>
          <w:sz w:val="24"/>
          <w:szCs w:val="24"/>
        </w:rPr>
        <w:t xml:space="preserve"> </w:t>
      </w: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F634FB" w:rsidRDefault="00843212" w:rsidP="00843212">
      <w:pPr>
        <w:spacing w:after="0" w:line="259" w:lineRule="auto"/>
        <w:ind w:left="-5"/>
        <w:rPr>
          <w:rFonts w:hAnsi="黑体" w:cs="黑体"/>
          <w:b/>
          <w:sz w:val="24"/>
          <w:szCs w:val="24"/>
        </w:rPr>
      </w:pPr>
      <w:r w:rsidRPr="00F634FB">
        <w:rPr>
          <w:rFonts w:hAnsi="黑体" w:cs="黑体" w:hint="eastAsia"/>
          <w:b/>
          <w:sz w:val="24"/>
          <w:szCs w:val="24"/>
        </w:rPr>
        <w:t>审核要素</w:t>
      </w:r>
      <w:r w:rsidRPr="00F634FB">
        <w:rPr>
          <w:rFonts w:hAnsi="黑体" w:cs="黑体"/>
          <w:b/>
          <w:sz w:val="24"/>
          <w:szCs w:val="24"/>
        </w:rPr>
        <w:t>：5.2学生指导与服务</w:t>
      </w:r>
    </w:p>
    <w:p w:rsidR="00843212" w:rsidRPr="00F634FB" w:rsidRDefault="00843212" w:rsidP="00843212">
      <w:pPr>
        <w:spacing w:after="0" w:line="259" w:lineRule="auto"/>
        <w:ind w:left="-5"/>
        <w:rPr>
          <w:rFonts w:hAnsi="黑体" w:cs="黑体"/>
          <w:b/>
          <w:sz w:val="24"/>
          <w:szCs w:val="24"/>
        </w:rPr>
      </w:pPr>
      <w:r w:rsidRPr="00F634FB">
        <w:rPr>
          <w:rFonts w:hAnsi="黑体" w:cs="黑体" w:hint="eastAsia"/>
          <w:b/>
          <w:sz w:val="24"/>
          <w:szCs w:val="24"/>
        </w:rPr>
        <w:t>审核</w:t>
      </w:r>
      <w:r w:rsidRPr="00F634FB">
        <w:rPr>
          <w:rFonts w:hAnsi="黑体" w:cs="黑体"/>
          <w:b/>
          <w:sz w:val="24"/>
          <w:szCs w:val="24"/>
        </w:rPr>
        <w:t>要点：</w:t>
      </w:r>
      <w:r w:rsidRPr="00F634FB">
        <w:rPr>
          <w:rFonts w:hAnsi="黑体" w:cs="黑体" w:hint="eastAsia"/>
          <w:b/>
          <w:sz w:val="24"/>
          <w:szCs w:val="24"/>
        </w:rPr>
        <w:t>（</w:t>
      </w:r>
      <w:r w:rsidRPr="00F634FB">
        <w:rPr>
          <w:rFonts w:hAnsi="黑体" w:cs="黑体"/>
          <w:b/>
          <w:sz w:val="24"/>
          <w:szCs w:val="24"/>
        </w:rPr>
        <w:t>1）学生指导与服务的内容及效果</w:t>
      </w:r>
      <w:r w:rsidRPr="00F634FB">
        <w:rPr>
          <w:rFonts w:hAnsi="黑体" w:cs="黑体" w:hint="eastAsia"/>
          <w:b/>
          <w:sz w:val="24"/>
          <w:szCs w:val="24"/>
        </w:rPr>
        <w:t>；（</w:t>
      </w:r>
      <w:r w:rsidRPr="00F634FB">
        <w:rPr>
          <w:rFonts w:hAnsi="黑体" w:cs="黑体"/>
          <w:b/>
          <w:sz w:val="24"/>
          <w:szCs w:val="24"/>
        </w:rPr>
        <w:t>2）学生指导与服务的组织与条件保障</w:t>
      </w:r>
      <w:r w:rsidRPr="00F634FB">
        <w:rPr>
          <w:rFonts w:hAnsi="黑体" w:cs="黑体" w:hint="eastAsia"/>
          <w:b/>
          <w:sz w:val="24"/>
          <w:szCs w:val="24"/>
        </w:rPr>
        <w:t>；（</w:t>
      </w:r>
      <w:r w:rsidRPr="00F634FB">
        <w:rPr>
          <w:rFonts w:hAnsi="黑体" w:cs="黑体"/>
          <w:b/>
          <w:sz w:val="24"/>
          <w:szCs w:val="24"/>
        </w:rPr>
        <w:t>3）学生对指导与服务的评价</w:t>
      </w:r>
      <w:r w:rsidRPr="00F634FB">
        <w:rPr>
          <w:rFonts w:hAnsi="黑体" w:cs="黑体" w:hint="eastAsia"/>
          <w:b/>
          <w:sz w:val="24"/>
          <w:szCs w:val="24"/>
        </w:rPr>
        <w:t>。</w:t>
      </w:r>
    </w:p>
    <w:p w:rsidR="00843212" w:rsidRPr="00715AAE" w:rsidRDefault="00843212" w:rsidP="00843212">
      <w:pPr>
        <w:spacing w:after="0" w:line="259" w:lineRule="auto"/>
        <w:ind w:left="-5"/>
        <w:rPr>
          <w:rFonts w:hAnsi="黑体" w:cs="黑体"/>
          <w:sz w:val="24"/>
          <w:szCs w:val="24"/>
        </w:rPr>
      </w:pPr>
      <w:r w:rsidRPr="00715AAE">
        <w:rPr>
          <w:rFonts w:hAnsi="黑体" w:cs="黑体" w:hint="eastAsia"/>
          <w:sz w:val="24"/>
          <w:szCs w:val="24"/>
        </w:rPr>
        <w:t>引导性</w:t>
      </w:r>
      <w:r w:rsidRPr="00715AAE">
        <w:rPr>
          <w:rFonts w:hAnsi="黑体" w:cs="黑体"/>
          <w:sz w:val="24"/>
          <w:szCs w:val="24"/>
        </w:rPr>
        <w:t>问题：</w:t>
      </w:r>
    </w:p>
    <w:p w:rsidR="00843212" w:rsidRPr="00715AAE" w:rsidRDefault="00843212" w:rsidP="00843212">
      <w:pPr>
        <w:spacing w:after="0" w:line="259" w:lineRule="auto"/>
        <w:ind w:left="-5"/>
        <w:rPr>
          <w:rFonts w:hAnsi="黑体" w:cs="黑体"/>
          <w:sz w:val="24"/>
          <w:szCs w:val="24"/>
        </w:rPr>
      </w:pPr>
      <w:r w:rsidRPr="00715AAE">
        <w:rPr>
          <w:rFonts w:hAnsi="黑体" w:cs="黑体" w:hint="eastAsia"/>
          <w:sz w:val="24"/>
          <w:szCs w:val="24"/>
        </w:rPr>
        <w:t>5</w:t>
      </w:r>
      <w:r w:rsidRPr="00715AAE">
        <w:rPr>
          <w:rFonts w:hAnsi="黑体" w:cs="黑体"/>
          <w:sz w:val="24"/>
          <w:szCs w:val="24"/>
        </w:rPr>
        <w:t>.2.1</w:t>
      </w:r>
      <w:proofErr w:type="gramStart"/>
      <w:r w:rsidR="00ED0B38" w:rsidRPr="00715AAE">
        <w:rPr>
          <w:rFonts w:hAnsi="黑体" w:cs="黑体" w:hint="eastAsia"/>
          <w:sz w:val="24"/>
          <w:szCs w:val="24"/>
        </w:rPr>
        <w:t>二</w:t>
      </w:r>
      <w:proofErr w:type="gramEnd"/>
      <w:r w:rsidR="00ED0B38" w:rsidRPr="00715AAE">
        <w:rPr>
          <w:rFonts w:hAnsi="黑体" w:cs="黑体" w:hint="eastAsia"/>
          <w:sz w:val="24"/>
          <w:szCs w:val="24"/>
        </w:rPr>
        <w:t>级教学单位</w:t>
      </w:r>
      <w:r w:rsidRPr="00715AAE">
        <w:rPr>
          <w:rFonts w:hAnsi="黑体" w:cs="黑体"/>
          <w:sz w:val="24"/>
          <w:szCs w:val="24"/>
        </w:rPr>
        <w:t>在人才培养工作中是如何体现以学生为本的理念的？</w:t>
      </w:r>
    </w:p>
    <w:p w:rsidR="00843212" w:rsidRPr="00715AAE" w:rsidRDefault="00A819A0" w:rsidP="00843212">
      <w:pPr>
        <w:spacing w:after="0" w:line="259" w:lineRule="auto"/>
        <w:ind w:left="-5"/>
        <w:rPr>
          <w:rFonts w:hAnsi="黑体" w:cs="黑体"/>
          <w:sz w:val="28"/>
          <w:szCs w:val="24"/>
        </w:rPr>
      </w:pPr>
      <w:r w:rsidRPr="00A819A0">
        <w:rPr>
          <w:rFonts w:hAnsi="黑体" w:cs="黑体" w:hint="eastAsia"/>
          <w:sz w:val="24"/>
          <w:szCs w:val="24"/>
        </w:rPr>
        <w:t>问题答复：</w:t>
      </w: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715AAE" w:rsidRDefault="00843212" w:rsidP="00843212">
      <w:pPr>
        <w:spacing w:after="0" w:line="259" w:lineRule="auto"/>
        <w:ind w:left="-5"/>
        <w:rPr>
          <w:rFonts w:hAnsi="黑体" w:cs="黑体"/>
          <w:sz w:val="24"/>
          <w:szCs w:val="24"/>
        </w:rPr>
      </w:pPr>
      <w:r w:rsidRPr="00715AAE">
        <w:rPr>
          <w:rFonts w:hAnsi="黑体" w:cs="黑体" w:hint="eastAsia"/>
          <w:sz w:val="24"/>
          <w:szCs w:val="24"/>
        </w:rPr>
        <w:lastRenderedPageBreak/>
        <w:t>引导性</w:t>
      </w:r>
      <w:r w:rsidRPr="00715AAE">
        <w:rPr>
          <w:rFonts w:hAnsi="黑体" w:cs="黑体"/>
          <w:sz w:val="24"/>
          <w:szCs w:val="24"/>
        </w:rPr>
        <w:t>问题：</w:t>
      </w:r>
    </w:p>
    <w:p w:rsidR="00843212" w:rsidRPr="00715AAE" w:rsidRDefault="00843212" w:rsidP="00843212">
      <w:pPr>
        <w:spacing w:after="0" w:line="259" w:lineRule="auto"/>
        <w:ind w:left="-5"/>
        <w:rPr>
          <w:rFonts w:hAnsi="黑体" w:cs="黑体"/>
          <w:sz w:val="24"/>
          <w:szCs w:val="24"/>
        </w:rPr>
      </w:pPr>
      <w:r w:rsidRPr="00715AAE">
        <w:rPr>
          <w:rFonts w:hAnsi="黑体" w:cs="黑体" w:hint="eastAsia"/>
          <w:sz w:val="24"/>
          <w:szCs w:val="24"/>
        </w:rPr>
        <w:t>5</w:t>
      </w:r>
      <w:r w:rsidRPr="00715AAE">
        <w:rPr>
          <w:rFonts w:hAnsi="黑体" w:cs="黑体"/>
          <w:sz w:val="24"/>
          <w:szCs w:val="24"/>
        </w:rPr>
        <w:t>.2.2</w:t>
      </w:r>
      <w:proofErr w:type="gramStart"/>
      <w:r w:rsidR="00ED0B38" w:rsidRPr="00715AAE">
        <w:rPr>
          <w:rFonts w:hAnsi="黑体" w:cs="黑体" w:hint="eastAsia"/>
          <w:sz w:val="24"/>
          <w:szCs w:val="24"/>
        </w:rPr>
        <w:t>二</w:t>
      </w:r>
      <w:proofErr w:type="gramEnd"/>
      <w:r w:rsidR="00ED0B38" w:rsidRPr="00715AAE">
        <w:rPr>
          <w:rFonts w:hAnsi="黑体" w:cs="黑体" w:hint="eastAsia"/>
          <w:sz w:val="24"/>
          <w:szCs w:val="24"/>
        </w:rPr>
        <w:t>级教学单位</w:t>
      </w:r>
      <w:r w:rsidRPr="00715AAE">
        <w:rPr>
          <w:rFonts w:hAnsi="黑体" w:cs="黑体"/>
          <w:sz w:val="24"/>
          <w:szCs w:val="24"/>
        </w:rPr>
        <w:t>建立了什么样的学生指导与帮扶体系？效果如何？</w:t>
      </w:r>
    </w:p>
    <w:p w:rsidR="00843212" w:rsidRPr="00715AAE" w:rsidRDefault="00A819A0" w:rsidP="00843212">
      <w:pPr>
        <w:spacing w:after="0" w:line="259" w:lineRule="auto"/>
        <w:ind w:left="-5"/>
        <w:rPr>
          <w:rFonts w:hAnsi="黑体" w:cs="黑体"/>
          <w:sz w:val="28"/>
          <w:szCs w:val="24"/>
        </w:rPr>
      </w:pPr>
      <w:r w:rsidRPr="00A819A0">
        <w:rPr>
          <w:rFonts w:hAnsi="黑体" w:cs="黑体" w:hint="eastAsia"/>
          <w:sz w:val="24"/>
          <w:szCs w:val="24"/>
        </w:rPr>
        <w:t>问题答复：</w:t>
      </w: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715AAE" w:rsidRDefault="00843212" w:rsidP="00843212">
      <w:pPr>
        <w:spacing w:after="0" w:line="259" w:lineRule="auto"/>
        <w:ind w:left="-5"/>
        <w:rPr>
          <w:rFonts w:hAnsi="黑体" w:cs="黑体"/>
          <w:sz w:val="24"/>
          <w:szCs w:val="24"/>
        </w:rPr>
      </w:pPr>
      <w:r w:rsidRPr="00715AAE">
        <w:rPr>
          <w:rFonts w:hAnsi="黑体" w:cs="黑体" w:hint="eastAsia"/>
          <w:sz w:val="24"/>
          <w:szCs w:val="24"/>
        </w:rPr>
        <w:t>引导性</w:t>
      </w:r>
      <w:r w:rsidRPr="00715AAE">
        <w:rPr>
          <w:rFonts w:hAnsi="黑体" w:cs="黑体"/>
          <w:sz w:val="24"/>
          <w:szCs w:val="24"/>
        </w:rPr>
        <w:t>问题：</w:t>
      </w:r>
    </w:p>
    <w:p w:rsidR="00843212" w:rsidRPr="00715AAE" w:rsidRDefault="00843212" w:rsidP="00843212">
      <w:pPr>
        <w:spacing w:after="0" w:line="259" w:lineRule="auto"/>
        <w:ind w:left="-5"/>
        <w:rPr>
          <w:rFonts w:hAnsi="黑体" w:cs="黑体"/>
          <w:sz w:val="24"/>
          <w:szCs w:val="24"/>
        </w:rPr>
      </w:pPr>
      <w:r w:rsidRPr="00715AAE">
        <w:rPr>
          <w:rFonts w:hAnsi="黑体" w:cs="黑体" w:hint="eastAsia"/>
          <w:sz w:val="24"/>
          <w:szCs w:val="24"/>
        </w:rPr>
        <w:t>5</w:t>
      </w:r>
      <w:r w:rsidRPr="00715AAE">
        <w:rPr>
          <w:rFonts w:hAnsi="黑体" w:cs="黑体"/>
          <w:sz w:val="24"/>
          <w:szCs w:val="24"/>
        </w:rPr>
        <w:t>.2.3</w:t>
      </w:r>
      <w:proofErr w:type="gramStart"/>
      <w:r w:rsidR="00ED0B38" w:rsidRPr="00715AAE">
        <w:rPr>
          <w:rFonts w:hAnsi="黑体" w:cs="黑体" w:hint="eastAsia"/>
          <w:sz w:val="24"/>
          <w:szCs w:val="24"/>
        </w:rPr>
        <w:t>二</w:t>
      </w:r>
      <w:proofErr w:type="gramEnd"/>
      <w:r w:rsidR="00ED0B38" w:rsidRPr="00715AAE">
        <w:rPr>
          <w:rFonts w:hAnsi="黑体" w:cs="黑体" w:hint="eastAsia"/>
          <w:sz w:val="24"/>
          <w:szCs w:val="24"/>
        </w:rPr>
        <w:t>级教学单位</w:t>
      </w:r>
      <w:r w:rsidRPr="00715AAE">
        <w:rPr>
          <w:rFonts w:hAnsi="黑体" w:cs="黑体"/>
          <w:sz w:val="24"/>
          <w:szCs w:val="24"/>
        </w:rPr>
        <w:t>如何吸引和激励专任教师积极参与学生指导工作？参与面与参与程度如何？</w:t>
      </w:r>
      <w:r w:rsidR="00E728A3">
        <w:rPr>
          <w:rFonts w:hAnsi="黑体" w:cs="黑体" w:hint="eastAsia"/>
          <w:sz w:val="24"/>
          <w:szCs w:val="24"/>
        </w:rPr>
        <w:t>制度文件、支撑材料收集和存放情况如何？</w:t>
      </w:r>
    </w:p>
    <w:p w:rsidR="00843212" w:rsidRPr="00715AAE" w:rsidRDefault="00A819A0" w:rsidP="00843212">
      <w:pPr>
        <w:spacing w:after="0" w:line="259" w:lineRule="auto"/>
        <w:ind w:left="-5"/>
        <w:rPr>
          <w:rFonts w:hAnsi="黑体" w:cs="黑体"/>
          <w:sz w:val="28"/>
          <w:szCs w:val="24"/>
        </w:rPr>
      </w:pPr>
      <w:r w:rsidRPr="00A819A0">
        <w:rPr>
          <w:rFonts w:hAnsi="黑体" w:cs="黑体" w:hint="eastAsia"/>
          <w:sz w:val="24"/>
          <w:szCs w:val="24"/>
        </w:rPr>
        <w:t>问题答复：</w:t>
      </w: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715AAE" w:rsidRDefault="00843212" w:rsidP="00843212">
      <w:pPr>
        <w:spacing w:after="0" w:line="259" w:lineRule="auto"/>
        <w:ind w:left="-5"/>
        <w:rPr>
          <w:rFonts w:hAnsi="黑体" w:cs="黑体"/>
          <w:sz w:val="24"/>
          <w:szCs w:val="24"/>
        </w:rPr>
      </w:pPr>
      <w:r w:rsidRPr="00715AAE">
        <w:rPr>
          <w:rFonts w:hAnsi="黑体" w:cs="黑体" w:hint="eastAsia"/>
          <w:sz w:val="24"/>
          <w:szCs w:val="24"/>
        </w:rPr>
        <w:t>引导性</w:t>
      </w:r>
      <w:r w:rsidRPr="00715AAE">
        <w:rPr>
          <w:rFonts w:hAnsi="黑体" w:cs="黑体"/>
          <w:sz w:val="24"/>
          <w:szCs w:val="24"/>
        </w:rPr>
        <w:t>问题：</w:t>
      </w:r>
    </w:p>
    <w:p w:rsidR="00843212" w:rsidRPr="00715AAE" w:rsidRDefault="00843212" w:rsidP="00843212">
      <w:pPr>
        <w:spacing w:after="0" w:line="259" w:lineRule="auto"/>
        <w:ind w:left="-5"/>
        <w:rPr>
          <w:rFonts w:hAnsi="黑体" w:cs="黑体"/>
          <w:sz w:val="24"/>
          <w:szCs w:val="24"/>
        </w:rPr>
      </w:pPr>
      <w:r w:rsidRPr="00715AAE">
        <w:rPr>
          <w:rFonts w:hAnsi="黑体" w:cs="黑体"/>
          <w:sz w:val="24"/>
          <w:szCs w:val="24"/>
        </w:rPr>
        <w:t>5.2.4</w:t>
      </w:r>
      <w:proofErr w:type="gramStart"/>
      <w:r w:rsidR="00ED0B38" w:rsidRPr="00715AAE">
        <w:rPr>
          <w:rFonts w:hAnsi="黑体" w:cs="黑体" w:hint="eastAsia"/>
          <w:sz w:val="24"/>
          <w:szCs w:val="24"/>
        </w:rPr>
        <w:t>二</w:t>
      </w:r>
      <w:proofErr w:type="gramEnd"/>
      <w:r w:rsidR="00ED0B38" w:rsidRPr="00715AAE">
        <w:rPr>
          <w:rFonts w:hAnsi="黑体" w:cs="黑体" w:hint="eastAsia"/>
          <w:sz w:val="24"/>
          <w:szCs w:val="24"/>
        </w:rPr>
        <w:t>级教学单位</w:t>
      </w:r>
      <w:r w:rsidRPr="00715AAE">
        <w:rPr>
          <w:rFonts w:hAnsi="黑体" w:cs="黑体"/>
          <w:sz w:val="24"/>
          <w:szCs w:val="24"/>
        </w:rPr>
        <w:t>学生辅导员和本科生导师（如果设置）在日常工作中如何指导和帮助学生成长成才？效果如何？</w:t>
      </w:r>
      <w:r w:rsidR="00E728A3">
        <w:rPr>
          <w:rFonts w:hAnsi="黑体" w:cs="黑体" w:hint="eastAsia"/>
          <w:sz w:val="24"/>
          <w:szCs w:val="24"/>
        </w:rPr>
        <w:t>制度文件、支撑材料收集和存放情况如何？</w:t>
      </w:r>
    </w:p>
    <w:p w:rsidR="00843212" w:rsidRPr="00715AAE" w:rsidRDefault="00A819A0" w:rsidP="00843212">
      <w:pPr>
        <w:spacing w:after="0" w:line="259" w:lineRule="auto"/>
        <w:ind w:left="-5"/>
        <w:rPr>
          <w:rFonts w:hAnsi="黑体" w:cs="黑体"/>
          <w:sz w:val="28"/>
          <w:szCs w:val="24"/>
        </w:rPr>
      </w:pPr>
      <w:r w:rsidRPr="00A819A0">
        <w:rPr>
          <w:rFonts w:hAnsi="黑体" w:cs="黑体" w:hint="eastAsia"/>
          <w:sz w:val="24"/>
          <w:szCs w:val="24"/>
        </w:rPr>
        <w:t>问题答复：</w:t>
      </w: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715AAE" w:rsidRDefault="00843212" w:rsidP="00843212">
      <w:pPr>
        <w:spacing w:after="0" w:line="259" w:lineRule="auto"/>
        <w:ind w:left="-5"/>
        <w:rPr>
          <w:rFonts w:hAnsi="黑体" w:cs="黑体"/>
          <w:sz w:val="24"/>
          <w:szCs w:val="24"/>
        </w:rPr>
      </w:pPr>
      <w:r w:rsidRPr="00715AAE">
        <w:rPr>
          <w:rFonts w:hAnsi="黑体" w:cs="黑体" w:hint="eastAsia"/>
          <w:sz w:val="24"/>
          <w:szCs w:val="24"/>
        </w:rPr>
        <w:t>引导性</w:t>
      </w:r>
      <w:r w:rsidRPr="00715AAE">
        <w:rPr>
          <w:rFonts w:hAnsi="黑体" w:cs="黑体"/>
          <w:sz w:val="24"/>
          <w:szCs w:val="24"/>
        </w:rPr>
        <w:t>问题：</w:t>
      </w:r>
    </w:p>
    <w:p w:rsidR="00843212" w:rsidRPr="00715AAE" w:rsidRDefault="00843212" w:rsidP="00843212">
      <w:pPr>
        <w:spacing w:after="0" w:line="259" w:lineRule="auto"/>
        <w:ind w:left="-5"/>
        <w:rPr>
          <w:rFonts w:hAnsi="黑体" w:cs="黑体"/>
          <w:sz w:val="24"/>
          <w:szCs w:val="24"/>
        </w:rPr>
      </w:pPr>
      <w:r w:rsidRPr="00715AAE">
        <w:rPr>
          <w:rFonts w:hAnsi="黑体" w:cs="黑体" w:hint="eastAsia"/>
          <w:sz w:val="24"/>
          <w:szCs w:val="24"/>
        </w:rPr>
        <w:t>5</w:t>
      </w:r>
      <w:r w:rsidRPr="00715AAE">
        <w:rPr>
          <w:rFonts w:hAnsi="黑体" w:cs="黑体"/>
          <w:sz w:val="24"/>
          <w:szCs w:val="24"/>
        </w:rPr>
        <w:t>.2.5</w:t>
      </w:r>
      <w:proofErr w:type="gramStart"/>
      <w:r w:rsidR="00ED0B38" w:rsidRPr="00715AAE">
        <w:rPr>
          <w:rFonts w:hAnsi="黑体" w:cs="黑体" w:hint="eastAsia"/>
          <w:sz w:val="24"/>
          <w:szCs w:val="24"/>
        </w:rPr>
        <w:t>二</w:t>
      </w:r>
      <w:proofErr w:type="gramEnd"/>
      <w:r w:rsidR="00ED0B38" w:rsidRPr="00715AAE">
        <w:rPr>
          <w:rFonts w:hAnsi="黑体" w:cs="黑体" w:hint="eastAsia"/>
          <w:sz w:val="24"/>
          <w:szCs w:val="24"/>
        </w:rPr>
        <w:t>级教学单位</w:t>
      </w:r>
      <w:r w:rsidRPr="00715AAE">
        <w:rPr>
          <w:rFonts w:hAnsi="黑体" w:cs="黑体"/>
          <w:sz w:val="24"/>
          <w:szCs w:val="24"/>
        </w:rPr>
        <w:t>在学生指导与服务方面存在什么问题？如何改进？</w:t>
      </w:r>
    </w:p>
    <w:p w:rsidR="00843212" w:rsidRPr="00715AAE" w:rsidRDefault="00A819A0" w:rsidP="00843212">
      <w:pPr>
        <w:spacing w:after="0" w:line="259" w:lineRule="auto"/>
        <w:ind w:left="-5"/>
        <w:rPr>
          <w:rFonts w:hAnsi="黑体" w:cs="黑体"/>
          <w:sz w:val="28"/>
          <w:szCs w:val="24"/>
        </w:rPr>
      </w:pPr>
      <w:r w:rsidRPr="00A819A0">
        <w:rPr>
          <w:rFonts w:hAnsi="黑体" w:cs="黑体" w:hint="eastAsia"/>
          <w:sz w:val="24"/>
          <w:szCs w:val="24"/>
        </w:rPr>
        <w:t>问题答复：</w:t>
      </w: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F634FB" w:rsidRDefault="00843212" w:rsidP="00843212">
      <w:pPr>
        <w:spacing w:after="0" w:line="259" w:lineRule="auto"/>
        <w:ind w:left="-5"/>
        <w:rPr>
          <w:rFonts w:hAnsi="黑体" w:cs="黑体"/>
          <w:b/>
          <w:sz w:val="24"/>
          <w:szCs w:val="24"/>
        </w:rPr>
      </w:pPr>
      <w:r w:rsidRPr="00F634FB">
        <w:rPr>
          <w:rFonts w:hAnsi="黑体" w:cs="黑体" w:hint="eastAsia"/>
          <w:b/>
          <w:sz w:val="24"/>
          <w:szCs w:val="24"/>
        </w:rPr>
        <w:t>审核要素</w:t>
      </w:r>
      <w:r w:rsidRPr="00F634FB">
        <w:rPr>
          <w:rFonts w:hAnsi="黑体" w:cs="黑体"/>
          <w:b/>
          <w:sz w:val="24"/>
          <w:szCs w:val="24"/>
        </w:rPr>
        <w:t>：5.3学风与学习效果</w:t>
      </w:r>
    </w:p>
    <w:p w:rsidR="00843212" w:rsidRPr="00F634FB" w:rsidRDefault="00843212" w:rsidP="00843212">
      <w:pPr>
        <w:spacing w:after="0" w:line="259" w:lineRule="auto"/>
        <w:ind w:left="-5"/>
        <w:rPr>
          <w:rFonts w:hAnsi="黑体" w:cs="黑体"/>
          <w:b/>
          <w:sz w:val="24"/>
          <w:szCs w:val="24"/>
        </w:rPr>
      </w:pPr>
      <w:r w:rsidRPr="00F634FB">
        <w:rPr>
          <w:rFonts w:hAnsi="黑体" w:cs="黑体" w:hint="eastAsia"/>
          <w:b/>
          <w:sz w:val="24"/>
          <w:szCs w:val="24"/>
        </w:rPr>
        <w:lastRenderedPageBreak/>
        <w:t>审核</w:t>
      </w:r>
      <w:r w:rsidRPr="00F634FB">
        <w:rPr>
          <w:rFonts w:hAnsi="黑体" w:cs="黑体"/>
          <w:b/>
          <w:sz w:val="24"/>
          <w:szCs w:val="24"/>
        </w:rPr>
        <w:t>要点：</w:t>
      </w:r>
      <w:r w:rsidRPr="00F634FB">
        <w:rPr>
          <w:rFonts w:hAnsi="黑体" w:cs="黑体" w:hint="eastAsia"/>
          <w:b/>
          <w:sz w:val="24"/>
          <w:szCs w:val="24"/>
        </w:rPr>
        <w:t>（</w:t>
      </w:r>
      <w:r w:rsidRPr="00F634FB">
        <w:rPr>
          <w:rFonts w:hAnsi="黑体" w:cs="黑体"/>
          <w:b/>
          <w:sz w:val="24"/>
          <w:szCs w:val="24"/>
        </w:rPr>
        <w:t>1）学风建设的措施与效果</w:t>
      </w:r>
      <w:r w:rsidRPr="00F634FB">
        <w:rPr>
          <w:rFonts w:hAnsi="黑体" w:cs="黑体" w:hint="eastAsia"/>
          <w:b/>
          <w:sz w:val="24"/>
          <w:szCs w:val="24"/>
        </w:rPr>
        <w:t>；（</w:t>
      </w:r>
      <w:r w:rsidRPr="00F634FB">
        <w:rPr>
          <w:rFonts w:hAnsi="黑体" w:cs="黑体"/>
          <w:b/>
          <w:sz w:val="24"/>
          <w:szCs w:val="24"/>
        </w:rPr>
        <w:t>2）学生学业成绩及综合素质表现</w:t>
      </w:r>
      <w:r w:rsidRPr="00F634FB">
        <w:rPr>
          <w:rFonts w:hAnsi="黑体" w:cs="黑体" w:hint="eastAsia"/>
          <w:b/>
          <w:sz w:val="24"/>
          <w:szCs w:val="24"/>
        </w:rPr>
        <w:t>；（</w:t>
      </w:r>
      <w:r w:rsidRPr="00F634FB">
        <w:rPr>
          <w:rFonts w:hAnsi="黑体" w:cs="黑体"/>
          <w:b/>
          <w:sz w:val="24"/>
          <w:szCs w:val="24"/>
        </w:rPr>
        <w:t>3）学生对自我学习与成长的满意度</w:t>
      </w:r>
    </w:p>
    <w:p w:rsidR="00843212" w:rsidRPr="00715AAE" w:rsidRDefault="00843212" w:rsidP="00843212">
      <w:pPr>
        <w:spacing w:after="0" w:line="259" w:lineRule="auto"/>
        <w:ind w:left="-5"/>
        <w:rPr>
          <w:rFonts w:hAnsi="黑体" w:cs="黑体"/>
          <w:sz w:val="24"/>
          <w:szCs w:val="24"/>
        </w:rPr>
      </w:pPr>
      <w:r w:rsidRPr="00715AAE">
        <w:rPr>
          <w:rFonts w:hAnsi="黑体" w:cs="黑体" w:hint="eastAsia"/>
          <w:sz w:val="24"/>
          <w:szCs w:val="24"/>
        </w:rPr>
        <w:t>引导性</w:t>
      </w:r>
      <w:r w:rsidRPr="00715AAE">
        <w:rPr>
          <w:rFonts w:hAnsi="黑体" w:cs="黑体"/>
          <w:sz w:val="24"/>
          <w:szCs w:val="24"/>
        </w:rPr>
        <w:t>问题：</w:t>
      </w:r>
    </w:p>
    <w:p w:rsidR="00843212" w:rsidRPr="00715AAE" w:rsidRDefault="00843212" w:rsidP="00843212">
      <w:pPr>
        <w:spacing w:after="0" w:line="259" w:lineRule="auto"/>
        <w:ind w:left="-5"/>
        <w:rPr>
          <w:rFonts w:hAnsi="黑体" w:cs="黑体"/>
          <w:sz w:val="24"/>
          <w:szCs w:val="24"/>
        </w:rPr>
      </w:pPr>
      <w:r w:rsidRPr="00715AAE">
        <w:rPr>
          <w:rFonts w:hAnsi="黑体" w:cs="黑体" w:hint="eastAsia"/>
          <w:sz w:val="24"/>
          <w:szCs w:val="24"/>
        </w:rPr>
        <w:t>5</w:t>
      </w:r>
      <w:r w:rsidRPr="00715AAE">
        <w:rPr>
          <w:rFonts w:hAnsi="黑体" w:cs="黑体"/>
          <w:sz w:val="24"/>
          <w:szCs w:val="24"/>
        </w:rPr>
        <w:t>.3.1</w:t>
      </w:r>
      <w:proofErr w:type="gramStart"/>
      <w:r w:rsidR="00ED0B38" w:rsidRPr="00715AAE">
        <w:rPr>
          <w:rFonts w:hAnsi="黑体" w:cs="黑体" w:hint="eastAsia"/>
          <w:sz w:val="24"/>
          <w:szCs w:val="24"/>
        </w:rPr>
        <w:t>二</w:t>
      </w:r>
      <w:proofErr w:type="gramEnd"/>
      <w:r w:rsidR="00ED0B38" w:rsidRPr="00715AAE">
        <w:rPr>
          <w:rFonts w:hAnsi="黑体" w:cs="黑体" w:hint="eastAsia"/>
          <w:sz w:val="24"/>
          <w:szCs w:val="24"/>
        </w:rPr>
        <w:t>级教学单位</w:t>
      </w:r>
      <w:r w:rsidRPr="00715AAE">
        <w:rPr>
          <w:rFonts w:hAnsi="黑体" w:cs="黑体"/>
          <w:sz w:val="24"/>
          <w:szCs w:val="24"/>
        </w:rPr>
        <w:t>总体学习风气如何？</w:t>
      </w:r>
      <w:r w:rsidR="00ED0B38" w:rsidRPr="00715AAE">
        <w:rPr>
          <w:rFonts w:hAnsi="黑体" w:cs="黑体" w:hint="eastAsia"/>
          <w:sz w:val="24"/>
          <w:szCs w:val="24"/>
        </w:rPr>
        <w:t>二级教学单位</w:t>
      </w:r>
      <w:r w:rsidRPr="00715AAE">
        <w:rPr>
          <w:rFonts w:hAnsi="黑体" w:cs="黑体"/>
          <w:sz w:val="24"/>
          <w:szCs w:val="24"/>
        </w:rPr>
        <w:t>在加强学风建设方面采取了什么样的政策措施？执行情况如何？</w:t>
      </w:r>
    </w:p>
    <w:p w:rsidR="00843212" w:rsidRPr="00715AAE" w:rsidRDefault="00A819A0" w:rsidP="00843212">
      <w:pPr>
        <w:spacing w:after="0" w:line="259" w:lineRule="auto"/>
        <w:ind w:left="-5"/>
        <w:rPr>
          <w:rFonts w:hAnsi="黑体" w:cs="黑体"/>
          <w:sz w:val="28"/>
          <w:szCs w:val="24"/>
        </w:rPr>
      </w:pPr>
      <w:r w:rsidRPr="00A819A0">
        <w:rPr>
          <w:rFonts w:hAnsi="黑体" w:cs="黑体" w:hint="eastAsia"/>
          <w:sz w:val="24"/>
          <w:szCs w:val="24"/>
        </w:rPr>
        <w:t>问题答复：</w:t>
      </w: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715AAE" w:rsidRDefault="00843212" w:rsidP="00843212">
      <w:pPr>
        <w:spacing w:after="0" w:line="259" w:lineRule="auto"/>
        <w:ind w:left="-5"/>
        <w:rPr>
          <w:rFonts w:hAnsi="黑体" w:cs="黑体"/>
          <w:sz w:val="24"/>
          <w:szCs w:val="24"/>
        </w:rPr>
      </w:pPr>
      <w:r w:rsidRPr="00715AAE">
        <w:rPr>
          <w:rFonts w:hAnsi="黑体" w:cs="黑体" w:hint="eastAsia"/>
          <w:sz w:val="24"/>
          <w:szCs w:val="24"/>
        </w:rPr>
        <w:t>引导性</w:t>
      </w:r>
      <w:r w:rsidRPr="00715AAE">
        <w:rPr>
          <w:rFonts w:hAnsi="黑体" w:cs="黑体"/>
          <w:sz w:val="24"/>
          <w:szCs w:val="24"/>
        </w:rPr>
        <w:t>问题：</w:t>
      </w:r>
    </w:p>
    <w:p w:rsidR="00843212" w:rsidRPr="00715AAE" w:rsidRDefault="00843212" w:rsidP="00843212">
      <w:pPr>
        <w:spacing w:after="0" w:line="259" w:lineRule="auto"/>
        <w:ind w:left="-5"/>
        <w:rPr>
          <w:rFonts w:hAnsi="黑体" w:cs="黑体"/>
          <w:sz w:val="24"/>
          <w:szCs w:val="24"/>
        </w:rPr>
      </w:pPr>
      <w:r w:rsidRPr="00715AAE">
        <w:rPr>
          <w:rFonts w:hAnsi="黑体" w:cs="黑体" w:hint="eastAsia"/>
          <w:sz w:val="24"/>
          <w:szCs w:val="24"/>
        </w:rPr>
        <w:t>5</w:t>
      </w:r>
      <w:r w:rsidRPr="00715AAE">
        <w:rPr>
          <w:rFonts w:hAnsi="黑体" w:cs="黑体"/>
          <w:sz w:val="24"/>
          <w:szCs w:val="24"/>
        </w:rPr>
        <w:t>.3.2</w:t>
      </w:r>
      <w:proofErr w:type="gramStart"/>
      <w:r w:rsidR="00ED0B38" w:rsidRPr="00715AAE">
        <w:rPr>
          <w:rFonts w:hAnsi="黑体" w:cs="黑体" w:hint="eastAsia"/>
          <w:sz w:val="24"/>
          <w:szCs w:val="24"/>
        </w:rPr>
        <w:t>二</w:t>
      </w:r>
      <w:proofErr w:type="gramEnd"/>
      <w:r w:rsidR="00ED0B38" w:rsidRPr="00715AAE">
        <w:rPr>
          <w:rFonts w:hAnsi="黑体" w:cs="黑体" w:hint="eastAsia"/>
          <w:sz w:val="24"/>
          <w:szCs w:val="24"/>
        </w:rPr>
        <w:t>级教学单位</w:t>
      </w:r>
      <w:r w:rsidRPr="00715AAE">
        <w:rPr>
          <w:rFonts w:hAnsi="黑体" w:cs="黑体"/>
          <w:sz w:val="24"/>
          <w:szCs w:val="24"/>
        </w:rPr>
        <w:t>近三年</w:t>
      </w:r>
      <w:r w:rsidR="00D83804">
        <w:rPr>
          <w:rFonts w:hAnsi="黑体" w:cs="黑体" w:hint="eastAsia"/>
          <w:sz w:val="24"/>
          <w:szCs w:val="24"/>
        </w:rPr>
        <w:t>受到</w:t>
      </w:r>
      <w:r w:rsidRPr="00715AAE">
        <w:rPr>
          <w:rFonts w:hAnsi="黑体" w:cs="黑体"/>
          <w:sz w:val="24"/>
          <w:szCs w:val="24"/>
        </w:rPr>
        <w:t>学校公开处理的学生考试违纪、抄袭作业、违反学校规章制度的人/次数？</w:t>
      </w:r>
      <w:r w:rsidR="00D83804">
        <w:rPr>
          <w:rFonts w:hAnsi="黑体" w:cs="黑体" w:hint="eastAsia"/>
          <w:sz w:val="24"/>
          <w:szCs w:val="24"/>
        </w:rPr>
        <w:t>（</w:t>
      </w:r>
      <w:r w:rsidRPr="00715AAE">
        <w:rPr>
          <w:rFonts w:hAnsi="黑体" w:cs="黑体" w:hint="eastAsia"/>
          <w:sz w:val="24"/>
          <w:szCs w:val="24"/>
        </w:rPr>
        <w:t>需</w:t>
      </w:r>
      <w:r w:rsidRPr="00715AAE">
        <w:rPr>
          <w:rFonts w:hAnsi="黑体" w:cs="黑体"/>
          <w:sz w:val="24"/>
          <w:szCs w:val="24"/>
        </w:rPr>
        <w:t>详细列出</w:t>
      </w:r>
      <w:r w:rsidRPr="00715AAE">
        <w:rPr>
          <w:rFonts w:hAnsi="黑体" w:cs="黑体" w:hint="eastAsia"/>
          <w:sz w:val="24"/>
          <w:szCs w:val="24"/>
        </w:rPr>
        <w:t>学年</w:t>
      </w:r>
      <w:r w:rsidRPr="00715AAE">
        <w:rPr>
          <w:rFonts w:hAnsi="黑体" w:cs="黑体"/>
          <w:sz w:val="24"/>
          <w:szCs w:val="24"/>
        </w:rPr>
        <w:t>学期、学号、姓名、考试科目</w:t>
      </w:r>
      <w:r w:rsidRPr="00715AAE">
        <w:rPr>
          <w:rFonts w:hAnsi="黑体" w:cs="黑体" w:hint="eastAsia"/>
          <w:sz w:val="24"/>
          <w:szCs w:val="24"/>
        </w:rPr>
        <w:t>、违纪</w:t>
      </w:r>
      <w:r w:rsidRPr="00715AAE">
        <w:rPr>
          <w:rFonts w:hAnsi="黑体" w:cs="黑体"/>
          <w:sz w:val="24"/>
          <w:szCs w:val="24"/>
        </w:rPr>
        <w:t>情况。</w:t>
      </w:r>
      <w:r w:rsidR="00D83804">
        <w:rPr>
          <w:rFonts w:hAnsi="黑体" w:cs="黑体" w:hint="eastAsia"/>
          <w:sz w:val="24"/>
          <w:szCs w:val="24"/>
        </w:rPr>
        <w:t>）</w:t>
      </w:r>
      <w:r w:rsidRPr="00715AAE">
        <w:rPr>
          <w:rFonts w:hAnsi="黑体" w:cs="黑体"/>
          <w:sz w:val="24"/>
          <w:szCs w:val="24"/>
        </w:rPr>
        <w:t>支撑</w:t>
      </w:r>
      <w:r w:rsidRPr="00715AAE">
        <w:rPr>
          <w:rFonts w:hAnsi="黑体" w:cs="黑体" w:hint="eastAsia"/>
          <w:sz w:val="24"/>
          <w:szCs w:val="24"/>
        </w:rPr>
        <w:t>材料</w:t>
      </w:r>
      <w:r w:rsidRPr="00715AAE">
        <w:rPr>
          <w:rFonts w:hAnsi="黑体" w:cs="黑体"/>
          <w:sz w:val="24"/>
          <w:szCs w:val="24"/>
        </w:rPr>
        <w:t>收集和存放情况如何？</w:t>
      </w:r>
    </w:p>
    <w:p w:rsidR="00843212" w:rsidRPr="00715AAE" w:rsidRDefault="00A819A0" w:rsidP="00843212">
      <w:pPr>
        <w:spacing w:after="0" w:line="259" w:lineRule="auto"/>
        <w:ind w:left="-5"/>
        <w:rPr>
          <w:rFonts w:hAnsi="黑体" w:cs="黑体"/>
          <w:sz w:val="28"/>
          <w:szCs w:val="24"/>
        </w:rPr>
      </w:pPr>
      <w:r w:rsidRPr="00A819A0">
        <w:rPr>
          <w:rFonts w:hAnsi="黑体" w:cs="黑体" w:hint="eastAsia"/>
          <w:sz w:val="24"/>
          <w:szCs w:val="24"/>
        </w:rPr>
        <w:t>问题答复：</w:t>
      </w: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715AAE" w:rsidRDefault="00843212" w:rsidP="00843212">
      <w:pPr>
        <w:spacing w:after="0" w:line="259" w:lineRule="auto"/>
        <w:ind w:left="-5"/>
        <w:rPr>
          <w:rFonts w:hAnsi="黑体" w:cs="黑体"/>
          <w:sz w:val="24"/>
          <w:szCs w:val="24"/>
        </w:rPr>
      </w:pPr>
      <w:r w:rsidRPr="00715AAE">
        <w:rPr>
          <w:rFonts w:hAnsi="黑体" w:cs="黑体" w:hint="eastAsia"/>
          <w:sz w:val="24"/>
          <w:szCs w:val="24"/>
        </w:rPr>
        <w:t>引导性</w:t>
      </w:r>
      <w:r w:rsidRPr="00715AAE">
        <w:rPr>
          <w:rFonts w:hAnsi="黑体" w:cs="黑体"/>
          <w:sz w:val="24"/>
          <w:szCs w:val="24"/>
        </w:rPr>
        <w:t>问题：</w:t>
      </w:r>
    </w:p>
    <w:p w:rsidR="00843212" w:rsidRPr="00715AAE" w:rsidRDefault="00843212" w:rsidP="00843212">
      <w:pPr>
        <w:spacing w:after="0" w:line="259" w:lineRule="auto"/>
        <w:ind w:left="-5"/>
        <w:rPr>
          <w:rFonts w:hAnsi="黑体" w:cs="黑体"/>
          <w:sz w:val="24"/>
          <w:szCs w:val="24"/>
        </w:rPr>
      </w:pPr>
      <w:r w:rsidRPr="00715AAE">
        <w:rPr>
          <w:rFonts w:hAnsi="黑体" w:cs="黑体" w:hint="eastAsia"/>
          <w:sz w:val="24"/>
          <w:szCs w:val="24"/>
        </w:rPr>
        <w:t>5</w:t>
      </w:r>
      <w:r w:rsidRPr="00715AAE">
        <w:rPr>
          <w:rFonts w:hAnsi="黑体" w:cs="黑体"/>
          <w:sz w:val="24"/>
          <w:szCs w:val="24"/>
        </w:rPr>
        <w:t>.3.3</w:t>
      </w:r>
      <w:proofErr w:type="gramStart"/>
      <w:r w:rsidR="00ED0B38" w:rsidRPr="00715AAE">
        <w:rPr>
          <w:rFonts w:hAnsi="黑体" w:cs="黑体" w:hint="eastAsia"/>
          <w:sz w:val="24"/>
          <w:szCs w:val="24"/>
        </w:rPr>
        <w:t>二</w:t>
      </w:r>
      <w:proofErr w:type="gramEnd"/>
      <w:r w:rsidR="00ED0B38" w:rsidRPr="00715AAE">
        <w:rPr>
          <w:rFonts w:hAnsi="黑体" w:cs="黑体" w:hint="eastAsia"/>
          <w:sz w:val="24"/>
          <w:szCs w:val="24"/>
        </w:rPr>
        <w:t>级教学单位</w:t>
      </w:r>
      <w:r w:rsidR="00DA50FD" w:rsidRPr="00715AAE">
        <w:rPr>
          <w:rFonts w:hAnsi="黑体" w:cs="黑体"/>
          <w:sz w:val="24"/>
          <w:szCs w:val="24"/>
        </w:rPr>
        <w:t>学生的学业成绩、专业能力及综合素质</w:t>
      </w:r>
      <w:r w:rsidR="00DA50FD" w:rsidRPr="00715AAE">
        <w:rPr>
          <w:rFonts w:hAnsi="黑体" w:cs="黑体" w:hint="eastAsia"/>
          <w:sz w:val="24"/>
          <w:szCs w:val="24"/>
        </w:rPr>
        <w:t>情况</w:t>
      </w:r>
      <w:r w:rsidR="00DA50FD" w:rsidRPr="00715AAE">
        <w:rPr>
          <w:rFonts w:hAnsi="黑体" w:cs="黑体"/>
          <w:sz w:val="24"/>
          <w:szCs w:val="24"/>
        </w:rPr>
        <w:t>分析</w:t>
      </w:r>
      <w:r w:rsidRPr="00715AAE">
        <w:rPr>
          <w:rFonts w:hAnsi="黑体" w:cs="黑体"/>
          <w:sz w:val="24"/>
          <w:szCs w:val="24"/>
        </w:rPr>
        <w:t>？</w:t>
      </w:r>
    </w:p>
    <w:p w:rsidR="00843212" w:rsidRPr="00715AAE" w:rsidRDefault="00A819A0" w:rsidP="00843212">
      <w:pPr>
        <w:spacing w:after="0" w:line="259" w:lineRule="auto"/>
        <w:ind w:left="-5"/>
        <w:rPr>
          <w:rFonts w:hAnsi="黑体" w:cs="黑体"/>
          <w:sz w:val="28"/>
          <w:szCs w:val="24"/>
        </w:rPr>
      </w:pPr>
      <w:r w:rsidRPr="00A819A0">
        <w:rPr>
          <w:rFonts w:hAnsi="黑体" w:cs="黑体" w:hint="eastAsia"/>
          <w:sz w:val="24"/>
          <w:szCs w:val="24"/>
        </w:rPr>
        <w:t>问题答复：</w:t>
      </w: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715AAE" w:rsidRDefault="00843212" w:rsidP="00843212">
      <w:pPr>
        <w:spacing w:after="0" w:line="259" w:lineRule="auto"/>
        <w:ind w:left="-5"/>
        <w:rPr>
          <w:rFonts w:hAnsi="黑体" w:cs="黑体"/>
          <w:sz w:val="24"/>
          <w:szCs w:val="24"/>
        </w:rPr>
      </w:pPr>
      <w:r w:rsidRPr="00715AAE">
        <w:rPr>
          <w:rFonts w:hAnsi="黑体" w:cs="黑体" w:hint="eastAsia"/>
          <w:sz w:val="24"/>
          <w:szCs w:val="24"/>
        </w:rPr>
        <w:t>引导性</w:t>
      </w:r>
      <w:r w:rsidRPr="00715AAE">
        <w:rPr>
          <w:rFonts w:hAnsi="黑体" w:cs="黑体"/>
          <w:sz w:val="24"/>
          <w:szCs w:val="24"/>
        </w:rPr>
        <w:t>问题：</w:t>
      </w:r>
    </w:p>
    <w:p w:rsidR="00843212" w:rsidRPr="00715AAE" w:rsidRDefault="00843212" w:rsidP="00843212">
      <w:pPr>
        <w:spacing w:after="0" w:line="259" w:lineRule="auto"/>
        <w:ind w:left="-5"/>
        <w:rPr>
          <w:rFonts w:hAnsi="黑体" w:cs="黑体"/>
          <w:sz w:val="24"/>
          <w:szCs w:val="24"/>
        </w:rPr>
      </w:pPr>
      <w:r w:rsidRPr="00715AAE">
        <w:rPr>
          <w:rFonts w:hAnsi="黑体" w:cs="黑体" w:hint="eastAsia"/>
          <w:sz w:val="24"/>
          <w:szCs w:val="24"/>
        </w:rPr>
        <w:t>5</w:t>
      </w:r>
      <w:r w:rsidRPr="00715AAE">
        <w:rPr>
          <w:rFonts w:hAnsi="黑体" w:cs="黑体"/>
          <w:sz w:val="24"/>
          <w:szCs w:val="24"/>
        </w:rPr>
        <w:t>.3.4</w:t>
      </w:r>
      <w:proofErr w:type="gramStart"/>
      <w:r w:rsidR="00ED0B38" w:rsidRPr="00715AAE">
        <w:rPr>
          <w:rFonts w:hAnsi="黑体" w:cs="黑体" w:hint="eastAsia"/>
          <w:sz w:val="24"/>
          <w:szCs w:val="24"/>
        </w:rPr>
        <w:t>二</w:t>
      </w:r>
      <w:proofErr w:type="gramEnd"/>
      <w:r w:rsidR="00ED0B38" w:rsidRPr="00715AAE">
        <w:rPr>
          <w:rFonts w:hAnsi="黑体" w:cs="黑体" w:hint="eastAsia"/>
          <w:sz w:val="24"/>
          <w:szCs w:val="24"/>
        </w:rPr>
        <w:t>级教学单位</w:t>
      </w:r>
      <w:r w:rsidRPr="00715AAE">
        <w:rPr>
          <w:rFonts w:hAnsi="黑体" w:cs="黑体"/>
          <w:sz w:val="24"/>
          <w:szCs w:val="24"/>
        </w:rPr>
        <w:t>是否建立对学生学习效果的评价机制？</w:t>
      </w:r>
      <w:r w:rsidRPr="00715AAE">
        <w:rPr>
          <w:rFonts w:hAnsi="黑体" w:cs="黑体" w:hint="eastAsia"/>
          <w:sz w:val="24"/>
          <w:szCs w:val="24"/>
        </w:rPr>
        <w:t>机制</w:t>
      </w:r>
      <w:r w:rsidRPr="00715AAE">
        <w:rPr>
          <w:rFonts w:hAnsi="黑体" w:cs="黑体"/>
          <w:sz w:val="24"/>
          <w:szCs w:val="24"/>
        </w:rPr>
        <w:t>运行情况如何？</w:t>
      </w:r>
    </w:p>
    <w:p w:rsidR="00843212" w:rsidRPr="00715AAE" w:rsidRDefault="00A819A0" w:rsidP="00843212">
      <w:pPr>
        <w:spacing w:after="0" w:line="259" w:lineRule="auto"/>
        <w:ind w:left="-5"/>
        <w:rPr>
          <w:rFonts w:hAnsi="黑体" w:cs="黑体"/>
          <w:sz w:val="28"/>
          <w:szCs w:val="24"/>
        </w:rPr>
      </w:pPr>
      <w:r w:rsidRPr="00A819A0">
        <w:rPr>
          <w:rFonts w:hAnsi="黑体" w:cs="黑体" w:hint="eastAsia"/>
          <w:sz w:val="24"/>
          <w:szCs w:val="24"/>
        </w:rPr>
        <w:t>问题答复：</w:t>
      </w: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715AAE" w:rsidRDefault="00843212" w:rsidP="00843212">
      <w:pPr>
        <w:spacing w:after="0" w:line="259" w:lineRule="auto"/>
        <w:ind w:left="-5"/>
        <w:rPr>
          <w:rFonts w:hAnsi="黑体" w:cs="黑体"/>
          <w:sz w:val="24"/>
          <w:szCs w:val="24"/>
        </w:rPr>
      </w:pPr>
      <w:r w:rsidRPr="00715AAE">
        <w:rPr>
          <w:rFonts w:hAnsi="黑体" w:cs="黑体" w:hint="eastAsia"/>
          <w:sz w:val="24"/>
          <w:szCs w:val="24"/>
        </w:rPr>
        <w:t>引导性</w:t>
      </w:r>
      <w:r w:rsidRPr="00715AAE">
        <w:rPr>
          <w:rFonts w:hAnsi="黑体" w:cs="黑体"/>
          <w:sz w:val="24"/>
          <w:szCs w:val="24"/>
        </w:rPr>
        <w:t>问题：</w:t>
      </w:r>
    </w:p>
    <w:p w:rsidR="00843212" w:rsidRPr="00715AAE" w:rsidRDefault="00843212" w:rsidP="00843212">
      <w:pPr>
        <w:spacing w:after="0" w:line="259" w:lineRule="auto"/>
        <w:ind w:left="-5"/>
        <w:rPr>
          <w:rFonts w:hAnsi="黑体" w:cs="黑体"/>
          <w:sz w:val="24"/>
          <w:szCs w:val="24"/>
        </w:rPr>
      </w:pPr>
      <w:r w:rsidRPr="00715AAE">
        <w:rPr>
          <w:rFonts w:hAnsi="黑体" w:cs="黑体" w:hint="eastAsia"/>
          <w:sz w:val="24"/>
          <w:szCs w:val="24"/>
        </w:rPr>
        <w:t>5</w:t>
      </w:r>
      <w:r w:rsidRPr="00715AAE">
        <w:rPr>
          <w:rFonts w:hAnsi="黑体" w:cs="黑体"/>
          <w:sz w:val="24"/>
          <w:szCs w:val="24"/>
        </w:rPr>
        <w:t>.3.</w:t>
      </w:r>
      <w:r w:rsidR="00D83804">
        <w:rPr>
          <w:rFonts w:hAnsi="黑体" w:cs="黑体"/>
          <w:sz w:val="24"/>
          <w:szCs w:val="24"/>
        </w:rPr>
        <w:t>5</w:t>
      </w:r>
      <w:proofErr w:type="gramStart"/>
      <w:r w:rsidR="00ED0B38" w:rsidRPr="00715AAE">
        <w:rPr>
          <w:rFonts w:hAnsi="黑体" w:cs="黑体" w:hint="eastAsia"/>
          <w:sz w:val="24"/>
          <w:szCs w:val="24"/>
        </w:rPr>
        <w:t>二</w:t>
      </w:r>
      <w:proofErr w:type="gramEnd"/>
      <w:r w:rsidR="00ED0B38" w:rsidRPr="00715AAE">
        <w:rPr>
          <w:rFonts w:hAnsi="黑体" w:cs="黑体" w:hint="eastAsia"/>
          <w:sz w:val="24"/>
          <w:szCs w:val="24"/>
        </w:rPr>
        <w:t>级教学单位</w:t>
      </w:r>
      <w:r w:rsidRPr="00715AAE">
        <w:rPr>
          <w:rFonts w:hAnsi="黑体" w:cs="黑体"/>
          <w:sz w:val="24"/>
          <w:szCs w:val="24"/>
        </w:rPr>
        <w:t>在学风建设和增强学生学习效果方面存在什么问题？如何改进？</w:t>
      </w:r>
      <w:r w:rsidRPr="00715AAE">
        <w:rPr>
          <w:rFonts w:hAnsi="黑体" w:cs="黑体" w:hint="eastAsia"/>
          <w:sz w:val="24"/>
          <w:szCs w:val="24"/>
        </w:rPr>
        <w:t>预期</w:t>
      </w:r>
      <w:r w:rsidRPr="00715AAE">
        <w:rPr>
          <w:rFonts w:hAnsi="黑体" w:cs="黑体"/>
          <w:sz w:val="24"/>
          <w:szCs w:val="24"/>
        </w:rPr>
        <w:t>改进效果如何？</w:t>
      </w:r>
    </w:p>
    <w:p w:rsidR="00843212" w:rsidRPr="00715AAE" w:rsidRDefault="00A819A0" w:rsidP="00843212">
      <w:pPr>
        <w:spacing w:after="0" w:line="259" w:lineRule="auto"/>
        <w:ind w:left="-5"/>
        <w:rPr>
          <w:rFonts w:hAnsi="黑体" w:cs="黑体"/>
          <w:sz w:val="28"/>
          <w:szCs w:val="24"/>
        </w:rPr>
      </w:pPr>
      <w:r w:rsidRPr="00A819A0">
        <w:rPr>
          <w:rFonts w:hAnsi="黑体" w:cs="黑体" w:hint="eastAsia"/>
          <w:sz w:val="24"/>
          <w:szCs w:val="24"/>
        </w:rPr>
        <w:t>问题答复：</w:t>
      </w: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F634FB" w:rsidRDefault="00843212" w:rsidP="00843212">
      <w:pPr>
        <w:spacing w:after="0" w:line="259" w:lineRule="auto"/>
        <w:ind w:left="-5"/>
        <w:rPr>
          <w:rFonts w:hAnsi="黑体" w:cs="黑体"/>
          <w:b/>
          <w:sz w:val="24"/>
          <w:szCs w:val="24"/>
        </w:rPr>
      </w:pPr>
      <w:r w:rsidRPr="00F634FB">
        <w:rPr>
          <w:rFonts w:hAnsi="黑体" w:cs="黑体" w:hint="eastAsia"/>
          <w:b/>
          <w:sz w:val="24"/>
          <w:szCs w:val="24"/>
        </w:rPr>
        <w:t>审核要素</w:t>
      </w:r>
      <w:r w:rsidRPr="00F634FB">
        <w:rPr>
          <w:rFonts w:hAnsi="黑体" w:cs="黑体"/>
          <w:b/>
          <w:sz w:val="24"/>
          <w:szCs w:val="24"/>
        </w:rPr>
        <w:t>：5.4毕业生就业与发展</w:t>
      </w:r>
    </w:p>
    <w:p w:rsidR="00843212" w:rsidRPr="00F634FB" w:rsidRDefault="00843212" w:rsidP="00843212">
      <w:pPr>
        <w:spacing w:after="0" w:line="259" w:lineRule="auto"/>
        <w:ind w:left="-5"/>
        <w:rPr>
          <w:rFonts w:hAnsi="黑体" w:cs="黑体"/>
          <w:b/>
          <w:sz w:val="24"/>
          <w:szCs w:val="24"/>
        </w:rPr>
      </w:pPr>
      <w:r w:rsidRPr="00F634FB">
        <w:rPr>
          <w:rFonts w:hAnsi="黑体" w:cs="黑体" w:hint="eastAsia"/>
          <w:b/>
          <w:sz w:val="24"/>
          <w:szCs w:val="24"/>
        </w:rPr>
        <w:t>审核</w:t>
      </w:r>
      <w:r w:rsidRPr="00F634FB">
        <w:rPr>
          <w:rFonts w:hAnsi="黑体" w:cs="黑体"/>
          <w:b/>
          <w:sz w:val="24"/>
          <w:szCs w:val="24"/>
        </w:rPr>
        <w:t>要点：</w:t>
      </w:r>
      <w:r w:rsidRPr="00F634FB">
        <w:rPr>
          <w:rFonts w:hAnsi="黑体" w:cs="黑体" w:hint="eastAsia"/>
          <w:b/>
          <w:sz w:val="24"/>
          <w:szCs w:val="24"/>
        </w:rPr>
        <w:t>（</w:t>
      </w:r>
      <w:r w:rsidRPr="00F634FB">
        <w:rPr>
          <w:rFonts w:hAnsi="黑体" w:cs="黑体"/>
          <w:b/>
          <w:sz w:val="24"/>
          <w:szCs w:val="24"/>
        </w:rPr>
        <w:t>1）毕业生就业率与职业发展情况</w:t>
      </w:r>
      <w:r w:rsidRPr="00F634FB">
        <w:rPr>
          <w:rFonts w:hAnsi="黑体" w:cs="黑体" w:hint="eastAsia"/>
          <w:b/>
          <w:sz w:val="24"/>
          <w:szCs w:val="24"/>
        </w:rPr>
        <w:t>；（</w:t>
      </w:r>
      <w:r w:rsidRPr="00F634FB">
        <w:rPr>
          <w:rFonts w:hAnsi="黑体" w:cs="黑体"/>
          <w:b/>
          <w:sz w:val="24"/>
          <w:szCs w:val="24"/>
        </w:rPr>
        <w:t>2）用人单位对毕业生评价</w:t>
      </w:r>
    </w:p>
    <w:p w:rsidR="00843212" w:rsidRPr="00715AAE" w:rsidRDefault="00843212" w:rsidP="00843212">
      <w:pPr>
        <w:spacing w:after="0" w:line="259" w:lineRule="auto"/>
        <w:ind w:left="-5"/>
        <w:rPr>
          <w:rFonts w:hAnsi="黑体" w:cs="黑体"/>
          <w:sz w:val="24"/>
          <w:szCs w:val="24"/>
        </w:rPr>
      </w:pPr>
      <w:r w:rsidRPr="00715AAE">
        <w:rPr>
          <w:rFonts w:hAnsi="黑体" w:cs="黑体" w:hint="eastAsia"/>
          <w:sz w:val="24"/>
          <w:szCs w:val="24"/>
        </w:rPr>
        <w:t>引导性</w:t>
      </w:r>
      <w:r w:rsidRPr="00715AAE">
        <w:rPr>
          <w:rFonts w:hAnsi="黑体" w:cs="黑体"/>
          <w:sz w:val="24"/>
          <w:szCs w:val="24"/>
        </w:rPr>
        <w:t>问题：</w:t>
      </w:r>
    </w:p>
    <w:p w:rsidR="00843212" w:rsidRPr="00715AAE" w:rsidRDefault="00843212" w:rsidP="00843212">
      <w:pPr>
        <w:spacing w:after="0" w:line="259" w:lineRule="auto"/>
        <w:ind w:left="-5"/>
        <w:rPr>
          <w:rFonts w:hAnsi="黑体" w:cs="黑体"/>
          <w:sz w:val="24"/>
          <w:szCs w:val="24"/>
        </w:rPr>
      </w:pPr>
      <w:r w:rsidRPr="00715AAE">
        <w:rPr>
          <w:rFonts w:hAnsi="黑体" w:cs="黑体" w:hint="eastAsia"/>
          <w:sz w:val="24"/>
          <w:szCs w:val="24"/>
        </w:rPr>
        <w:t>5</w:t>
      </w:r>
      <w:r w:rsidRPr="00715AAE">
        <w:rPr>
          <w:rFonts w:hAnsi="黑体" w:cs="黑体"/>
          <w:sz w:val="24"/>
          <w:szCs w:val="24"/>
        </w:rPr>
        <w:t>.4.1</w:t>
      </w:r>
      <w:proofErr w:type="gramStart"/>
      <w:r w:rsidR="00ED0B38" w:rsidRPr="00715AAE">
        <w:rPr>
          <w:rFonts w:hAnsi="黑体" w:cs="黑体" w:hint="eastAsia"/>
          <w:sz w:val="24"/>
          <w:szCs w:val="24"/>
        </w:rPr>
        <w:t>二</w:t>
      </w:r>
      <w:proofErr w:type="gramEnd"/>
      <w:r w:rsidR="00ED0B38" w:rsidRPr="00715AAE">
        <w:rPr>
          <w:rFonts w:hAnsi="黑体" w:cs="黑体" w:hint="eastAsia"/>
          <w:sz w:val="24"/>
          <w:szCs w:val="24"/>
        </w:rPr>
        <w:t>级教学单位</w:t>
      </w:r>
      <w:r w:rsidRPr="00715AAE">
        <w:rPr>
          <w:rFonts w:hAnsi="黑体" w:cs="黑体"/>
          <w:sz w:val="24"/>
          <w:szCs w:val="24"/>
        </w:rPr>
        <w:t>毕业生的就业情况（就业率、就业质量等）如何？</w:t>
      </w:r>
      <w:r w:rsidR="00D83804">
        <w:rPr>
          <w:rFonts w:hAnsi="黑体" w:cs="黑体" w:hint="eastAsia"/>
          <w:sz w:val="24"/>
          <w:szCs w:val="24"/>
        </w:rPr>
        <w:t>（</w:t>
      </w:r>
      <w:r w:rsidRPr="00715AAE">
        <w:rPr>
          <w:rFonts w:hAnsi="黑体" w:cs="黑体" w:hint="eastAsia"/>
          <w:sz w:val="24"/>
          <w:szCs w:val="24"/>
        </w:rPr>
        <w:t>需提供</w:t>
      </w:r>
      <w:r w:rsidR="00ED0B38" w:rsidRPr="00715AAE">
        <w:rPr>
          <w:rFonts w:hAnsi="黑体" w:cs="黑体" w:hint="eastAsia"/>
          <w:sz w:val="24"/>
          <w:szCs w:val="24"/>
        </w:rPr>
        <w:t>二级教学单位</w:t>
      </w:r>
      <w:r w:rsidR="00DA50FD" w:rsidRPr="00715AAE">
        <w:rPr>
          <w:rFonts w:hAnsi="黑体" w:cs="黑体" w:hint="eastAsia"/>
          <w:sz w:val="24"/>
          <w:szCs w:val="24"/>
        </w:rPr>
        <w:t>2018届</w:t>
      </w:r>
      <w:r w:rsidR="00D83804">
        <w:rPr>
          <w:rFonts w:hAnsi="黑体" w:cs="黑体" w:hint="eastAsia"/>
          <w:sz w:val="24"/>
          <w:szCs w:val="24"/>
        </w:rPr>
        <w:t>、2019届</w:t>
      </w:r>
      <w:r w:rsidR="00DA50FD" w:rsidRPr="00715AAE">
        <w:rPr>
          <w:rFonts w:hAnsi="黑体" w:cs="黑体"/>
          <w:sz w:val="24"/>
          <w:szCs w:val="24"/>
        </w:rPr>
        <w:t>毕业生</w:t>
      </w:r>
      <w:r w:rsidRPr="00715AAE">
        <w:rPr>
          <w:rFonts w:hAnsi="黑体" w:cs="黑体"/>
          <w:sz w:val="24"/>
          <w:szCs w:val="24"/>
        </w:rPr>
        <w:t>总体数据和分专业</w:t>
      </w:r>
      <w:r w:rsidRPr="00715AAE">
        <w:rPr>
          <w:rFonts w:hAnsi="黑体" w:cs="黑体" w:hint="eastAsia"/>
          <w:sz w:val="24"/>
          <w:szCs w:val="24"/>
        </w:rPr>
        <w:t>就业</w:t>
      </w:r>
      <w:r w:rsidRPr="00715AAE">
        <w:rPr>
          <w:rFonts w:hAnsi="黑体" w:cs="黑体"/>
          <w:sz w:val="24"/>
          <w:szCs w:val="24"/>
        </w:rPr>
        <w:t>情况。</w:t>
      </w:r>
      <w:r w:rsidR="00D83804">
        <w:rPr>
          <w:rFonts w:hAnsi="黑体" w:cs="黑体" w:hint="eastAsia"/>
          <w:sz w:val="24"/>
          <w:szCs w:val="24"/>
        </w:rPr>
        <w:t>）</w:t>
      </w:r>
    </w:p>
    <w:p w:rsidR="00843212" w:rsidRPr="00715AAE" w:rsidRDefault="00A819A0" w:rsidP="00843212">
      <w:pPr>
        <w:spacing w:after="0" w:line="259" w:lineRule="auto"/>
        <w:ind w:left="-5"/>
        <w:rPr>
          <w:rFonts w:hAnsi="黑体" w:cs="黑体"/>
          <w:sz w:val="28"/>
          <w:szCs w:val="24"/>
        </w:rPr>
      </w:pPr>
      <w:r w:rsidRPr="00A819A0">
        <w:rPr>
          <w:rFonts w:hAnsi="黑体" w:cs="黑体" w:hint="eastAsia"/>
          <w:sz w:val="24"/>
          <w:szCs w:val="24"/>
        </w:rPr>
        <w:t>问题答复：</w:t>
      </w: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715AAE" w:rsidRDefault="00843212" w:rsidP="00843212">
      <w:pPr>
        <w:spacing w:after="0" w:line="259" w:lineRule="auto"/>
        <w:ind w:left="-5"/>
        <w:rPr>
          <w:rFonts w:hAnsi="黑体" w:cs="黑体"/>
          <w:sz w:val="24"/>
          <w:szCs w:val="24"/>
        </w:rPr>
      </w:pPr>
      <w:r w:rsidRPr="00715AAE">
        <w:rPr>
          <w:rFonts w:hAnsi="黑体" w:cs="黑体" w:hint="eastAsia"/>
          <w:sz w:val="24"/>
          <w:szCs w:val="24"/>
        </w:rPr>
        <w:t>引导性</w:t>
      </w:r>
      <w:r w:rsidRPr="00715AAE">
        <w:rPr>
          <w:rFonts w:hAnsi="黑体" w:cs="黑体"/>
          <w:sz w:val="24"/>
          <w:szCs w:val="24"/>
        </w:rPr>
        <w:t>问题：</w:t>
      </w:r>
    </w:p>
    <w:p w:rsidR="00843212" w:rsidRPr="00715AAE" w:rsidRDefault="00843212" w:rsidP="00843212">
      <w:pPr>
        <w:spacing w:after="0" w:line="259" w:lineRule="auto"/>
        <w:ind w:left="-5"/>
        <w:rPr>
          <w:rFonts w:hAnsi="黑体" w:cs="黑体"/>
          <w:sz w:val="24"/>
          <w:szCs w:val="24"/>
        </w:rPr>
      </w:pPr>
      <w:r w:rsidRPr="00715AAE">
        <w:rPr>
          <w:rFonts w:hAnsi="黑体" w:cs="黑体" w:hint="eastAsia"/>
          <w:sz w:val="24"/>
          <w:szCs w:val="24"/>
        </w:rPr>
        <w:t>5</w:t>
      </w:r>
      <w:r w:rsidRPr="00715AAE">
        <w:rPr>
          <w:rFonts w:hAnsi="黑体" w:cs="黑体"/>
          <w:sz w:val="24"/>
          <w:szCs w:val="24"/>
        </w:rPr>
        <w:t>.4.2</w:t>
      </w:r>
      <w:proofErr w:type="gramStart"/>
      <w:r w:rsidR="00ED0B38" w:rsidRPr="00715AAE">
        <w:rPr>
          <w:rFonts w:hAnsi="黑体" w:cs="黑体" w:hint="eastAsia"/>
          <w:sz w:val="24"/>
          <w:szCs w:val="24"/>
        </w:rPr>
        <w:t>二</w:t>
      </w:r>
      <w:proofErr w:type="gramEnd"/>
      <w:r w:rsidR="00ED0B38" w:rsidRPr="00715AAE">
        <w:rPr>
          <w:rFonts w:hAnsi="黑体" w:cs="黑体" w:hint="eastAsia"/>
          <w:sz w:val="24"/>
          <w:szCs w:val="24"/>
        </w:rPr>
        <w:t>级教学单位</w:t>
      </w:r>
      <w:r w:rsidRPr="00715AAE">
        <w:rPr>
          <w:rFonts w:hAnsi="黑体" w:cs="黑体"/>
          <w:sz w:val="24"/>
          <w:szCs w:val="24"/>
        </w:rPr>
        <w:t>采取了哪些措施提高就业率与就业质量？效果如何？</w:t>
      </w:r>
    </w:p>
    <w:p w:rsidR="00843212" w:rsidRPr="00715AAE" w:rsidRDefault="00A819A0" w:rsidP="00843212">
      <w:pPr>
        <w:spacing w:after="0" w:line="259" w:lineRule="auto"/>
        <w:ind w:left="-5"/>
        <w:rPr>
          <w:rFonts w:hAnsi="黑体" w:cs="黑体"/>
          <w:sz w:val="28"/>
          <w:szCs w:val="24"/>
        </w:rPr>
      </w:pPr>
      <w:r w:rsidRPr="00A819A0">
        <w:rPr>
          <w:rFonts w:hAnsi="黑体" w:cs="黑体" w:hint="eastAsia"/>
          <w:sz w:val="24"/>
          <w:szCs w:val="24"/>
        </w:rPr>
        <w:t>问题答复：</w:t>
      </w: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715AAE" w:rsidRDefault="00843212" w:rsidP="00843212">
      <w:pPr>
        <w:spacing w:after="0" w:line="259" w:lineRule="auto"/>
        <w:ind w:left="-5"/>
        <w:rPr>
          <w:rFonts w:hAnsi="黑体" w:cs="黑体"/>
          <w:sz w:val="24"/>
          <w:szCs w:val="24"/>
        </w:rPr>
      </w:pPr>
      <w:r w:rsidRPr="00715AAE">
        <w:rPr>
          <w:rFonts w:hAnsi="黑体" w:cs="黑体" w:hint="eastAsia"/>
          <w:sz w:val="24"/>
          <w:szCs w:val="24"/>
        </w:rPr>
        <w:t>引导性</w:t>
      </w:r>
      <w:r w:rsidRPr="00715AAE">
        <w:rPr>
          <w:rFonts w:hAnsi="黑体" w:cs="黑体"/>
          <w:sz w:val="24"/>
          <w:szCs w:val="24"/>
        </w:rPr>
        <w:t>问题：</w:t>
      </w:r>
    </w:p>
    <w:p w:rsidR="00843212" w:rsidRPr="00715AAE" w:rsidRDefault="00843212" w:rsidP="00843212">
      <w:pPr>
        <w:spacing w:after="0" w:line="259" w:lineRule="auto"/>
        <w:ind w:left="-5"/>
        <w:rPr>
          <w:rFonts w:hAnsi="黑体" w:cs="黑体"/>
          <w:sz w:val="24"/>
          <w:szCs w:val="24"/>
        </w:rPr>
      </w:pPr>
      <w:r w:rsidRPr="00715AAE">
        <w:rPr>
          <w:rFonts w:hAnsi="黑体" w:cs="黑体" w:hint="eastAsia"/>
          <w:sz w:val="24"/>
          <w:szCs w:val="24"/>
        </w:rPr>
        <w:t>5</w:t>
      </w:r>
      <w:r w:rsidRPr="00715AAE">
        <w:rPr>
          <w:rFonts w:hAnsi="黑体" w:cs="黑体"/>
          <w:sz w:val="24"/>
          <w:szCs w:val="24"/>
        </w:rPr>
        <w:t>.4.3学校是如何引导毕业生到国家最需要的地方与岗位工作？</w:t>
      </w:r>
    </w:p>
    <w:p w:rsidR="00843212" w:rsidRPr="00715AAE" w:rsidRDefault="00A819A0" w:rsidP="00843212">
      <w:pPr>
        <w:spacing w:after="0" w:line="259" w:lineRule="auto"/>
        <w:ind w:left="-5"/>
        <w:rPr>
          <w:rFonts w:hAnsi="黑体" w:cs="黑体"/>
          <w:sz w:val="28"/>
          <w:szCs w:val="24"/>
        </w:rPr>
      </w:pPr>
      <w:r w:rsidRPr="00A819A0">
        <w:rPr>
          <w:rFonts w:hAnsi="黑体" w:cs="黑体" w:hint="eastAsia"/>
          <w:sz w:val="24"/>
          <w:szCs w:val="24"/>
        </w:rPr>
        <w:t>问题答复：</w:t>
      </w:r>
    </w:p>
    <w:p w:rsidR="00843212" w:rsidRPr="00D83804" w:rsidRDefault="00DA50FD" w:rsidP="00843212">
      <w:pPr>
        <w:adjustRightInd w:val="0"/>
        <w:spacing w:after="0" w:line="259" w:lineRule="auto"/>
        <w:ind w:left="0" w:firstLineChars="200" w:firstLine="482"/>
        <w:rPr>
          <w:rFonts w:hAnsi="黑体" w:cs="黑体"/>
          <w:b/>
          <w:sz w:val="24"/>
          <w:szCs w:val="24"/>
        </w:rPr>
      </w:pPr>
      <w:r w:rsidRPr="00D83804">
        <w:rPr>
          <w:rFonts w:hAnsi="黑体" w:cs="黑体" w:hint="eastAsia"/>
          <w:b/>
          <w:sz w:val="24"/>
          <w:szCs w:val="24"/>
        </w:rPr>
        <w:t>本问题</w:t>
      </w:r>
      <w:r w:rsidRPr="00D83804">
        <w:rPr>
          <w:rFonts w:hAnsi="黑体" w:cs="黑体"/>
          <w:b/>
          <w:sz w:val="24"/>
          <w:szCs w:val="24"/>
        </w:rPr>
        <w:t>与</w:t>
      </w:r>
      <w:r w:rsidR="00ED0B38" w:rsidRPr="00D83804">
        <w:rPr>
          <w:rFonts w:hAnsi="黑体" w:cs="黑体"/>
          <w:b/>
          <w:sz w:val="24"/>
          <w:szCs w:val="24"/>
        </w:rPr>
        <w:t>二级教学单位</w:t>
      </w:r>
      <w:r w:rsidRPr="00D83804">
        <w:rPr>
          <w:rFonts w:hAnsi="黑体" w:cs="黑体"/>
          <w:b/>
          <w:sz w:val="24"/>
          <w:szCs w:val="24"/>
        </w:rPr>
        <w:t>工作不相关。</w:t>
      </w: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715AAE" w:rsidRDefault="00843212" w:rsidP="00843212">
      <w:pPr>
        <w:spacing w:after="0" w:line="259" w:lineRule="auto"/>
        <w:ind w:left="-5"/>
        <w:rPr>
          <w:rFonts w:hAnsi="黑体" w:cs="黑体"/>
          <w:sz w:val="24"/>
          <w:szCs w:val="24"/>
        </w:rPr>
      </w:pPr>
      <w:r w:rsidRPr="00715AAE">
        <w:rPr>
          <w:rFonts w:hAnsi="黑体" w:cs="黑体" w:hint="eastAsia"/>
          <w:sz w:val="24"/>
          <w:szCs w:val="24"/>
        </w:rPr>
        <w:lastRenderedPageBreak/>
        <w:t>引导性</w:t>
      </w:r>
      <w:r w:rsidRPr="00715AAE">
        <w:rPr>
          <w:rFonts w:hAnsi="黑体" w:cs="黑体"/>
          <w:sz w:val="24"/>
          <w:szCs w:val="24"/>
        </w:rPr>
        <w:t>问题：</w:t>
      </w:r>
    </w:p>
    <w:p w:rsidR="00843212" w:rsidRPr="00715AAE" w:rsidRDefault="00843212" w:rsidP="00843212">
      <w:pPr>
        <w:spacing w:after="0" w:line="259" w:lineRule="auto"/>
        <w:ind w:left="-5"/>
        <w:rPr>
          <w:rFonts w:hAnsi="黑体" w:cs="黑体"/>
          <w:sz w:val="24"/>
          <w:szCs w:val="24"/>
        </w:rPr>
      </w:pPr>
      <w:r w:rsidRPr="00715AAE">
        <w:rPr>
          <w:rFonts w:hAnsi="黑体" w:cs="黑体" w:hint="eastAsia"/>
          <w:sz w:val="24"/>
          <w:szCs w:val="24"/>
        </w:rPr>
        <w:t>5</w:t>
      </w:r>
      <w:r w:rsidRPr="00715AAE">
        <w:rPr>
          <w:rFonts w:hAnsi="黑体" w:cs="黑体"/>
          <w:sz w:val="24"/>
          <w:szCs w:val="24"/>
        </w:rPr>
        <w:t>.4.4毕业生在社会特别是专业领域的发展情况如何？</w:t>
      </w:r>
      <w:r w:rsidRPr="00715AAE">
        <w:rPr>
          <w:rFonts w:hAnsi="黑体" w:cs="黑体" w:hint="eastAsia"/>
          <w:sz w:val="24"/>
          <w:szCs w:val="24"/>
        </w:rPr>
        <w:t>（需列出</w:t>
      </w:r>
      <w:r w:rsidRPr="00715AAE">
        <w:rPr>
          <w:rFonts w:hAnsi="黑体" w:cs="黑体"/>
          <w:sz w:val="24"/>
          <w:szCs w:val="24"/>
        </w:rPr>
        <w:t>毕业生</w:t>
      </w:r>
      <w:r w:rsidRPr="00715AAE">
        <w:rPr>
          <w:rFonts w:hAnsi="黑体" w:cs="黑体" w:hint="eastAsia"/>
          <w:sz w:val="24"/>
          <w:szCs w:val="24"/>
        </w:rPr>
        <w:t>毕业后</w:t>
      </w:r>
      <w:r w:rsidRPr="00715AAE">
        <w:rPr>
          <w:rFonts w:hAnsi="黑体" w:cs="黑体"/>
          <w:sz w:val="24"/>
          <w:szCs w:val="24"/>
        </w:rPr>
        <w:t>在专业领域发展</w:t>
      </w:r>
      <w:r w:rsidRPr="00715AAE">
        <w:rPr>
          <w:rFonts w:hAnsi="黑体" w:cs="黑体" w:hint="eastAsia"/>
          <w:sz w:val="24"/>
          <w:szCs w:val="24"/>
        </w:rPr>
        <w:t>的</w:t>
      </w:r>
      <w:r w:rsidRPr="00715AAE">
        <w:rPr>
          <w:rFonts w:hAnsi="黑体" w:cs="黑体"/>
          <w:sz w:val="24"/>
          <w:szCs w:val="24"/>
        </w:rPr>
        <w:t>调研</w:t>
      </w:r>
      <w:r w:rsidRPr="00715AAE">
        <w:rPr>
          <w:rFonts w:hAnsi="黑体" w:cs="黑体" w:hint="eastAsia"/>
          <w:sz w:val="24"/>
          <w:szCs w:val="24"/>
        </w:rPr>
        <w:t>情况，</w:t>
      </w:r>
      <w:r w:rsidRPr="00715AAE">
        <w:rPr>
          <w:rFonts w:hAnsi="黑体" w:cs="黑体"/>
          <w:sz w:val="24"/>
          <w:szCs w:val="24"/>
        </w:rPr>
        <w:t>并提供支撑材料</w:t>
      </w:r>
      <w:r w:rsidRPr="00715AAE">
        <w:rPr>
          <w:rFonts w:hAnsi="黑体" w:cs="黑体" w:hint="eastAsia"/>
          <w:sz w:val="24"/>
          <w:szCs w:val="24"/>
        </w:rPr>
        <w:t>）</w:t>
      </w:r>
      <w:r w:rsidRPr="00715AAE">
        <w:rPr>
          <w:rFonts w:hAnsi="黑体" w:cs="黑体"/>
          <w:sz w:val="24"/>
          <w:szCs w:val="24"/>
        </w:rPr>
        <w:t>有哪些优秀校友？</w:t>
      </w:r>
      <w:r w:rsidR="009738F8">
        <w:rPr>
          <w:rFonts w:hAnsi="黑体" w:cs="黑体" w:hint="eastAsia"/>
          <w:sz w:val="24"/>
          <w:szCs w:val="24"/>
        </w:rPr>
        <w:t>需列出近年来对国家、社会和学校有突出贡献</w:t>
      </w:r>
      <w:r w:rsidRPr="00715AAE">
        <w:rPr>
          <w:rFonts w:hAnsi="黑体" w:cs="黑体"/>
          <w:sz w:val="24"/>
          <w:szCs w:val="24"/>
        </w:rPr>
        <w:t>的</w:t>
      </w:r>
      <w:r w:rsidRPr="00715AAE">
        <w:rPr>
          <w:rFonts w:hAnsi="黑体" w:cs="黑体" w:hint="eastAsia"/>
          <w:sz w:val="24"/>
          <w:szCs w:val="24"/>
        </w:rPr>
        <w:t>校友</w:t>
      </w:r>
      <w:r w:rsidRPr="00715AAE">
        <w:rPr>
          <w:rFonts w:hAnsi="黑体" w:cs="黑体"/>
          <w:sz w:val="24"/>
          <w:szCs w:val="24"/>
        </w:rPr>
        <w:t>及其优秀事迹。</w:t>
      </w:r>
    </w:p>
    <w:p w:rsidR="00843212" w:rsidRPr="00715AAE" w:rsidRDefault="00A819A0" w:rsidP="00843212">
      <w:pPr>
        <w:spacing w:after="0" w:line="259" w:lineRule="auto"/>
        <w:ind w:left="-5"/>
        <w:rPr>
          <w:rFonts w:hAnsi="黑体" w:cs="黑体"/>
          <w:sz w:val="28"/>
          <w:szCs w:val="24"/>
        </w:rPr>
      </w:pPr>
      <w:r w:rsidRPr="00A819A0">
        <w:rPr>
          <w:rFonts w:hAnsi="黑体" w:cs="黑体" w:hint="eastAsia"/>
          <w:sz w:val="24"/>
          <w:szCs w:val="24"/>
        </w:rPr>
        <w:t>问题答复：</w:t>
      </w: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715AAE" w:rsidRDefault="00843212" w:rsidP="00843212">
      <w:pPr>
        <w:spacing w:after="0" w:line="259" w:lineRule="auto"/>
        <w:ind w:left="-5"/>
        <w:rPr>
          <w:rFonts w:hAnsi="黑体" w:cs="黑体"/>
          <w:sz w:val="24"/>
          <w:szCs w:val="24"/>
        </w:rPr>
      </w:pPr>
      <w:r w:rsidRPr="00715AAE">
        <w:rPr>
          <w:rFonts w:hAnsi="黑体" w:cs="黑体" w:hint="eastAsia"/>
          <w:sz w:val="24"/>
          <w:szCs w:val="24"/>
        </w:rPr>
        <w:t>引导性</w:t>
      </w:r>
      <w:r w:rsidRPr="00715AAE">
        <w:rPr>
          <w:rFonts w:hAnsi="黑体" w:cs="黑体"/>
          <w:sz w:val="24"/>
          <w:szCs w:val="24"/>
        </w:rPr>
        <w:t>问题：</w:t>
      </w:r>
    </w:p>
    <w:p w:rsidR="00843212" w:rsidRPr="00715AAE" w:rsidRDefault="00843212" w:rsidP="00843212">
      <w:pPr>
        <w:spacing w:after="0" w:line="259" w:lineRule="auto"/>
        <w:ind w:left="-5"/>
        <w:rPr>
          <w:rFonts w:hAnsi="黑体" w:cs="黑体"/>
          <w:sz w:val="24"/>
          <w:szCs w:val="24"/>
        </w:rPr>
      </w:pPr>
      <w:r w:rsidRPr="00715AAE">
        <w:rPr>
          <w:rFonts w:hAnsi="黑体" w:cs="黑体" w:hint="eastAsia"/>
          <w:sz w:val="24"/>
          <w:szCs w:val="24"/>
        </w:rPr>
        <w:t>5</w:t>
      </w:r>
      <w:r w:rsidRPr="00715AAE">
        <w:rPr>
          <w:rFonts w:hAnsi="黑体" w:cs="黑体"/>
          <w:sz w:val="24"/>
          <w:szCs w:val="24"/>
        </w:rPr>
        <w:t>.4.5用人单位对毕业生的满意度如何？</w:t>
      </w:r>
      <w:r w:rsidR="00BD6446">
        <w:rPr>
          <w:rFonts w:hAnsi="黑体" w:cs="黑体" w:hint="eastAsia"/>
          <w:sz w:val="24"/>
          <w:szCs w:val="24"/>
        </w:rPr>
        <w:t>（需列出具体调研方案、计划、数据，并提供有代表性的典型材料。）</w:t>
      </w:r>
    </w:p>
    <w:p w:rsidR="00843212" w:rsidRPr="00715AAE" w:rsidRDefault="00A819A0" w:rsidP="00843212">
      <w:pPr>
        <w:spacing w:after="0" w:line="259" w:lineRule="auto"/>
        <w:ind w:left="-5"/>
        <w:rPr>
          <w:rFonts w:hAnsi="黑体" w:cs="黑体"/>
          <w:sz w:val="28"/>
          <w:szCs w:val="24"/>
        </w:rPr>
      </w:pPr>
      <w:r w:rsidRPr="00A819A0">
        <w:rPr>
          <w:rFonts w:hAnsi="黑体" w:cs="黑体" w:hint="eastAsia"/>
          <w:sz w:val="24"/>
          <w:szCs w:val="24"/>
        </w:rPr>
        <w:t>问题答复：</w:t>
      </w: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715AAE" w:rsidRDefault="00843212" w:rsidP="00843212">
      <w:pPr>
        <w:spacing w:after="0" w:line="259" w:lineRule="auto"/>
        <w:ind w:left="-5"/>
        <w:rPr>
          <w:rFonts w:hAnsi="黑体" w:cs="黑体"/>
          <w:sz w:val="24"/>
          <w:szCs w:val="24"/>
        </w:rPr>
      </w:pPr>
      <w:r w:rsidRPr="00715AAE">
        <w:rPr>
          <w:rFonts w:hAnsi="黑体" w:cs="黑体" w:hint="eastAsia"/>
          <w:sz w:val="24"/>
          <w:szCs w:val="24"/>
        </w:rPr>
        <w:t>引导性</w:t>
      </w:r>
      <w:r w:rsidRPr="00715AAE">
        <w:rPr>
          <w:rFonts w:hAnsi="黑体" w:cs="黑体"/>
          <w:sz w:val="24"/>
          <w:szCs w:val="24"/>
        </w:rPr>
        <w:t>问题：</w:t>
      </w:r>
    </w:p>
    <w:p w:rsidR="00843212" w:rsidRPr="00715AAE" w:rsidRDefault="00843212" w:rsidP="00843212">
      <w:pPr>
        <w:spacing w:after="0" w:line="259" w:lineRule="auto"/>
        <w:ind w:left="-5"/>
        <w:rPr>
          <w:rFonts w:hAnsi="黑体" w:cs="黑体"/>
          <w:sz w:val="24"/>
          <w:szCs w:val="24"/>
        </w:rPr>
      </w:pPr>
      <w:r w:rsidRPr="00715AAE">
        <w:rPr>
          <w:rFonts w:hAnsi="黑体" w:cs="黑体" w:hint="eastAsia"/>
          <w:sz w:val="24"/>
          <w:szCs w:val="24"/>
        </w:rPr>
        <w:t>5</w:t>
      </w:r>
      <w:r w:rsidRPr="00715AAE">
        <w:rPr>
          <w:rFonts w:hAnsi="黑体" w:cs="黑体"/>
          <w:sz w:val="24"/>
          <w:szCs w:val="24"/>
        </w:rPr>
        <w:t>.4.6</w:t>
      </w:r>
      <w:proofErr w:type="gramStart"/>
      <w:r w:rsidR="00ED0B38" w:rsidRPr="00715AAE">
        <w:rPr>
          <w:rFonts w:hAnsi="黑体" w:cs="黑体" w:hint="eastAsia"/>
          <w:sz w:val="24"/>
          <w:szCs w:val="24"/>
        </w:rPr>
        <w:t>二</w:t>
      </w:r>
      <w:proofErr w:type="gramEnd"/>
      <w:r w:rsidR="00ED0B38" w:rsidRPr="00715AAE">
        <w:rPr>
          <w:rFonts w:hAnsi="黑体" w:cs="黑体" w:hint="eastAsia"/>
          <w:sz w:val="24"/>
          <w:szCs w:val="24"/>
        </w:rPr>
        <w:t>级教学单位</w:t>
      </w:r>
      <w:r w:rsidRPr="00715AAE">
        <w:rPr>
          <w:rFonts w:hAnsi="黑体" w:cs="黑体"/>
          <w:sz w:val="24"/>
          <w:szCs w:val="24"/>
        </w:rPr>
        <w:t>在促进毕业生就业与发展方面存在什么问题？如何改进？</w:t>
      </w:r>
      <w:r w:rsidRPr="00715AAE">
        <w:rPr>
          <w:rFonts w:hAnsi="黑体" w:cs="黑体" w:hint="eastAsia"/>
          <w:sz w:val="24"/>
          <w:szCs w:val="24"/>
        </w:rPr>
        <w:t>预期</w:t>
      </w:r>
      <w:r w:rsidRPr="00715AAE">
        <w:rPr>
          <w:rFonts w:hAnsi="黑体" w:cs="黑体"/>
          <w:sz w:val="24"/>
          <w:szCs w:val="24"/>
        </w:rPr>
        <w:t>改进措施如何？</w:t>
      </w:r>
    </w:p>
    <w:p w:rsidR="00843212" w:rsidRPr="00715AAE" w:rsidRDefault="00A819A0" w:rsidP="00843212">
      <w:pPr>
        <w:spacing w:after="0" w:line="259" w:lineRule="auto"/>
        <w:ind w:left="-5"/>
        <w:rPr>
          <w:rFonts w:hAnsi="黑体" w:cs="黑体"/>
          <w:sz w:val="28"/>
          <w:szCs w:val="24"/>
        </w:rPr>
      </w:pPr>
      <w:r w:rsidRPr="00A819A0">
        <w:rPr>
          <w:rFonts w:hAnsi="黑体" w:cs="黑体" w:hint="eastAsia"/>
          <w:sz w:val="24"/>
          <w:szCs w:val="24"/>
        </w:rPr>
        <w:t>问题答复：</w:t>
      </w: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F634FB" w:rsidRDefault="00843212" w:rsidP="00843212">
      <w:pPr>
        <w:spacing w:after="0" w:line="259" w:lineRule="auto"/>
        <w:ind w:left="-5"/>
        <w:jc w:val="center"/>
        <w:rPr>
          <w:rFonts w:hAnsi="黑体" w:cs="黑体"/>
          <w:b/>
          <w:sz w:val="28"/>
          <w:szCs w:val="24"/>
        </w:rPr>
      </w:pPr>
      <w:r w:rsidRPr="00F634FB">
        <w:rPr>
          <w:rFonts w:hAnsi="黑体" w:cs="黑体" w:hint="eastAsia"/>
          <w:b/>
          <w:sz w:val="28"/>
          <w:szCs w:val="24"/>
        </w:rPr>
        <w:t>第</w:t>
      </w:r>
      <w:r w:rsidRPr="00F634FB">
        <w:rPr>
          <w:rFonts w:hAnsi="黑体" w:cs="黑体"/>
          <w:b/>
          <w:sz w:val="28"/>
          <w:szCs w:val="24"/>
        </w:rPr>
        <w:t>6</w:t>
      </w:r>
      <w:r w:rsidRPr="00F634FB">
        <w:rPr>
          <w:rFonts w:hAnsi="黑体" w:cs="黑体" w:hint="eastAsia"/>
          <w:b/>
          <w:sz w:val="28"/>
          <w:szCs w:val="24"/>
        </w:rPr>
        <w:t>部分</w:t>
      </w:r>
    </w:p>
    <w:p w:rsidR="00843212" w:rsidRPr="00F634FB" w:rsidRDefault="00843212" w:rsidP="00843212">
      <w:pPr>
        <w:spacing w:after="0" w:line="259" w:lineRule="auto"/>
        <w:ind w:left="-5"/>
        <w:rPr>
          <w:rFonts w:hAnsi="黑体" w:cs="黑体"/>
          <w:b/>
          <w:sz w:val="24"/>
          <w:szCs w:val="24"/>
        </w:rPr>
      </w:pPr>
      <w:r w:rsidRPr="00F634FB">
        <w:rPr>
          <w:rFonts w:hAnsi="黑体" w:cs="黑体" w:hint="eastAsia"/>
          <w:b/>
          <w:sz w:val="24"/>
          <w:szCs w:val="24"/>
        </w:rPr>
        <w:t>审核</w:t>
      </w:r>
      <w:r w:rsidRPr="00F634FB">
        <w:rPr>
          <w:rFonts w:hAnsi="黑体" w:cs="黑体"/>
          <w:b/>
          <w:sz w:val="24"/>
          <w:szCs w:val="24"/>
        </w:rPr>
        <w:t>项目</w:t>
      </w:r>
      <w:r w:rsidRPr="00F634FB">
        <w:rPr>
          <w:rFonts w:hAnsi="黑体" w:cs="黑体" w:hint="eastAsia"/>
          <w:b/>
          <w:sz w:val="24"/>
          <w:szCs w:val="24"/>
        </w:rPr>
        <w:t>：</w:t>
      </w:r>
      <w:r w:rsidRPr="00F634FB">
        <w:rPr>
          <w:rFonts w:hAnsi="黑体" w:cs="黑体"/>
          <w:b/>
          <w:sz w:val="24"/>
          <w:szCs w:val="24"/>
        </w:rPr>
        <w:t>6.质量保障</w:t>
      </w:r>
    </w:p>
    <w:p w:rsidR="00843212" w:rsidRPr="00F634FB" w:rsidRDefault="00843212" w:rsidP="00843212">
      <w:pPr>
        <w:spacing w:after="0" w:line="259" w:lineRule="auto"/>
        <w:ind w:left="-5"/>
        <w:rPr>
          <w:rFonts w:hAnsi="黑体" w:cs="黑体"/>
          <w:b/>
          <w:sz w:val="24"/>
          <w:szCs w:val="24"/>
        </w:rPr>
      </w:pPr>
      <w:r w:rsidRPr="00F634FB">
        <w:rPr>
          <w:rFonts w:hAnsi="黑体" w:cs="黑体" w:hint="eastAsia"/>
          <w:b/>
          <w:sz w:val="24"/>
          <w:szCs w:val="24"/>
        </w:rPr>
        <w:t>审核要素</w:t>
      </w:r>
      <w:r w:rsidRPr="00F634FB">
        <w:rPr>
          <w:rFonts w:hAnsi="黑体" w:cs="黑体"/>
          <w:b/>
          <w:sz w:val="24"/>
          <w:szCs w:val="24"/>
        </w:rPr>
        <w:t>：6.1 教学质量保障体系</w:t>
      </w:r>
    </w:p>
    <w:p w:rsidR="00843212" w:rsidRPr="00F634FB" w:rsidRDefault="00843212" w:rsidP="00843212">
      <w:pPr>
        <w:spacing w:after="0" w:line="259" w:lineRule="auto"/>
        <w:ind w:left="-5"/>
        <w:rPr>
          <w:rFonts w:hAnsi="黑体" w:cs="黑体"/>
          <w:b/>
          <w:sz w:val="24"/>
          <w:szCs w:val="24"/>
        </w:rPr>
      </w:pPr>
      <w:r w:rsidRPr="00F634FB">
        <w:rPr>
          <w:rFonts w:hAnsi="黑体" w:cs="黑体" w:hint="eastAsia"/>
          <w:b/>
          <w:sz w:val="24"/>
          <w:szCs w:val="24"/>
        </w:rPr>
        <w:t>审核</w:t>
      </w:r>
      <w:r w:rsidRPr="00F634FB">
        <w:rPr>
          <w:rFonts w:hAnsi="黑体" w:cs="黑体"/>
          <w:b/>
          <w:sz w:val="24"/>
          <w:szCs w:val="24"/>
        </w:rPr>
        <w:t>要点：</w:t>
      </w:r>
      <w:r w:rsidRPr="00F634FB">
        <w:rPr>
          <w:rFonts w:hAnsi="黑体" w:cs="黑体" w:hint="eastAsia"/>
          <w:b/>
          <w:sz w:val="24"/>
          <w:szCs w:val="24"/>
        </w:rPr>
        <w:t>（</w:t>
      </w:r>
      <w:r w:rsidRPr="00F634FB">
        <w:rPr>
          <w:rFonts w:hAnsi="黑体" w:cs="黑体"/>
          <w:b/>
          <w:sz w:val="24"/>
          <w:szCs w:val="24"/>
        </w:rPr>
        <w:t>1）质量标准建设</w:t>
      </w:r>
      <w:r w:rsidRPr="00F634FB">
        <w:rPr>
          <w:rFonts w:hAnsi="黑体" w:cs="黑体" w:hint="eastAsia"/>
          <w:b/>
          <w:sz w:val="24"/>
          <w:szCs w:val="24"/>
        </w:rPr>
        <w:t>；（</w:t>
      </w:r>
      <w:r w:rsidRPr="00F634FB">
        <w:rPr>
          <w:rFonts w:hAnsi="黑体" w:cs="黑体"/>
          <w:b/>
          <w:sz w:val="24"/>
          <w:szCs w:val="24"/>
        </w:rPr>
        <w:t>2）学校质量保障模式及体系结构</w:t>
      </w:r>
      <w:r w:rsidRPr="00F634FB">
        <w:rPr>
          <w:rFonts w:hAnsi="黑体" w:cs="黑体" w:hint="eastAsia"/>
          <w:b/>
          <w:sz w:val="24"/>
          <w:szCs w:val="24"/>
        </w:rPr>
        <w:t>；（</w:t>
      </w:r>
      <w:r w:rsidRPr="00F634FB">
        <w:rPr>
          <w:rFonts w:hAnsi="黑体" w:cs="黑体"/>
          <w:b/>
          <w:sz w:val="24"/>
          <w:szCs w:val="24"/>
        </w:rPr>
        <w:t>3）质量保障体系的组织、制度建设</w:t>
      </w:r>
      <w:r w:rsidRPr="00F634FB">
        <w:rPr>
          <w:rFonts w:hAnsi="黑体" w:cs="黑体" w:hint="eastAsia"/>
          <w:b/>
          <w:sz w:val="24"/>
          <w:szCs w:val="24"/>
        </w:rPr>
        <w:t>；（</w:t>
      </w:r>
      <w:r w:rsidRPr="00F634FB">
        <w:rPr>
          <w:rFonts w:hAnsi="黑体" w:cs="黑体"/>
          <w:b/>
          <w:sz w:val="24"/>
          <w:szCs w:val="24"/>
        </w:rPr>
        <w:t>4）教学质量管理队伍建设</w:t>
      </w:r>
      <w:r w:rsidRPr="00F634FB">
        <w:rPr>
          <w:rFonts w:hAnsi="黑体" w:cs="黑体" w:hint="eastAsia"/>
          <w:b/>
          <w:sz w:val="24"/>
          <w:szCs w:val="24"/>
        </w:rPr>
        <w:t>。</w:t>
      </w:r>
    </w:p>
    <w:p w:rsidR="00843212" w:rsidRPr="00715AAE" w:rsidRDefault="00843212" w:rsidP="00843212">
      <w:pPr>
        <w:spacing w:after="0" w:line="259" w:lineRule="auto"/>
        <w:ind w:left="-5"/>
        <w:rPr>
          <w:rFonts w:hAnsi="黑体" w:cs="黑体"/>
          <w:sz w:val="24"/>
          <w:szCs w:val="24"/>
        </w:rPr>
      </w:pPr>
      <w:r w:rsidRPr="00715AAE">
        <w:rPr>
          <w:rFonts w:hAnsi="黑体" w:cs="黑体" w:hint="eastAsia"/>
          <w:sz w:val="24"/>
          <w:szCs w:val="24"/>
        </w:rPr>
        <w:t>引导性</w:t>
      </w:r>
      <w:r w:rsidRPr="00715AAE">
        <w:rPr>
          <w:rFonts w:hAnsi="黑体" w:cs="黑体"/>
          <w:sz w:val="24"/>
          <w:szCs w:val="24"/>
        </w:rPr>
        <w:t>问题：</w:t>
      </w:r>
    </w:p>
    <w:p w:rsidR="00843212" w:rsidRPr="00715AAE" w:rsidRDefault="00843212" w:rsidP="00843212">
      <w:pPr>
        <w:spacing w:after="0" w:line="259" w:lineRule="auto"/>
        <w:ind w:left="-5"/>
        <w:rPr>
          <w:rFonts w:hAnsi="黑体" w:cs="黑体"/>
          <w:sz w:val="24"/>
          <w:szCs w:val="24"/>
        </w:rPr>
      </w:pPr>
      <w:r w:rsidRPr="00715AAE">
        <w:rPr>
          <w:rFonts w:hAnsi="黑体" w:cs="黑体" w:hint="eastAsia"/>
          <w:sz w:val="24"/>
          <w:szCs w:val="24"/>
        </w:rPr>
        <w:lastRenderedPageBreak/>
        <w:t>6</w:t>
      </w:r>
      <w:r w:rsidRPr="00715AAE">
        <w:rPr>
          <w:rFonts w:hAnsi="黑体" w:cs="黑体"/>
          <w:sz w:val="24"/>
          <w:szCs w:val="24"/>
        </w:rPr>
        <w:t>.1.1</w:t>
      </w:r>
      <w:proofErr w:type="gramStart"/>
      <w:r w:rsidR="00ED0B38" w:rsidRPr="00715AAE">
        <w:rPr>
          <w:rFonts w:hAnsi="黑体" w:cs="黑体" w:hint="eastAsia"/>
          <w:sz w:val="24"/>
          <w:szCs w:val="24"/>
        </w:rPr>
        <w:t>二</w:t>
      </w:r>
      <w:proofErr w:type="gramEnd"/>
      <w:r w:rsidR="00ED0B38" w:rsidRPr="00715AAE">
        <w:rPr>
          <w:rFonts w:hAnsi="黑体" w:cs="黑体" w:hint="eastAsia"/>
          <w:sz w:val="24"/>
          <w:szCs w:val="24"/>
        </w:rPr>
        <w:t>级教学单位</w:t>
      </w:r>
      <w:r w:rsidRPr="00715AAE">
        <w:rPr>
          <w:rFonts w:hAnsi="黑体" w:cs="黑体"/>
          <w:sz w:val="24"/>
          <w:szCs w:val="24"/>
        </w:rPr>
        <w:t>是否重视教学质量标准建设？形成了怎样的质量标准体系？</w:t>
      </w:r>
      <w:r w:rsidRPr="00715AAE">
        <w:rPr>
          <w:rFonts w:hAnsi="黑体" w:cs="黑体" w:hint="eastAsia"/>
          <w:sz w:val="24"/>
          <w:szCs w:val="24"/>
        </w:rPr>
        <w:t>制度</w:t>
      </w:r>
      <w:r w:rsidRPr="00715AAE">
        <w:rPr>
          <w:rFonts w:hAnsi="黑体" w:cs="黑体"/>
          <w:sz w:val="24"/>
          <w:szCs w:val="24"/>
        </w:rPr>
        <w:t>文件</w:t>
      </w:r>
      <w:r w:rsidRPr="00715AAE">
        <w:rPr>
          <w:rFonts w:hAnsi="黑体" w:cs="黑体" w:hint="eastAsia"/>
          <w:sz w:val="24"/>
          <w:szCs w:val="24"/>
        </w:rPr>
        <w:t>、</w:t>
      </w:r>
      <w:r w:rsidRPr="00715AAE">
        <w:rPr>
          <w:rFonts w:hAnsi="黑体" w:cs="黑体"/>
          <w:sz w:val="24"/>
          <w:szCs w:val="24"/>
        </w:rPr>
        <w:t>支撑材料收集和存放情况如何</w:t>
      </w:r>
      <w:r w:rsidRPr="00715AAE">
        <w:rPr>
          <w:rFonts w:hAnsi="黑体" w:cs="黑体" w:hint="eastAsia"/>
          <w:sz w:val="24"/>
          <w:szCs w:val="24"/>
        </w:rPr>
        <w:t>？</w:t>
      </w:r>
    </w:p>
    <w:p w:rsidR="00843212" w:rsidRPr="00715AAE" w:rsidRDefault="00A819A0" w:rsidP="00843212">
      <w:pPr>
        <w:spacing w:after="0" w:line="259" w:lineRule="auto"/>
        <w:ind w:left="-5"/>
        <w:rPr>
          <w:rFonts w:hAnsi="黑体" w:cs="黑体"/>
          <w:sz w:val="28"/>
          <w:szCs w:val="24"/>
        </w:rPr>
      </w:pPr>
      <w:r w:rsidRPr="00A819A0">
        <w:rPr>
          <w:rFonts w:hAnsi="黑体" w:cs="黑体" w:hint="eastAsia"/>
          <w:sz w:val="24"/>
          <w:szCs w:val="24"/>
        </w:rPr>
        <w:t>问题答复：</w:t>
      </w: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715AAE" w:rsidRDefault="00843212" w:rsidP="00843212">
      <w:pPr>
        <w:spacing w:after="0" w:line="259" w:lineRule="auto"/>
        <w:ind w:left="-5"/>
        <w:rPr>
          <w:rFonts w:hAnsi="黑体" w:cs="黑体"/>
          <w:sz w:val="24"/>
          <w:szCs w:val="24"/>
        </w:rPr>
      </w:pPr>
      <w:r w:rsidRPr="00715AAE">
        <w:rPr>
          <w:rFonts w:hAnsi="黑体" w:cs="黑体" w:hint="eastAsia"/>
          <w:sz w:val="24"/>
          <w:szCs w:val="24"/>
        </w:rPr>
        <w:t>引导性</w:t>
      </w:r>
      <w:r w:rsidRPr="00715AAE">
        <w:rPr>
          <w:rFonts w:hAnsi="黑体" w:cs="黑体"/>
          <w:sz w:val="24"/>
          <w:szCs w:val="24"/>
        </w:rPr>
        <w:t>问题：</w:t>
      </w:r>
    </w:p>
    <w:p w:rsidR="00843212" w:rsidRPr="00715AAE" w:rsidRDefault="00843212" w:rsidP="00843212">
      <w:pPr>
        <w:spacing w:after="0" w:line="259" w:lineRule="auto"/>
        <w:ind w:left="-5"/>
        <w:rPr>
          <w:rFonts w:hAnsi="黑体" w:cs="黑体"/>
          <w:sz w:val="24"/>
          <w:szCs w:val="24"/>
        </w:rPr>
      </w:pPr>
      <w:r w:rsidRPr="00715AAE">
        <w:rPr>
          <w:rFonts w:hAnsi="黑体" w:cs="黑体" w:hint="eastAsia"/>
          <w:sz w:val="24"/>
          <w:szCs w:val="24"/>
        </w:rPr>
        <w:t>6</w:t>
      </w:r>
      <w:r w:rsidRPr="00715AAE">
        <w:rPr>
          <w:rFonts w:hAnsi="黑体" w:cs="黑体"/>
          <w:sz w:val="24"/>
          <w:szCs w:val="24"/>
        </w:rPr>
        <w:t>.1.2</w:t>
      </w:r>
      <w:proofErr w:type="gramStart"/>
      <w:r w:rsidR="00ED0B38" w:rsidRPr="00715AAE">
        <w:rPr>
          <w:rFonts w:hAnsi="黑体" w:cs="黑体" w:hint="eastAsia"/>
          <w:sz w:val="24"/>
          <w:szCs w:val="24"/>
        </w:rPr>
        <w:t>二</w:t>
      </w:r>
      <w:proofErr w:type="gramEnd"/>
      <w:r w:rsidR="00ED0B38" w:rsidRPr="00715AAE">
        <w:rPr>
          <w:rFonts w:hAnsi="黑体" w:cs="黑体" w:hint="eastAsia"/>
          <w:sz w:val="24"/>
          <w:szCs w:val="24"/>
        </w:rPr>
        <w:t>级教学单位</w:t>
      </w:r>
      <w:r w:rsidRPr="00715AAE">
        <w:rPr>
          <w:rFonts w:hAnsi="黑体" w:cs="黑体"/>
          <w:sz w:val="24"/>
          <w:szCs w:val="24"/>
        </w:rPr>
        <w:t>教学质量保障的模式是什么？结构怎样？</w:t>
      </w:r>
    </w:p>
    <w:p w:rsidR="00843212" w:rsidRPr="00715AAE" w:rsidRDefault="00A819A0" w:rsidP="00843212">
      <w:pPr>
        <w:spacing w:after="0" w:line="259" w:lineRule="auto"/>
        <w:ind w:left="-5"/>
        <w:rPr>
          <w:rFonts w:hAnsi="黑体" w:cs="黑体"/>
          <w:sz w:val="28"/>
          <w:szCs w:val="24"/>
        </w:rPr>
      </w:pPr>
      <w:r w:rsidRPr="00A819A0">
        <w:rPr>
          <w:rFonts w:hAnsi="黑体" w:cs="黑体" w:hint="eastAsia"/>
          <w:sz w:val="24"/>
          <w:szCs w:val="24"/>
        </w:rPr>
        <w:t>问题答复：</w:t>
      </w: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715AAE" w:rsidRDefault="00843212" w:rsidP="00843212">
      <w:pPr>
        <w:spacing w:after="0" w:line="259" w:lineRule="auto"/>
        <w:ind w:left="-5"/>
        <w:rPr>
          <w:rFonts w:hAnsi="黑体" w:cs="黑体"/>
          <w:sz w:val="24"/>
          <w:szCs w:val="24"/>
        </w:rPr>
      </w:pPr>
      <w:r w:rsidRPr="00715AAE">
        <w:rPr>
          <w:rFonts w:hAnsi="黑体" w:cs="黑体" w:hint="eastAsia"/>
          <w:sz w:val="24"/>
          <w:szCs w:val="24"/>
        </w:rPr>
        <w:t>引导性</w:t>
      </w:r>
      <w:r w:rsidRPr="00715AAE">
        <w:rPr>
          <w:rFonts w:hAnsi="黑体" w:cs="黑体"/>
          <w:sz w:val="24"/>
          <w:szCs w:val="24"/>
        </w:rPr>
        <w:t>问题：</w:t>
      </w:r>
    </w:p>
    <w:p w:rsidR="00843212" w:rsidRPr="00715AAE" w:rsidRDefault="00843212" w:rsidP="00843212">
      <w:pPr>
        <w:spacing w:after="0" w:line="259" w:lineRule="auto"/>
        <w:ind w:left="-5"/>
        <w:rPr>
          <w:rFonts w:hAnsi="黑体" w:cs="黑体"/>
          <w:sz w:val="24"/>
          <w:szCs w:val="24"/>
        </w:rPr>
      </w:pPr>
      <w:r w:rsidRPr="00715AAE">
        <w:rPr>
          <w:rFonts w:hAnsi="黑体" w:cs="黑体" w:hint="eastAsia"/>
          <w:sz w:val="24"/>
          <w:szCs w:val="24"/>
        </w:rPr>
        <w:t>6</w:t>
      </w:r>
      <w:r w:rsidRPr="00715AAE">
        <w:rPr>
          <w:rFonts w:hAnsi="黑体" w:cs="黑体"/>
          <w:sz w:val="24"/>
          <w:szCs w:val="24"/>
        </w:rPr>
        <w:t>.1.3</w:t>
      </w:r>
      <w:proofErr w:type="gramStart"/>
      <w:r w:rsidR="00ED0B38" w:rsidRPr="00715AAE">
        <w:rPr>
          <w:rFonts w:hAnsi="黑体" w:cs="黑体" w:hint="eastAsia"/>
          <w:sz w:val="24"/>
          <w:szCs w:val="24"/>
        </w:rPr>
        <w:t>二</w:t>
      </w:r>
      <w:proofErr w:type="gramEnd"/>
      <w:r w:rsidR="00ED0B38" w:rsidRPr="00715AAE">
        <w:rPr>
          <w:rFonts w:hAnsi="黑体" w:cs="黑体" w:hint="eastAsia"/>
          <w:sz w:val="24"/>
          <w:szCs w:val="24"/>
        </w:rPr>
        <w:t>级教学单位</w:t>
      </w:r>
      <w:r w:rsidRPr="00715AAE">
        <w:rPr>
          <w:rFonts w:hAnsi="黑体" w:cs="黑体"/>
          <w:sz w:val="24"/>
          <w:szCs w:val="24"/>
        </w:rPr>
        <w:t>教学质量保障体系是否做到了组织落实、制度落实和人员落实？</w:t>
      </w:r>
      <w:r w:rsidRPr="00715AAE">
        <w:rPr>
          <w:rFonts w:hAnsi="黑体" w:cs="黑体" w:hint="eastAsia"/>
          <w:sz w:val="24"/>
          <w:szCs w:val="24"/>
        </w:rPr>
        <w:t>执行中</w:t>
      </w:r>
      <w:r w:rsidRPr="00715AAE">
        <w:rPr>
          <w:rFonts w:hAnsi="黑体" w:cs="黑体"/>
          <w:sz w:val="24"/>
          <w:szCs w:val="24"/>
        </w:rPr>
        <w:t>遇到了哪些问题？</w:t>
      </w:r>
    </w:p>
    <w:p w:rsidR="00843212" w:rsidRPr="00715AAE" w:rsidRDefault="00A819A0" w:rsidP="00843212">
      <w:pPr>
        <w:spacing w:after="0" w:line="259" w:lineRule="auto"/>
        <w:ind w:left="-5"/>
        <w:rPr>
          <w:rFonts w:hAnsi="黑体" w:cs="黑体"/>
          <w:sz w:val="28"/>
          <w:szCs w:val="24"/>
        </w:rPr>
      </w:pPr>
      <w:r w:rsidRPr="00A819A0">
        <w:rPr>
          <w:rFonts w:hAnsi="黑体" w:cs="黑体" w:hint="eastAsia"/>
          <w:sz w:val="24"/>
          <w:szCs w:val="24"/>
        </w:rPr>
        <w:t>问题答复：</w:t>
      </w: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715AAE" w:rsidRDefault="00843212" w:rsidP="00843212">
      <w:pPr>
        <w:spacing w:after="0" w:line="259" w:lineRule="auto"/>
        <w:ind w:left="-5"/>
        <w:rPr>
          <w:rFonts w:hAnsi="黑体" w:cs="黑体"/>
          <w:sz w:val="24"/>
          <w:szCs w:val="24"/>
        </w:rPr>
      </w:pPr>
      <w:r w:rsidRPr="00715AAE">
        <w:rPr>
          <w:rFonts w:hAnsi="黑体" w:cs="黑体" w:hint="eastAsia"/>
          <w:sz w:val="24"/>
          <w:szCs w:val="24"/>
        </w:rPr>
        <w:t>引导性</w:t>
      </w:r>
      <w:r w:rsidRPr="00715AAE">
        <w:rPr>
          <w:rFonts w:hAnsi="黑体" w:cs="黑体"/>
          <w:sz w:val="24"/>
          <w:szCs w:val="24"/>
        </w:rPr>
        <w:t>问题：</w:t>
      </w:r>
    </w:p>
    <w:p w:rsidR="00843212" w:rsidRPr="00715AAE" w:rsidRDefault="00843212" w:rsidP="00843212">
      <w:pPr>
        <w:spacing w:after="0" w:line="259" w:lineRule="auto"/>
        <w:ind w:left="-5"/>
        <w:rPr>
          <w:rFonts w:hAnsi="黑体" w:cs="黑体"/>
          <w:sz w:val="24"/>
          <w:szCs w:val="24"/>
        </w:rPr>
      </w:pPr>
      <w:r w:rsidRPr="00715AAE">
        <w:rPr>
          <w:rFonts w:hAnsi="黑体" w:cs="黑体" w:hint="eastAsia"/>
          <w:sz w:val="24"/>
          <w:szCs w:val="24"/>
        </w:rPr>
        <w:t>6</w:t>
      </w:r>
      <w:r w:rsidRPr="00715AAE">
        <w:rPr>
          <w:rFonts w:hAnsi="黑体" w:cs="黑体"/>
          <w:sz w:val="24"/>
          <w:szCs w:val="24"/>
        </w:rPr>
        <w:t>.1.4</w:t>
      </w:r>
      <w:proofErr w:type="gramStart"/>
      <w:r w:rsidR="00ED0B38" w:rsidRPr="00715AAE">
        <w:rPr>
          <w:rFonts w:hAnsi="黑体" w:cs="黑体" w:hint="eastAsia"/>
          <w:sz w:val="24"/>
          <w:szCs w:val="24"/>
        </w:rPr>
        <w:t>二</w:t>
      </w:r>
      <w:proofErr w:type="gramEnd"/>
      <w:r w:rsidR="00ED0B38" w:rsidRPr="00715AAE">
        <w:rPr>
          <w:rFonts w:hAnsi="黑体" w:cs="黑体" w:hint="eastAsia"/>
          <w:sz w:val="24"/>
          <w:szCs w:val="24"/>
        </w:rPr>
        <w:t>级教学单位</w:t>
      </w:r>
      <w:r w:rsidRPr="00715AAE">
        <w:rPr>
          <w:rFonts w:hAnsi="黑体" w:cs="黑体"/>
          <w:sz w:val="24"/>
          <w:szCs w:val="24"/>
        </w:rPr>
        <w:t>教学管理队伍的数量、结构与素质是否满足质量保障要求？</w:t>
      </w:r>
      <w:r w:rsidRPr="00715AAE">
        <w:rPr>
          <w:rFonts w:hAnsi="黑体" w:cs="黑体" w:hint="eastAsia"/>
          <w:sz w:val="24"/>
          <w:szCs w:val="24"/>
        </w:rPr>
        <w:t>（需</w:t>
      </w:r>
      <w:r w:rsidRPr="00715AAE">
        <w:rPr>
          <w:rFonts w:hAnsi="黑体" w:cs="黑体"/>
          <w:sz w:val="24"/>
          <w:szCs w:val="24"/>
        </w:rPr>
        <w:t>列出教学管理队伍</w:t>
      </w:r>
      <w:r w:rsidRPr="00715AAE">
        <w:rPr>
          <w:rFonts w:hAnsi="黑体" w:cs="黑体" w:hint="eastAsia"/>
          <w:sz w:val="24"/>
          <w:szCs w:val="24"/>
        </w:rPr>
        <w:t>数量</w:t>
      </w:r>
      <w:r w:rsidRPr="00715AAE">
        <w:rPr>
          <w:rFonts w:hAnsi="黑体" w:cs="黑体"/>
          <w:sz w:val="24"/>
          <w:szCs w:val="24"/>
        </w:rPr>
        <w:t>、结构与素质</w:t>
      </w:r>
      <w:r w:rsidRPr="00715AAE">
        <w:rPr>
          <w:rFonts w:hAnsi="黑体" w:cs="黑体" w:hint="eastAsia"/>
          <w:sz w:val="24"/>
          <w:szCs w:val="24"/>
        </w:rPr>
        <w:t>数据</w:t>
      </w:r>
      <w:r w:rsidRPr="00715AAE">
        <w:rPr>
          <w:rFonts w:hAnsi="黑体" w:cs="黑体"/>
          <w:sz w:val="24"/>
          <w:szCs w:val="24"/>
        </w:rPr>
        <w:t>及</w:t>
      </w:r>
      <w:r w:rsidRPr="00715AAE">
        <w:rPr>
          <w:rFonts w:hAnsi="黑体" w:cs="黑体" w:hint="eastAsia"/>
          <w:sz w:val="24"/>
          <w:szCs w:val="24"/>
        </w:rPr>
        <w:t>现状</w:t>
      </w:r>
      <w:r w:rsidRPr="00715AAE">
        <w:rPr>
          <w:rFonts w:hAnsi="黑体" w:cs="黑体"/>
          <w:sz w:val="24"/>
          <w:szCs w:val="24"/>
        </w:rPr>
        <w:t>分析</w:t>
      </w:r>
      <w:r w:rsidRPr="00715AAE">
        <w:rPr>
          <w:rFonts w:hAnsi="黑体" w:cs="黑体" w:hint="eastAsia"/>
          <w:sz w:val="24"/>
          <w:szCs w:val="24"/>
        </w:rPr>
        <w:t>）</w:t>
      </w:r>
    </w:p>
    <w:p w:rsidR="00843212" w:rsidRPr="00715AAE" w:rsidRDefault="00A819A0" w:rsidP="00843212">
      <w:pPr>
        <w:spacing w:after="0" w:line="259" w:lineRule="auto"/>
        <w:ind w:left="-5"/>
        <w:rPr>
          <w:rFonts w:hAnsi="黑体" w:cs="黑体"/>
          <w:sz w:val="28"/>
          <w:szCs w:val="24"/>
        </w:rPr>
      </w:pPr>
      <w:r w:rsidRPr="00A819A0">
        <w:rPr>
          <w:rFonts w:hAnsi="黑体" w:cs="黑体" w:hint="eastAsia"/>
          <w:sz w:val="24"/>
          <w:szCs w:val="24"/>
        </w:rPr>
        <w:t>问题答复：</w:t>
      </w: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715AAE" w:rsidRDefault="00843212" w:rsidP="00843212">
      <w:pPr>
        <w:spacing w:after="0" w:line="259" w:lineRule="auto"/>
        <w:ind w:left="-5"/>
        <w:rPr>
          <w:rFonts w:hAnsi="黑体" w:cs="黑体"/>
          <w:sz w:val="24"/>
          <w:szCs w:val="24"/>
        </w:rPr>
      </w:pPr>
      <w:r w:rsidRPr="00715AAE">
        <w:rPr>
          <w:rFonts w:hAnsi="黑体" w:cs="黑体" w:hint="eastAsia"/>
          <w:sz w:val="24"/>
          <w:szCs w:val="24"/>
        </w:rPr>
        <w:t>引导性</w:t>
      </w:r>
      <w:r w:rsidRPr="00715AAE">
        <w:rPr>
          <w:rFonts w:hAnsi="黑体" w:cs="黑体"/>
          <w:sz w:val="24"/>
          <w:szCs w:val="24"/>
        </w:rPr>
        <w:t>问题：</w:t>
      </w:r>
    </w:p>
    <w:p w:rsidR="00843212" w:rsidRPr="00715AAE" w:rsidRDefault="00843212" w:rsidP="00843212">
      <w:pPr>
        <w:spacing w:after="0" w:line="259" w:lineRule="auto"/>
        <w:ind w:left="-5"/>
        <w:rPr>
          <w:rFonts w:hAnsi="黑体" w:cs="黑体"/>
          <w:sz w:val="24"/>
          <w:szCs w:val="24"/>
        </w:rPr>
      </w:pPr>
      <w:r w:rsidRPr="00715AAE">
        <w:rPr>
          <w:rFonts w:hAnsi="黑体" w:cs="黑体" w:hint="eastAsia"/>
          <w:sz w:val="24"/>
          <w:szCs w:val="24"/>
        </w:rPr>
        <w:t>6</w:t>
      </w:r>
      <w:r w:rsidRPr="00715AAE">
        <w:rPr>
          <w:rFonts w:hAnsi="黑体" w:cs="黑体"/>
          <w:sz w:val="24"/>
          <w:szCs w:val="24"/>
        </w:rPr>
        <w:t>.1.5</w:t>
      </w:r>
      <w:proofErr w:type="gramStart"/>
      <w:r w:rsidR="00ED0B38" w:rsidRPr="00715AAE">
        <w:rPr>
          <w:rFonts w:hAnsi="黑体" w:cs="黑体" w:hint="eastAsia"/>
          <w:sz w:val="24"/>
          <w:szCs w:val="24"/>
        </w:rPr>
        <w:t>二</w:t>
      </w:r>
      <w:proofErr w:type="gramEnd"/>
      <w:r w:rsidR="00ED0B38" w:rsidRPr="00715AAE">
        <w:rPr>
          <w:rFonts w:hAnsi="黑体" w:cs="黑体" w:hint="eastAsia"/>
          <w:sz w:val="24"/>
          <w:szCs w:val="24"/>
        </w:rPr>
        <w:t>级教学单位</w:t>
      </w:r>
      <w:r w:rsidRPr="00715AAE">
        <w:rPr>
          <w:rFonts w:hAnsi="黑体" w:cs="黑体"/>
          <w:sz w:val="24"/>
          <w:szCs w:val="24"/>
        </w:rPr>
        <w:t>在教学质量保障体系建设方面存在什么问题？如何改进？</w:t>
      </w:r>
    </w:p>
    <w:p w:rsidR="00843212" w:rsidRPr="00715AAE" w:rsidRDefault="00A819A0" w:rsidP="00843212">
      <w:pPr>
        <w:spacing w:after="0" w:line="259" w:lineRule="auto"/>
        <w:ind w:left="-5"/>
        <w:rPr>
          <w:rFonts w:hAnsi="黑体" w:cs="黑体"/>
          <w:sz w:val="28"/>
          <w:szCs w:val="24"/>
        </w:rPr>
      </w:pPr>
      <w:r w:rsidRPr="00A819A0">
        <w:rPr>
          <w:rFonts w:hAnsi="黑体" w:cs="黑体" w:hint="eastAsia"/>
          <w:sz w:val="24"/>
          <w:szCs w:val="24"/>
        </w:rPr>
        <w:t>问题答复：</w:t>
      </w: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F634FB" w:rsidRDefault="00843212" w:rsidP="00843212">
      <w:pPr>
        <w:spacing w:after="0" w:line="259" w:lineRule="auto"/>
        <w:ind w:left="-5"/>
        <w:rPr>
          <w:rFonts w:hAnsi="黑体" w:cs="黑体"/>
          <w:b/>
          <w:sz w:val="24"/>
          <w:szCs w:val="24"/>
        </w:rPr>
      </w:pPr>
      <w:r w:rsidRPr="00F634FB">
        <w:rPr>
          <w:rFonts w:hAnsi="黑体" w:cs="黑体" w:hint="eastAsia"/>
          <w:b/>
          <w:sz w:val="24"/>
          <w:szCs w:val="24"/>
        </w:rPr>
        <w:t>审核要素</w:t>
      </w:r>
      <w:r w:rsidRPr="00F634FB">
        <w:rPr>
          <w:rFonts w:hAnsi="黑体" w:cs="黑体"/>
          <w:b/>
          <w:sz w:val="24"/>
          <w:szCs w:val="24"/>
        </w:rPr>
        <w:t>：6.2 质量监控</w:t>
      </w:r>
    </w:p>
    <w:p w:rsidR="00843212" w:rsidRPr="00F634FB" w:rsidRDefault="00843212" w:rsidP="00843212">
      <w:pPr>
        <w:spacing w:after="0" w:line="259" w:lineRule="auto"/>
        <w:ind w:left="-5"/>
        <w:rPr>
          <w:rFonts w:hAnsi="黑体" w:cs="黑体"/>
          <w:b/>
          <w:sz w:val="24"/>
          <w:szCs w:val="24"/>
        </w:rPr>
      </w:pPr>
      <w:r w:rsidRPr="00F634FB">
        <w:rPr>
          <w:rFonts w:hAnsi="黑体" w:cs="黑体" w:hint="eastAsia"/>
          <w:b/>
          <w:sz w:val="24"/>
          <w:szCs w:val="24"/>
        </w:rPr>
        <w:t>审核</w:t>
      </w:r>
      <w:r w:rsidRPr="00F634FB">
        <w:rPr>
          <w:rFonts w:hAnsi="黑体" w:cs="黑体"/>
          <w:b/>
          <w:sz w:val="24"/>
          <w:szCs w:val="24"/>
        </w:rPr>
        <w:t>要点：</w:t>
      </w:r>
      <w:r w:rsidRPr="00F634FB">
        <w:rPr>
          <w:rFonts w:hAnsi="黑体" w:cs="黑体" w:hint="eastAsia"/>
          <w:b/>
          <w:sz w:val="24"/>
          <w:szCs w:val="24"/>
        </w:rPr>
        <w:t>（</w:t>
      </w:r>
      <w:r w:rsidRPr="00F634FB">
        <w:rPr>
          <w:rFonts w:hAnsi="黑体" w:cs="黑体"/>
          <w:b/>
          <w:sz w:val="24"/>
          <w:szCs w:val="24"/>
        </w:rPr>
        <w:t>1）自我评估及质量监控的内容与方式</w:t>
      </w:r>
      <w:r w:rsidRPr="00F634FB">
        <w:rPr>
          <w:rFonts w:hAnsi="黑体" w:cs="黑体" w:hint="eastAsia"/>
          <w:b/>
          <w:sz w:val="24"/>
          <w:szCs w:val="24"/>
        </w:rPr>
        <w:t>；（</w:t>
      </w:r>
      <w:r w:rsidRPr="00F634FB">
        <w:rPr>
          <w:rFonts w:hAnsi="黑体" w:cs="黑体"/>
          <w:b/>
          <w:sz w:val="24"/>
          <w:szCs w:val="24"/>
        </w:rPr>
        <w:t>2）自我评估及质量监控的实施效果</w:t>
      </w:r>
    </w:p>
    <w:p w:rsidR="00843212" w:rsidRPr="00715AAE" w:rsidRDefault="00843212" w:rsidP="00843212">
      <w:pPr>
        <w:spacing w:after="0" w:line="259" w:lineRule="auto"/>
        <w:ind w:left="-5"/>
        <w:rPr>
          <w:rFonts w:hAnsi="黑体" w:cs="黑体"/>
          <w:sz w:val="24"/>
          <w:szCs w:val="24"/>
        </w:rPr>
      </w:pPr>
      <w:r w:rsidRPr="00715AAE">
        <w:rPr>
          <w:rFonts w:hAnsi="黑体" w:cs="黑体" w:hint="eastAsia"/>
          <w:sz w:val="24"/>
          <w:szCs w:val="24"/>
        </w:rPr>
        <w:t>引导性</w:t>
      </w:r>
      <w:r w:rsidRPr="00715AAE">
        <w:rPr>
          <w:rFonts w:hAnsi="黑体" w:cs="黑体"/>
          <w:sz w:val="24"/>
          <w:szCs w:val="24"/>
        </w:rPr>
        <w:t>问题：</w:t>
      </w:r>
    </w:p>
    <w:p w:rsidR="00843212" w:rsidRPr="00715AAE" w:rsidRDefault="00843212" w:rsidP="00843212">
      <w:pPr>
        <w:spacing w:after="0" w:line="259" w:lineRule="auto"/>
        <w:ind w:left="-5"/>
        <w:rPr>
          <w:rFonts w:hAnsi="黑体" w:cs="黑体"/>
          <w:sz w:val="24"/>
          <w:szCs w:val="24"/>
        </w:rPr>
      </w:pPr>
      <w:r w:rsidRPr="00715AAE">
        <w:rPr>
          <w:rFonts w:hAnsi="黑体" w:cs="黑体" w:hint="eastAsia"/>
          <w:sz w:val="24"/>
          <w:szCs w:val="24"/>
        </w:rPr>
        <w:t>6</w:t>
      </w:r>
      <w:r w:rsidRPr="00715AAE">
        <w:rPr>
          <w:rFonts w:hAnsi="黑体" w:cs="黑体"/>
          <w:sz w:val="24"/>
          <w:szCs w:val="24"/>
        </w:rPr>
        <w:t>.2.1</w:t>
      </w:r>
      <w:proofErr w:type="gramStart"/>
      <w:r w:rsidR="00ED0B38" w:rsidRPr="00715AAE">
        <w:rPr>
          <w:rFonts w:hAnsi="黑体" w:cs="黑体" w:hint="eastAsia"/>
          <w:sz w:val="24"/>
          <w:szCs w:val="24"/>
        </w:rPr>
        <w:t>二</w:t>
      </w:r>
      <w:proofErr w:type="gramEnd"/>
      <w:r w:rsidR="00ED0B38" w:rsidRPr="00715AAE">
        <w:rPr>
          <w:rFonts w:hAnsi="黑体" w:cs="黑体" w:hint="eastAsia"/>
          <w:sz w:val="24"/>
          <w:szCs w:val="24"/>
        </w:rPr>
        <w:t>级教学单位</w:t>
      </w:r>
      <w:r w:rsidRPr="00715AAE">
        <w:rPr>
          <w:rFonts w:hAnsi="黑体" w:cs="黑体"/>
          <w:sz w:val="24"/>
          <w:szCs w:val="24"/>
        </w:rPr>
        <w:t>是否采取有效方式对教学全过程进行实时监控？</w:t>
      </w:r>
      <w:r w:rsidR="00D83804">
        <w:rPr>
          <w:rFonts w:hAnsi="黑体" w:cs="黑体" w:hint="eastAsia"/>
          <w:sz w:val="24"/>
          <w:szCs w:val="24"/>
        </w:rPr>
        <w:t>（</w:t>
      </w:r>
      <w:r w:rsidRPr="00715AAE">
        <w:rPr>
          <w:rFonts w:hAnsi="黑体" w:cs="黑体" w:hint="eastAsia"/>
          <w:sz w:val="24"/>
          <w:szCs w:val="24"/>
        </w:rPr>
        <w:t>需列出</w:t>
      </w:r>
      <w:r w:rsidRPr="00715AAE">
        <w:rPr>
          <w:rFonts w:hAnsi="黑体" w:cs="黑体"/>
          <w:sz w:val="24"/>
          <w:szCs w:val="24"/>
        </w:rPr>
        <w:t>具体方式。</w:t>
      </w:r>
      <w:r w:rsidR="00D83804">
        <w:rPr>
          <w:rFonts w:hAnsi="黑体" w:cs="黑体" w:hint="eastAsia"/>
          <w:sz w:val="24"/>
          <w:szCs w:val="24"/>
        </w:rPr>
        <w:t>）</w:t>
      </w:r>
      <w:r w:rsidRPr="00715AAE">
        <w:rPr>
          <w:rFonts w:hAnsi="黑体" w:cs="黑体"/>
          <w:sz w:val="24"/>
          <w:szCs w:val="24"/>
        </w:rPr>
        <w:t>监控效果如何？</w:t>
      </w:r>
    </w:p>
    <w:p w:rsidR="00843212" w:rsidRPr="00715AAE" w:rsidRDefault="00A819A0" w:rsidP="00843212">
      <w:pPr>
        <w:spacing w:after="0" w:line="259" w:lineRule="auto"/>
        <w:ind w:left="-5"/>
        <w:rPr>
          <w:rFonts w:hAnsi="黑体" w:cs="黑体"/>
          <w:sz w:val="28"/>
          <w:szCs w:val="24"/>
        </w:rPr>
      </w:pPr>
      <w:r w:rsidRPr="00A819A0">
        <w:rPr>
          <w:rFonts w:hAnsi="黑体" w:cs="黑体" w:hint="eastAsia"/>
          <w:sz w:val="24"/>
          <w:szCs w:val="24"/>
        </w:rPr>
        <w:t>问题答复：</w:t>
      </w: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715AAE" w:rsidRDefault="00843212" w:rsidP="00843212">
      <w:pPr>
        <w:spacing w:after="0" w:line="259" w:lineRule="auto"/>
        <w:ind w:left="-5"/>
        <w:rPr>
          <w:rFonts w:hAnsi="黑体" w:cs="黑体"/>
          <w:sz w:val="24"/>
          <w:szCs w:val="24"/>
        </w:rPr>
      </w:pPr>
      <w:r w:rsidRPr="00715AAE">
        <w:rPr>
          <w:rFonts w:hAnsi="黑体" w:cs="黑体" w:hint="eastAsia"/>
          <w:sz w:val="24"/>
          <w:szCs w:val="24"/>
        </w:rPr>
        <w:t>引导性</w:t>
      </w:r>
      <w:r w:rsidRPr="00715AAE">
        <w:rPr>
          <w:rFonts w:hAnsi="黑体" w:cs="黑体"/>
          <w:sz w:val="24"/>
          <w:szCs w:val="24"/>
        </w:rPr>
        <w:t>问题：</w:t>
      </w:r>
    </w:p>
    <w:p w:rsidR="00843212" w:rsidRPr="00715AAE" w:rsidRDefault="00843212" w:rsidP="00843212">
      <w:pPr>
        <w:spacing w:after="0" w:line="259" w:lineRule="auto"/>
        <w:ind w:left="-5"/>
        <w:rPr>
          <w:rFonts w:hAnsi="黑体" w:cs="黑体"/>
          <w:sz w:val="24"/>
          <w:szCs w:val="24"/>
        </w:rPr>
      </w:pPr>
      <w:r w:rsidRPr="00715AAE">
        <w:rPr>
          <w:rFonts w:hAnsi="黑体" w:cs="黑体" w:hint="eastAsia"/>
          <w:sz w:val="24"/>
          <w:szCs w:val="24"/>
        </w:rPr>
        <w:t>6</w:t>
      </w:r>
      <w:r w:rsidRPr="00715AAE">
        <w:rPr>
          <w:rFonts w:hAnsi="黑体" w:cs="黑体"/>
          <w:sz w:val="24"/>
          <w:szCs w:val="24"/>
        </w:rPr>
        <w:t>.2.2</w:t>
      </w:r>
      <w:proofErr w:type="gramStart"/>
      <w:r w:rsidR="00ED0B38" w:rsidRPr="00715AAE">
        <w:rPr>
          <w:rFonts w:hAnsi="黑体" w:cs="黑体" w:hint="eastAsia"/>
          <w:sz w:val="24"/>
          <w:szCs w:val="24"/>
        </w:rPr>
        <w:t>二</w:t>
      </w:r>
      <w:proofErr w:type="gramEnd"/>
      <w:r w:rsidR="00ED0B38" w:rsidRPr="00715AAE">
        <w:rPr>
          <w:rFonts w:hAnsi="黑体" w:cs="黑体" w:hint="eastAsia"/>
          <w:sz w:val="24"/>
          <w:szCs w:val="24"/>
        </w:rPr>
        <w:t>级教学单位</w:t>
      </w:r>
      <w:r w:rsidRPr="00715AAE">
        <w:rPr>
          <w:rFonts w:hAnsi="黑体" w:cs="黑体"/>
          <w:sz w:val="24"/>
          <w:szCs w:val="24"/>
        </w:rPr>
        <w:t>是否建立了完善的评教、</w:t>
      </w:r>
      <w:proofErr w:type="gramStart"/>
      <w:r w:rsidRPr="00715AAE">
        <w:rPr>
          <w:rFonts w:hAnsi="黑体" w:cs="黑体"/>
          <w:sz w:val="24"/>
          <w:szCs w:val="24"/>
        </w:rPr>
        <w:t>评学等</w:t>
      </w:r>
      <w:proofErr w:type="gramEnd"/>
      <w:r w:rsidRPr="00715AAE">
        <w:rPr>
          <w:rFonts w:hAnsi="黑体" w:cs="黑体"/>
          <w:sz w:val="24"/>
          <w:szCs w:val="24"/>
        </w:rPr>
        <w:t>自我评估制度？效果如何？</w:t>
      </w:r>
    </w:p>
    <w:p w:rsidR="00843212" w:rsidRPr="00715AAE" w:rsidRDefault="00A819A0" w:rsidP="00843212">
      <w:pPr>
        <w:spacing w:after="0" w:line="259" w:lineRule="auto"/>
        <w:ind w:left="-5"/>
        <w:rPr>
          <w:rFonts w:hAnsi="黑体" w:cs="黑体"/>
          <w:sz w:val="28"/>
          <w:szCs w:val="24"/>
        </w:rPr>
      </w:pPr>
      <w:r w:rsidRPr="00A819A0">
        <w:rPr>
          <w:rFonts w:hAnsi="黑体" w:cs="黑体" w:hint="eastAsia"/>
          <w:sz w:val="24"/>
          <w:szCs w:val="24"/>
        </w:rPr>
        <w:t>问题答复：</w:t>
      </w: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715AAE" w:rsidRDefault="00843212" w:rsidP="00843212">
      <w:pPr>
        <w:spacing w:after="0" w:line="259" w:lineRule="auto"/>
        <w:ind w:left="-5"/>
        <w:rPr>
          <w:rFonts w:hAnsi="黑体" w:cs="黑体"/>
          <w:sz w:val="24"/>
          <w:szCs w:val="24"/>
        </w:rPr>
      </w:pPr>
      <w:r w:rsidRPr="00715AAE">
        <w:rPr>
          <w:rFonts w:hAnsi="黑体" w:cs="黑体" w:hint="eastAsia"/>
          <w:sz w:val="24"/>
          <w:szCs w:val="24"/>
        </w:rPr>
        <w:t>引导性</w:t>
      </w:r>
      <w:r w:rsidRPr="00715AAE">
        <w:rPr>
          <w:rFonts w:hAnsi="黑体" w:cs="黑体"/>
          <w:sz w:val="24"/>
          <w:szCs w:val="24"/>
        </w:rPr>
        <w:t>问题：</w:t>
      </w:r>
    </w:p>
    <w:p w:rsidR="00843212" w:rsidRPr="00715AAE" w:rsidRDefault="00843212" w:rsidP="00843212">
      <w:pPr>
        <w:spacing w:after="0" w:line="259" w:lineRule="auto"/>
        <w:ind w:left="-5"/>
        <w:rPr>
          <w:rFonts w:hAnsi="黑体" w:cs="黑体"/>
          <w:sz w:val="24"/>
          <w:szCs w:val="24"/>
        </w:rPr>
      </w:pPr>
      <w:r w:rsidRPr="00715AAE">
        <w:rPr>
          <w:rFonts w:hAnsi="黑体" w:cs="黑体" w:hint="eastAsia"/>
          <w:sz w:val="24"/>
          <w:szCs w:val="24"/>
        </w:rPr>
        <w:t>6</w:t>
      </w:r>
      <w:r w:rsidRPr="00715AAE">
        <w:rPr>
          <w:rFonts w:hAnsi="黑体" w:cs="黑体"/>
          <w:sz w:val="24"/>
          <w:szCs w:val="24"/>
        </w:rPr>
        <w:t>.2.3</w:t>
      </w:r>
      <w:proofErr w:type="gramStart"/>
      <w:r w:rsidR="00ED0B38" w:rsidRPr="00715AAE">
        <w:rPr>
          <w:rFonts w:hAnsi="黑体" w:cs="黑体" w:hint="eastAsia"/>
          <w:sz w:val="24"/>
          <w:szCs w:val="24"/>
        </w:rPr>
        <w:t>二</w:t>
      </w:r>
      <w:proofErr w:type="gramEnd"/>
      <w:r w:rsidR="00ED0B38" w:rsidRPr="00715AAE">
        <w:rPr>
          <w:rFonts w:hAnsi="黑体" w:cs="黑体" w:hint="eastAsia"/>
          <w:sz w:val="24"/>
          <w:szCs w:val="24"/>
        </w:rPr>
        <w:t>级教学单位</w:t>
      </w:r>
      <w:r w:rsidRPr="00715AAE">
        <w:rPr>
          <w:rFonts w:hAnsi="黑体" w:cs="黑体"/>
          <w:sz w:val="24"/>
          <w:szCs w:val="24"/>
        </w:rPr>
        <w:t>是否形成了全员参与质量监控的良好氛围？</w:t>
      </w:r>
    </w:p>
    <w:p w:rsidR="00843212" w:rsidRPr="00715AAE" w:rsidRDefault="00A819A0" w:rsidP="00843212">
      <w:pPr>
        <w:spacing w:after="0" w:line="259" w:lineRule="auto"/>
        <w:ind w:left="-5"/>
        <w:rPr>
          <w:rFonts w:hAnsi="黑体" w:cs="黑体"/>
          <w:sz w:val="28"/>
          <w:szCs w:val="24"/>
        </w:rPr>
      </w:pPr>
      <w:r w:rsidRPr="00A819A0">
        <w:rPr>
          <w:rFonts w:hAnsi="黑体" w:cs="黑体" w:hint="eastAsia"/>
          <w:sz w:val="24"/>
          <w:szCs w:val="24"/>
        </w:rPr>
        <w:t>问题答复：</w:t>
      </w: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715AAE" w:rsidRDefault="00843212" w:rsidP="00843212">
      <w:pPr>
        <w:spacing w:after="0" w:line="259" w:lineRule="auto"/>
        <w:ind w:left="-5"/>
        <w:rPr>
          <w:rFonts w:hAnsi="黑体" w:cs="黑体"/>
          <w:sz w:val="24"/>
          <w:szCs w:val="24"/>
        </w:rPr>
      </w:pPr>
      <w:r w:rsidRPr="00715AAE">
        <w:rPr>
          <w:rFonts w:hAnsi="黑体" w:cs="黑体" w:hint="eastAsia"/>
          <w:sz w:val="24"/>
          <w:szCs w:val="24"/>
        </w:rPr>
        <w:t>引导性</w:t>
      </w:r>
      <w:r w:rsidRPr="00715AAE">
        <w:rPr>
          <w:rFonts w:hAnsi="黑体" w:cs="黑体"/>
          <w:sz w:val="24"/>
          <w:szCs w:val="24"/>
        </w:rPr>
        <w:t>问题：</w:t>
      </w:r>
    </w:p>
    <w:p w:rsidR="00843212" w:rsidRPr="00715AAE" w:rsidRDefault="00843212" w:rsidP="00843212">
      <w:pPr>
        <w:spacing w:after="0" w:line="259" w:lineRule="auto"/>
        <w:ind w:left="-5"/>
        <w:rPr>
          <w:rFonts w:hAnsi="黑体" w:cs="黑体"/>
          <w:sz w:val="24"/>
          <w:szCs w:val="24"/>
        </w:rPr>
      </w:pPr>
      <w:r w:rsidRPr="00715AAE">
        <w:rPr>
          <w:rFonts w:hAnsi="黑体" w:cs="黑体" w:hint="eastAsia"/>
          <w:sz w:val="24"/>
          <w:szCs w:val="24"/>
        </w:rPr>
        <w:t>6</w:t>
      </w:r>
      <w:r w:rsidRPr="00715AAE">
        <w:rPr>
          <w:rFonts w:hAnsi="黑体" w:cs="黑体"/>
          <w:sz w:val="24"/>
          <w:szCs w:val="24"/>
        </w:rPr>
        <w:t>.2.4</w:t>
      </w:r>
      <w:proofErr w:type="gramStart"/>
      <w:r w:rsidR="00ED0B38" w:rsidRPr="00715AAE">
        <w:rPr>
          <w:rFonts w:hAnsi="黑体" w:cs="黑体" w:hint="eastAsia"/>
          <w:sz w:val="24"/>
          <w:szCs w:val="24"/>
        </w:rPr>
        <w:t>二</w:t>
      </w:r>
      <w:proofErr w:type="gramEnd"/>
      <w:r w:rsidR="00ED0B38" w:rsidRPr="00715AAE">
        <w:rPr>
          <w:rFonts w:hAnsi="黑体" w:cs="黑体" w:hint="eastAsia"/>
          <w:sz w:val="24"/>
          <w:szCs w:val="24"/>
        </w:rPr>
        <w:t>级教学单位</w:t>
      </w:r>
      <w:r w:rsidRPr="00715AAE">
        <w:rPr>
          <w:rFonts w:hAnsi="黑体" w:cs="黑体"/>
          <w:sz w:val="24"/>
          <w:szCs w:val="24"/>
        </w:rPr>
        <w:t>在质量监控方面存在什么问题？如何改进？</w:t>
      </w:r>
      <w:r w:rsidRPr="00715AAE">
        <w:rPr>
          <w:rFonts w:hAnsi="黑体" w:cs="黑体" w:hint="eastAsia"/>
          <w:sz w:val="24"/>
          <w:szCs w:val="24"/>
        </w:rPr>
        <w:t>预期</w:t>
      </w:r>
      <w:r w:rsidRPr="00715AAE">
        <w:rPr>
          <w:rFonts w:hAnsi="黑体" w:cs="黑体"/>
          <w:sz w:val="24"/>
          <w:szCs w:val="24"/>
        </w:rPr>
        <w:t>改进效果如何？</w:t>
      </w:r>
    </w:p>
    <w:p w:rsidR="00843212" w:rsidRPr="00715AAE" w:rsidRDefault="00A819A0" w:rsidP="00843212">
      <w:pPr>
        <w:spacing w:after="0" w:line="259" w:lineRule="auto"/>
        <w:ind w:left="-5"/>
        <w:rPr>
          <w:rFonts w:hAnsi="黑体" w:cs="黑体"/>
          <w:sz w:val="28"/>
          <w:szCs w:val="24"/>
        </w:rPr>
      </w:pPr>
      <w:r w:rsidRPr="00A819A0">
        <w:rPr>
          <w:rFonts w:hAnsi="黑体" w:cs="黑体" w:hint="eastAsia"/>
          <w:sz w:val="24"/>
          <w:szCs w:val="24"/>
        </w:rPr>
        <w:lastRenderedPageBreak/>
        <w:t>问题答复：</w:t>
      </w: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F634FB" w:rsidRDefault="00843212" w:rsidP="00843212">
      <w:pPr>
        <w:spacing w:after="0" w:line="259" w:lineRule="auto"/>
        <w:ind w:left="-5"/>
        <w:rPr>
          <w:rFonts w:hAnsi="黑体" w:cs="黑体"/>
          <w:b/>
          <w:sz w:val="24"/>
          <w:szCs w:val="24"/>
        </w:rPr>
      </w:pPr>
      <w:r w:rsidRPr="00F634FB">
        <w:rPr>
          <w:rFonts w:hAnsi="黑体" w:cs="黑体" w:hint="eastAsia"/>
          <w:b/>
          <w:sz w:val="24"/>
          <w:szCs w:val="24"/>
        </w:rPr>
        <w:t>审核要素</w:t>
      </w:r>
      <w:r w:rsidRPr="00F634FB">
        <w:rPr>
          <w:rFonts w:hAnsi="黑体" w:cs="黑体"/>
          <w:b/>
          <w:sz w:val="24"/>
          <w:szCs w:val="24"/>
        </w:rPr>
        <w:t>：6.3 质量信息及利用</w:t>
      </w:r>
    </w:p>
    <w:p w:rsidR="00843212" w:rsidRPr="00F634FB" w:rsidRDefault="00843212" w:rsidP="00843212">
      <w:pPr>
        <w:spacing w:after="0" w:line="259" w:lineRule="auto"/>
        <w:ind w:left="-5"/>
        <w:rPr>
          <w:rFonts w:hAnsi="黑体" w:cs="黑体"/>
          <w:b/>
          <w:sz w:val="24"/>
          <w:szCs w:val="24"/>
        </w:rPr>
      </w:pPr>
      <w:r w:rsidRPr="00F634FB">
        <w:rPr>
          <w:rFonts w:hAnsi="黑体" w:cs="黑体" w:hint="eastAsia"/>
          <w:b/>
          <w:sz w:val="24"/>
          <w:szCs w:val="24"/>
        </w:rPr>
        <w:t>审核</w:t>
      </w:r>
      <w:r w:rsidRPr="00F634FB">
        <w:rPr>
          <w:rFonts w:hAnsi="黑体" w:cs="黑体"/>
          <w:b/>
          <w:sz w:val="24"/>
          <w:szCs w:val="24"/>
        </w:rPr>
        <w:t>要点：</w:t>
      </w:r>
      <w:r w:rsidRPr="00F634FB">
        <w:rPr>
          <w:rFonts w:hAnsi="黑体" w:cs="黑体" w:hint="eastAsia"/>
          <w:b/>
          <w:sz w:val="24"/>
          <w:szCs w:val="24"/>
        </w:rPr>
        <w:t>（</w:t>
      </w:r>
      <w:r w:rsidRPr="00F634FB">
        <w:rPr>
          <w:rFonts w:hAnsi="黑体" w:cs="黑体"/>
          <w:b/>
          <w:sz w:val="24"/>
          <w:szCs w:val="24"/>
        </w:rPr>
        <w:t>1）校内教学基本状态数据库建设情况</w:t>
      </w:r>
      <w:r w:rsidRPr="00F634FB">
        <w:rPr>
          <w:rFonts w:hAnsi="黑体" w:cs="黑体" w:hint="eastAsia"/>
          <w:b/>
          <w:sz w:val="24"/>
          <w:szCs w:val="24"/>
        </w:rPr>
        <w:t>；（</w:t>
      </w:r>
      <w:r w:rsidRPr="00F634FB">
        <w:rPr>
          <w:rFonts w:hAnsi="黑体" w:cs="黑体"/>
          <w:b/>
          <w:sz w:val="24"/>
          <w:szCs w:val="24"/>
        </w:rPr>
        <w:t>2）质量信息统计、分析、反馈机制</w:t>
      </w:r>
      <w:r w:rsidRPr="00F634FB">
        <w:rPr>
          <w:rFonts w:hAnsi="黑体" w:cs="黑体" w:hint="eastAsia"/>
          <w:b/>
          <w:sz w:val="24"/>
          <w:szCs w:val="24"/>
        </w:rPr>
        <w:t>；（</w:t>
      </w:r>
      <w:r w:rsidRPr="00F634FB">
        <w:rPr>
          <w:rFonts w:hAnsi="黑体" w:cs="黑体"/>
          <w:b/>
          <w:sz w:val="24"/>
          <w:szCs w:val="24"/>
        </w:rPr>
        <w:t>3）质量信息公开及年度质量报告</w:t>
      </w:r>
    </w:p>
    <w:p w:rsidR="00843212" w:rsidRPr="00715AAE" w:rsidRDefault="00843212" w:rsidP="00843212">
      <w:pPr>
        <w:spacing w:after="0" w:line="259" w:lineRule="auto"/>
        <w:ind w:left="-5"/>
        <w:rPr>
          <w:rFonts w:hAnsi="黑体" w:cs="黑体"/>
          <w:sz w:val="24"/>
          <w:szCs w:val="24"/>
        </w:rPr>
      </w:pPr>
      <w:r w:rsidRPr="00715AAE">
        <w:rPr>
          <w:rFonts w:hAnsi="黑体" w:cs="黑体" w:hint="eastAsia"/>
          <w:sz w:val="24"/>
          <w:szCs w:val="24"/>
        </w:rPr>
        <w:t>引导性</w:t>
      </w:r>
      <w:r w:rsidRPr="00715AAE">
        <w:rPr>
          <w:rFonts w:hAnsi="黑体" w:cs="黑体"/>
          <w:sz w:val="24"/>
          <w:szCs w:val="24"/>
        </w:rPr>
        <w:t>问题：</w:t>
      </w:r>
    </w:p>
    <w:p w:rsidR="00843212" w:rsidRPr="00715AAE" w:rsidRDefault="00843212" w:rsidP="00843212">
      <w:pPr>
        <w:spacing w:after="0" w:line="259" w:lineRule="auto"/>
        <w:ind w:left="-5"/>
        <w:rPr>
          <w:rFonts w:hAnsi="黑体" w:cs="黑体"/>
          <w:sz w:val="24"/>
          <w:szCs w:val="24"/>
        </w:rPr>
      </w:pPr>
      <w:r w:rsidRPr="00715AAE">
        <w:rPr>
          <w:rFonts w:hAnsi="黑体" w:cs="黑体" w:hint="eastAsia"/>
          <w:sz w:val="24"/>
          <w:szCs w:val="24"/>
        </w:rPr>
        <w:t>6</w:t>
      </w:r>
      <w:r w:rsidRPr="00715AAE">
        <w:rPr>
          <w:rFonts w:hAnsi="黑体" w:cs="黑体"/>
          <w:sz w:val="24"/>
          <w:szCs w:val="24"/>
        </w:rPr>
        <w:t>.3.1</w:t>
      </w:r>
      <w:proofErr w:type="gramStart"/>
      <w:r w:rsidR="00ED0B38" w:rsidRPr="00715AAE">
        <w:rPr>
          <w:rFonts w:hAnsi="黑体" w:cs="黑体" w:hint="eastAsia"/>
          <w:sz w:val="24"/>
          <w:szCs w:val="24"/>
        </w:rPr>
        <w:t>二</w:t>
      </w:r>
      <w:proofErr w:type="gramEnd"/>
      <w:r w:rsidR="00ED0B38" w:rsidRPr="00715AAE">
        <w:rPr>
          <w:rFonts w:hAnsi="黑体" w:cs="黑体" w:hint="eastAsia"/>
          <w:sz w:val="24"/>
          <w:szCs w:val="24"/>
        </w:rPr>
        <w:t>级教学单位</w:t>
      </w:r>
      <w:r w:rsidRPr="00715AAE">
        <w:rPr>
          <w:rFonts w:hAnsi="黑体" w:cs="黑体"/>
          <w:sz w:val="24"/>
          <w:szCs w:val="24"/>
        </w:rPr>
        <w:t>是否建立对能反映教学质量的信息进行跟踪调查与统计分析的制度？</w:t>
      </w:r>
      <w:r w:rsidRPr="00715AAE">
        <w:rPr>
          <w:rFonts w:hAnsi="黑体" w:cs="黑体" w:hint="eastAsia"/>
          <w:sz w:val="24"/>
          <w:szCs w:val="24"/>
        </w:rPr>
        <w:t>具体</w:t>
      </w:r>
      <w:r w:rsidRPr="00715AAE">
        <w:rPr>
          <w:rFonts w:hAnsi="黑体" w:cs="黑体"/>
          <w:sz w:val="24"/>
          <w:szCs w:val="24"/>
        </w:rPr>
        <w:t>效果如何？</w:t>
      </w:r>
    </w:p>
    <w:p w:rsidR="00843212" w:rsidRPr="00715AAE" w:rsidRDefault="00A819A0" w:rsidP="00843212">
      <w:pPr>
        <w:spacing w:after="0" w:line="259" w:lineRule="auto"/>
        <w:ind w:left="-5"/>
        <w:rPr>
          <w:rFonts w:hAnsi="黑体" w:cs="黑体"/>
          <w:sz w:val="28"/>
          <w:szCs w:val="24"/>
        </w:rPr>
      </w:pPr>
      <w:r w:rsidRPr="00A819A0">
        <w:rPr>
          <w:rFonts w:hAnsi="黑体" w:cs="黑体" w:hint="eastAsia"/>
          <w:sz w:val="24"/>
          <w:szCs w:val="24"/>
        </w:rPr>
        <w:t>问题答复：</w:t>
      </w:r>
    </w:p>
    <w:p w:rsidR="00D83804" w:rsidRPr="00D83804" w:rsidRDefault="00D83804" w:rsidP="00D83804">
      <w:pPr>
        <w:adjustRightInd w:val="0"/>
        <w:spacing w:after="0" w:line="259" w:lineRule="auto"/>
        <w:ind w:left="0" w:firstLineChars="200" w:firstLine="482"/>
        <w:rPr>
          <w:rFonts w:hAnsi="黑体" w:cs="黑体"/>
          <w:b/>
          <w:sz w:val="24"/>
          <w:szCs w:val="24"/>
        </w:rPr>
      </w:pPr>
      <w:r w:rsidRPr="00D83804">
        <w:rPr>
          <w:rFonts w:hAnsi="黑体" w:cs="黑体" w:hint="eastAsia"/>
          <w:b/>
          <w:sz w:val="24"/>
          <w:szCs w:val="24"/>
        </w:rPr>
        <w:t>本问题</w:t>
      </w:r>
      <w:r w:rsidRPr="00D83804">
        <w:rPr>
          <w:rFonts w:hAnsi="黑体" w:cs="黑体"/>
          <w:b/>
          <w:sz w:val="24"/>
          <w:szCs w:val="24"/>
        </w:rPr>
        <w:t>与二级教学单位工作不相关。</w:t>
      </w:r>
    </w:p>
    <w:p w:rsidR="00843212" w:rsidRPr="00D83804" w:rsidRDefault="00843212" w:rsidP="00843212">
      <w:pPr>
        <w:adjustRightInd w:val="0"/>
        <w:spacing w:after="0" w:line="259" w:lineRule="auto"/>
        <w:ind w:left="0" w:firstLineChars="200" w:firstLine="480"/>
        <w:rPr>
          <w:rFonts w:hAnsi="黑体" w:cs="黑体"/>
          <w:sz w:val="24"/>
          <w:szCs w:val="24"/>
        </w:rPr>
      </w:pP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715AAE" w:rsidRDefault="00843212" w:rsidP="00843212">
      <w:pPr>
        <w:spacing w:after="0" w:line="259" w:lineRule="auto"/>
        <w:ind w:left="-5"/>
        <w:rPr>
          <w:rFonts w:hAnsi="黑体" w:cs="黑体"/>
          <w:sz w:val="24"/>
          <w:szCs w:val="24"/>
        </w:rPr>
      </w:pPr>
      <w:r w:rsidRPr="00715AAE">
        <w:rPr>
          <w:rFonts w:hAnsi="黑体" w:cs="黑体" w:hint="eastAsia"/>
          <w:sz w:val="24"/>
          <w:szCs w:val="24"/>
        </w:rPr>
        <w:t>引导性</w:t>
      </w:r>
      <w:r w:rsidRPr="00715AAE">
        <w:rPr>
          <w:rFonts w:hAnsi="黑体" w:cs="黑体"/>
          <w:sz w:val="24"/>
          <w:szCs w:val="24"/>
        </w:rPr>
        <w:t>问题：</w:t>
      </w:r>
    </w:p>
    <w:p w:rsidR="00843212" w:rsidRPr="00715AAE" w:rsidRDefault="00843212" w:rsidP="00843212">
      <w:pPr>
        <w:spacing w:after="0" w:line="259" w:lineRule="auto"/>
        <w:ind w:left="-5"/>
        <w:rPr>
          <w:rFonts w:hAnsi="黑体" w:cs="黑体"/>
          <w:sz w:val="24"/>
          <w:szCs w:val="24"/>
        </w:rPr>
      </w:pPr>
      <w:r w:rsidRPr="00715AAE">
        <w:rPr>
          <w:rFonts w:hAnsi="黑体" w:cs="黑体" w:hint="eastAsia"/>
          <w:sz w:val="24"/>
          <w:szCs w:val="24"/>
        </w:rPr>
        <w:t>6</w:t>
      </w:r>
      <w:r w:rsidRPr="00715AAE">
        <w:rPr>
          <w:rFonts w:hAnsi="黑体" w:cs="黑体"/>
          <w:sz w:val="24"/>
          <w:szCs w:val="24"/>
        </w:rPr>
        <w:t>.3.2</w:t>
      </w:r>
      <w:r w:rsidR="00651F74" w:rsidRPr="00715AAE">
        <w:rPr>
          <w:rFonts w:hAnsi="黑体" w:cs="黑体" w:hint="eastAsia"/>
          <w:sz w:val="24"/>
          <w:szCs w:val="24"/>
        </w:rPr>
        <w:t>学校</w:t>
      </w:r>
      <w:r w:rsidRPr="00715AAE">
        <w:rPr>
          <w:rFonts w:hAnsi="黑体" w:cs="黑体"/>
          <w:sz w:val="24"/>
          <w:szCs w:val="24"/>
        </w:rPr>
        <w:t>是否按教育部要求及时发布本科教学质量报告？质量报告是否全面、客观地反映本科教学质量现状及存在的主要问题？</w:t>
      </w:r>
      <w:r w:rsidRPr="00715AAE">
        <w:rPr>
          <w:rFonts w:hAnsi="黑体" w:cs="黑体" w:hint="eastAsia"/>
          <w:sz w:val="24"/>
          <w:szCs w:val="24"/>
        </w:rPr>
        <w:t>2018年</w:t>
      </w:r>
      <w:r w:rsidRPr="00715AAE">
        <w:rPr>
          <w:rFonts w:hAnsi="黑体" w:cs="黑体"/>
          <w:sz w:val="24"/>
          <w:szCs w:val="24"/>
        </w:rPr>
        <w:t>年度</w:t>
      </w:r>
      <w:r w:rsidRPr="00715AAE">
        <w:rPr>
          <w:rFonts w:hAnsi="黑体" w:cs="黑体" w:hint="eastAsia"/>
          <w:sz w:val="24"/>
          <w:szCs w:val="24"/>
        </w:rPr>
        <w:t>本科</w:t>
      </w:r>
      <w:r w:rsidRPr="00715AAE">
        <w:rPr>
          <w:rFonts w:hAnsi="黑体" w:cs="黑体"/>
          <w:sz w:val="24"/>
          <w:szCs w:val="24"/>
        </w:rPr>
        <w:t>教学</w:t>
      </w:r>
      <w:r w:rsidRPr="00715AAE">
        <w:rPr>
          <w:rFonts w:hAnsi="黑体" w:cs="黑体" w:hint="eastAsia"/>
          <w:sz w:val="24"/>
          <w:szCs w:val="24"/>
        </w:rPr>
        <w:t>质量</w:t>
      </w:r>
      <w:r w:rsidRPr="00715AAE">
        <w:rPr>
          <w:rFonts w:hAnsi="黑体" w:cs="黑体"/>
          <w:sz w:val="24"/>
          <w:szCs w:val="24"/>
        </w:rPr>
        <w:t>报告</w:t>
      </w:r>
      <w:r w:rsidRPr="00715AAE">
        <w:rPr>
          <w:rFonts w:hAnsi="黑体" w:cs="黑体" w:hint="eastAsia"/>
          <w:sz w:val="24"/>
          <w:szCs w:val="24"/>
        </w:rPr>
        <w:t>发布</w:t>
      </w:r>
      <w:r w:rsidRPr="00715AAE">
        <w:rPr>
          <w:rFonts w:hAnsi="黑体" w:cs="黑体"/>
          <w:sz w:val="24"/>
          <w:szCs w:val="24"/>
        </w:rPr>
        <w:t>和存放情况如何？</w:t>
      </w:r>
    </w:p>
    <w:p w:rsidR="00843212" w:rsidRPr="00715AAE" w:rsidRDefault="00A819A0" w:rsidP="00843212">
      <w:pPr>
        <w:spacing w:after="0" w:line="259" w:lineRule="auto"/>
        <w:ind w:left="-5"/>
        <w:rPr>
          <w:rFonts w:hAnsi="黑体" w:cs="黑体"/>
          <w:sz w:val="28"/>
          <w:szCs w:val="24"/>
        </w:rPr>
      </w:pPr>
      <w:r w:rsidRPr="00A819A0">
        <w:rPr>
          <w:rFonts w:hAnsi="黑体" w:cs="黑体" w:hint="eastAsia"/>
          <w:sz w:val="24"/>
          <w:szCs w:val="24"/>
        </w:rPr>
        <w:t>问题答复：</w:t>
      </w:r>
    </w:p>
    <w:p w:rsidR="00843212" w:rsidRPr="00D83804" w:rsidRDefault="00651F74" w:rsidP="00843212">
      <w:pPr>
        <w:adjustRightInd w:val="0"/>
        <w:spacing w:after="0" w:line="259" w:lineRule="auto"/>
        <w:ind w:left="0" w:firstLineChars="200" w:firstLine="482"/>
        <w:rPr>
          <w:rFonts w:hAnsi="黑体" w:cs="黑体"/>
          <w:b/>
          <w:sz w:val="24"/>
          <w:szCs w:val="24"/>
        </w:rPr>
      </w:pPr>
      <w:r w:rsidRPr="00D83804">
        <w:rPr>
          <w:rFonts w:hAnsi="黑体" w:cs="黑体" w:hint="eastAsia"/>
          <w:b/>
          <w:sz w:val="24"/>
          <w:szCs w:val="24"/>
        </w:rPr>
        <w:t>本问题</w:t>
      </w:r>
      <w:r w:rsidRPr="00D83804">
        <w:rPr>
          <w:rFonts w:hAnsi="黑体" w:cs="黑体"/>
          <w:b/>
          <w:sz w:val="24"/>
          <w:szCs w:val="24"/>
        </w:rPr>
        <w:t>与</w:t>
      </w:r>
      <w:r w:rsidR="00ED0B38" w:rsidRPr="00D83804">
        <w:rPr>
          <w:rFonts w:hAnsi="黑体" w:cs="黑体"/>
          <w:b/>
          <w:sz w:val="24"/>
          <w:szCs w:val="24"/>
        </w:rPr>
        <w:t>二级教学单位</w:t>
      </w:r>
      <w:r w:rsidRPr="00D83804">
        <w:rPr>
          <w:rFonts w:hAnsi="黑体" w:cs="黑体"/>
          <w:b/>
          <w:sz w:val="24"/>
          <w:szCs w:val="24"/>
        </w:rPr>
        <w:t>工作不相关。</w:t>
      </w: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715AAE" w:rsidRDefault="00843212" w:rsidP="00843212">
      <w:pPr>
        <w:spacing w:after="0" w:line="259" w:lineRule="auto"/>
        <w:ind w:left="-5"/>
        <w:rPr>
          <w:rFonts w:hAnsi="黑体" w:cs="黑体"/>
          <w:sz w:val="24"/>
          <w:szCs w:val="24"/>
        </w:rPr>
      </w:pPr>
      <w:r w:rsidRPr="00715AAE">
        <w:rPr>
          <w:rFonts w:hAnsi="黑体" w:cs="黑体" w:hint="eastAsia"/>
          <w:sz w:val="24"/>
          <w:szCs w:val="24"/>
        </w:rPr>
        <w:t>引导性</w:t>
      </w:r>
      <w:r w:rsidRPr="00715AAE">
        <w:rPr>
          <w:rFonts w:hAnsi="黑体" w:cs="黑体"/>
          <w:sz w:val="24"/>
          <w:szCs w:val="24"/>
        </w:rPr>
        <w:t>问题：</w:t>
      </w:r>
    </w:p>
    <w:p w:rsidR="00843212" w:rsidRPr="00715AAE" w:rsidRDefault="00843212" w:rsidP="00843212">
      <w:pPr>
        <w:spacing w:after="0" w:line="259" w:lineRule="auto"/>
        <w:ind w:left="-5"/>
        <w:rPr>
          <w:rFonts w:hAnsi="黑体" w:cs="黑体"/>
          <w:sz w:val="24"/>
          <w:szCs w:val="24"/>
        </w:rPr>
      </w:pPr>
      <w:r w:rsidRPr="00715AAE">
        <w:rPr>
          <w:rFonts w:hAnsi="黑体" w:cs="黑体" w:hint="eastAsia"/>
          <w:sz w:val="24"/>
          <w:szCs w:val="24"/>
        </w:rPr>
        <w:t>6</w:t>
      </w:r>
      <w:r w:rsidRPr="00715AAE">
        <w:rPr>
          <w:rFonts w:hAnsi="黑体" w:cs="黑体"/>
          <w:sz w:val="24"/>
          <w:szCs w:val="24"/>
        </w:rPr>
        <w:t>.3.3学校是否建立了校内教学状态数据库，运行情况如何？是否及时采集并上报本科教学状态数据？本科教学状态数据是否真实、可靠？</w:t>
      </w:r>
    </w:p>
    <w:p w:rsidR="00843212" w:rsidRPr="00715AAE" w:rsidRDefault="00A819A0" w:rsidP="00843212">
      <w:pPr>
        <w:spacing w:after="0" w:line="259" w:lineRule="auto"/>
        <w:ind w:left="-5"/>
        <w:rPr>
          <w:rFonts w:hAnsi="黑体" w:cs="黑体"/>
          <w:sz w:val="28"/>
          <w:szCs w:val="24"/>
        </w:rPr>
      </w:pPr>
      <w:r w:rsidRPr="00A819A0">
        <w:rPr>
          <w:rFonts w:hAnsi="黑体" w:cs="黑体" w:hint="eastAsia"/>
          <w:sz w:val="24"/>
          <w:szCs w:val="24"/>
        </w:rPr>
        <w:t>问题答复：</w:t>
      </w:r>
    </w:p>
    <w:p w:rsidR="00651F74" w:rsidRPr="00D83804" w:rsidRDefault="00651F74" w:rsidP="00651F74">
      <w:pPr>
        <w:adjustRightInd w:val="0"/>
        <w:spacing w:after="0" w:line="259" w:lineRule="auto"/>
        <w:ind w:left="0" w:firstLineChars="200" w:firstLine="482"/>
        <w:rPr>
          <w:rFonts w:hAnsi="黑体" w:cs="黑体"/>
          <w:b/>
          <w:sz w:val="24"/>
          <w:szCs w:val="24"/>
        </w:rPr>
      </w:pPr>
      <w:r w:rsidRPr="00D83804">
        <w:rPr>
          <w:rFonts w:hAnsi="黑体" w:cs="黑体" w:hint="eastAsia"/>
          <w:b/>
          <w:sz w:val="24"/>
          <w:szCs w:val="24"/>
        </w:rPr>
        <w:t>本问题</w:t>
      </w:r>
      <w:r w:rsidRPr="00D83804">
        <w:rPr>
          <w:rFonts w:hAnsi="黑体" w:cs="黑体"/>
          <w:b/>
          <w:sz w:val="24"/>
          <w:szCs w:val="24"/>
        </w:rPr>
        <w:t>与</w:t>
      </w:r>
      <w:r w:rsidR="00ED0B38" w:rsidRPr="00D83804">
        <w:rPr>
          <w:rFonts w:hAnsi="黑体" w:cs="黑体"/>
          <w:b/>
          <w:sz w:val="24"/>
          <w:szCs w:val="24"/>
        </w:rPr>
        <w:t>二级教学单位</w:t>
      </w:r>
      <w:r w:rsidRPr="00D83804">
        <w:rPr>
          <w:rFonts w:hAnsi="黑体" w:cs="黑体"/>
          <w:b/>
          <w:sz w:val="24"/>
          <w:szCs w:val="24"/>
        </w:rPr>
        <w:t>工作不相关。</w:t>
      </w: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715AAE" w:rsidRDefault="00843212" w:rsidP="00843212">
      <w:pPr>
        <w:spacing w:after="0" w:line="259" w:lineRule="auto"/>
        <w:ind w:left="-5"/>
        <w:rPr>
          <w:rFonts w:hAnsi="黑体" w:cs="黑体"/>
          <w:sz w:val="24"/>
          <w:szCs w:val="24"/>
        </w:rPr>
      </w:pPr>
      <w:r w:rsidRPr="00715AAE">
        <w:rPr>
          <w:rFonts w:hAnsi="黑体" w:cs="黑体" w:hint="eastAsia"/>
          <w:sz w:val="24"/>
          <w:szCs w:val="24"/>
        </w:rPr>
        <w:lastRenderedPageBreak/>
        <w:t>引导性</w:t>
      </w:r>
      <w:r w:rsidRPr="00715AAE">
        <w:rPr>
          <w:rFonts w:hAnsi="黑体" w:cs="黑体"/>
          <w:sz w:val="24"/>
          <w:szCs w:val="24"/>
        </w:rPr>
        <w:t>问题：</w:t>
      </w:r>
    </w:p>
    <w:p w:rsidR="00843212" w:rsidRPr="00715AAE" w:rsidRDefault="00843212" w:rsidP="00843212">
      <w:pPr>
        <w:spacing w:after="0" w:line="259" w:lineRule="auto"/>
        <w:ind w:left="-5"/>
        <w:rPr>
          <w:rFonts w:hAnsi="黑体" w:cs="黑体"/>
          <w:sz w:val="24"/>
          <w:szCs w:val="24"/>
        </w:rPr>
      </w:pPr>
      <w:r w:rsidRPr="00715AAE">
        <w:rPr>
          <w:rFonts w:hAnsi="黑体" w:cs="黑体" w:hint="eastAsia"/>
          <w:sz w:val="24"/>
          <w:szCs w:val="24"/>
        </w:rPr>
        <w:t>6</w:t>
      </w:r>
      <w:r w:rsidRPr="00715AAE">
        <w:rPr>
          <w:rFonts w:hAnsi="黑体" w:cs="黑体"/>
          <w:sz w:val="24"/>
          <w:szCs w:val="24"/>
        </w:rPr>
        <w:t>.3.4学校是否按要求定期公布其他教学工作及人才培养质量信息？</w:t>
      </w:r>
      <w:r w:rsidRPr="00715AAE">
        <w:rPr>
          <w:rFonts w:hAnsi="黑体" w:cs="黑体" w:hint="eastAsia"/>
          <w:sz w:val="24"/>
          <w:szCs w:val="24"/>
        </w:rPr>
        <w:t>具体</w:t>
      </w:r>
      <w:r w:rsidRPr="00715AAE">
        <w:rPr>
          <w:rFonts w:hAnsi="黑体" w:cs="黑体"/>
          <w:sz w:val="24"/>
          <w:szCs w:val="24"/>
        </w:rPr>
        <w:t>措施是什么？</w:t>
      </w:r>
    </w:p>
    <w:p w:rsidR="00843212" w:rsidRPr="00715AAE" w:rsidRDefault="00A819A0" w:rsidP="00843212">
      <w:pPr>
        <w:spacing w:after="0" w:line="259" w:lineRule="auto"/>
        <w:ind w:left="-5"/>
        <w:rPr>
          <w:rFonts w:hAnsi="黑体" w:cs="黑体"/>
          <w:sz w:val="28"/>
          <w:szCs w:val="24"/>
        </w:rPr>
      </w:pPr>
      <w:r w:rsidRPr="00A819A0">
        <w:rPr>
          <w:rFonts w:hAnsi="黑体" w:cs="黑体" w:hint="eastAsia"/>
          <w:sz w:val="24"/>
          <w:szCs w:val="24"/>
        </w:rPr>
        <w:t>问题答复：</w:t>
      </w:r>
    </w:p>
    <w:p w:rsidR="00651F74" w:rsidRPr="00D83804" w:rsidRDefault="00651F74" w:rsidP="00651F74">
      <w:pPr>
        <w:adjustRightInd w:val="0"/>
        <w:spacing w:after="0" w:line="259" w:lineRule="auto"/>
        <w:ind w:left="0" w:firstLineChars="200" w:firstLine="482"/>
        <w:rPr>
          <w:rFonts w:hAnsi="黑体" w:cs="黑体"/>
          <w:b/>
          <w:sz w:val="24"/>
          <w:szCs w:val="24"/>
        </w:rPr>
      </w:pPr>
      <w:r w:rsidRPr="00D83804">
        <w:rPr>
          <w:rFonts w:hAnsi="黑体" w:cs="黑体" w:hint="eastAsia"/>
          <w:b/>
          <w:sz w:val="24"/>
          <w:szCs w:val="24"/>
        </w:rPr>
        <w:t>本问题</w:t>
      </w:r>
      <w:r w:rsidRPr="00D83804">
        <w:rPr>
          <w:rFonts w:hAnsi="黑体" w:cs="黑体"/>
          <w:b/>
          <w:sz w:val="24"/>
          <w:szCs w:val="24"/>
        </w:rPr>
        <w:t>与</w:t>
      </w:r>
      <w:r w:rsidR="00ED0B38" w:rsidRPr="00D83804">
        <w:rPr>
          <w:rFonts w:hAnsi="黑体" w:cs="黑体"/>
          <w:b/>
          <w:sz w:val="24"/>
          <w:szCs w:val="24"/>
        </w:rPr>
        <w:t>二级教学单位</w:t>
      </w:r>
      <w:r w:rsidRPr="00D83804">
        <w:rPr>
          <w:rFonts w:hAnsi="黑体" w:cs="黑体"/>
          <w:b/>
          <w:sz w:val="24"/>
          <w:szCs w:val="24"/>
        </w:rPr>
        <w:t>工作不相关。</w:t>
      </w: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715AAE" w:rsidRDefault="00843212" w:rsidP="00843212">
      <w:pPr>
        <w:spacing w:after="0" w:line="259" w:lineRule="auto"/>
        <w:ind w:left="-5"/>
        <w:rPr>
          <w:rFonts w:hAnsi="黑体" w:cs="黑体"/>
          <w:sz w:val="24"/>
          <w:szCs w:val="24"/>
        </w:rPr>
      </w:pPr>
      <w:r w:rsidRPr="00715AAE">
        <w:rPr>
          <w:rFonts w:hAnsi="黑体" w:cs="黑体" w:hint="eastAsia"/>
          <w:sz w:val="24"/>
          <w:szCs w:val="24"/>
        </w:rPr>
        <w:t>引导性</w:t>
      </w:r>
      <w:r w:rsidRPr="00715AAE">
        <w:rPr>
          <w:rFonts w:hAnsi="黑体" w:cs="黑体"/>
          <w:sz w:val="24"/>
          <w:szCs w:val="24"/>
        </w:rPr>
        <w:t>问题：</w:t>
      </w:r>
    </w:p>
    <w:p w:rsidR="00843212" w:rsidRPr="00715AAE" w:rsidRDefault="00843212" w:rsidP="00843212">
      <w:pPr>
        <w:spacing w:after="0" w:line="259" w:lineRule="auto"/>
        <w:ind w:left="-5"/>
        <w:rPr>
          <w:rFonts w:hAnsi="黑体" w:cs="黑体"/>
          <w:sz w:val="24"/>
          <w:szCs w:val="24"/>
        </w:rPr>
      </w:pPr>
      <w:r w:rsidRPr="00715AAE">
        <w:rPr>
          <w:rFonts w:hAnsi="黑体" w:cs="黑体" w:hint="eastAsia"/>
          <w:sz w:val="24"/>
          <w:szCs w:val="24"/>
        </w:rPr>
        <w:t>6</w:t>
      </w:r>
      <w:r w:rsidRPr="00715AAE">
        <w:rPr>
          <w:rFonts w:hAnsi="黑体" w:cs="黑体"/>
          <w:sz w:val="24"/>
          <w:szCs w:val="24"/>
        </w:rPr>
        <w:t>.3.5学校在人才培养质量信息统计、分析、反馈与公开方面存在什么问题？如何改进？</w:t>
      </w:r>
    </w:p>
    <w:p w:rsidR="00843212" w:rsidRPr="00715AAE" w:rsidRDefault="00A819A0" w:rsidP="00843212">
      <w:pPr>
        <w:spacing w:after="0" w:line="259" w:lineRule="auto"/>
        <w:ind w:left="-5"/>
        <w:rPr>
          <w:rFonts w:hAnsi="黑体" w:cs="黑体"/>
          <w:sz w:val="28"/>
          <w:szCs w:val="24"/>
        </w:rPr>
      </w:pPr>
      <w:r w:rsidRPr="00A819A0">
        <w:rPr>
          <w:rFonts w:hAnsi="黑体" w:cs="黑体" w:hint="eastAsia"/>
          <w:sz w:val="24"/>
          <w:szCs w:val="24"/>
        </w:rPr>
        <w:t>问题答复：</w:t>
      </w:r>
    </w:p>
    <w:p w:rsidR="00651F74" w:rsidRPr="00D83804" w:rsidRDefault="00651F74" w:rsidP="00651F74">
      <w:pPr>
        <w:adjustRightInd w:val="0"/>
        <w:spacing w:after="0" w:line="259" w:lineRule="auto"/>
        <w:ind w:left="0" w:firstLineChars="200" w:firstLine="482"/>
        <w:rPr>
          <w:rFonts w:hAnsi="黑体" w:cs="黑体"/>
          <w:b/>
          <w:sz w:val="24"/>
          <w:szCs w:val="24"/>
        </w:rPr>
      </w:pPr>
      <w:r w:rsidRPr="00D83804">
        <w:rPr>
          <w:rFonts w:hAnsi="黑体" w:cs="黑体" w:hint="eastAsia"/>
          <w:b/>
          <w:sz w:val="24"/>
          <w:szCs w:val="24"/>
        </w:rPr>
        <w:t>本问题</w:t>
      </w:r>
      <w:r w:rsidRPr="00D83804">
        <w:rPr>
          <w:rFonts w:hAnsi="黑体" w:cs="黑体"/>
          <w:b/>
          <w:sz w:val="24"/>
          <w:szCs w:val="24"/>
        </w:rPr>
        <w:t>与</w:t>
      </w:r>
      <w:r w:rsidR="00ED0B38" w:rsidRPr="00D83804">
        <w:rPr>
          <w:rFonts w:hAnsi="黑体" w:cs="黑体"/>
          <w:b/>
          <w:sz w:val="24"/>
          <w:szCs w:val="24"/>
        </w:rPr>
        <w:t>二级教学单位</w:t>
      </w:r>
      <w:r w:rsidRPr="00D83804">
        <w:rPr>
          <w:rFonts w:hAnsi="黑体" w:cs="黑体"/>
          <w:b/>
          <w:sz w:val="24"/>
          <w:szCs w:val="24"/>
        </w:rPr>
        <w:t>工作不相关。</w:t>
      </w: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F634FB" w:rsidRDefault="00843212" w:rsidP="00843212">
      <w:pPr>
        <w:spacing w:after="0" w:line="259" w:lineRule="auto"/>
        <w:ind w:left="-5"/>
        <w:rPr>
          <w:rFonts w:hAnsi="黑体" w:cs="黑体"/>
          <w:b/>
          <w:sz w:val="24"/>
          <w:szCs w:val="24"/>
        </w:rPr>
      </w:pPr>
      <w:r w:rsidRPr="00F634FB">
        <w:rPr>
          <w:rFonts w:hAnsi="黑体" w:cs="黑体" w:hint="eastAsia"/>
          <w:b/>
          <w:sz w:val="24"/>
          <w:szCs w:val="24"/>
        </w:rPr>
        <w:t>审核要素</w:t>
      </w:r>
      <w:r w:rsidRPr="00F634FB">
        <w:rPr>
          <w:rFonts w:hAnsi="黑体" w:cs="黑体"/>
          <w:b/>
          <w:sz w:val="24"/>
          <w:szCs w:val="24"/>
        </w:rPr>
        <w:t>：6.4质量改进</w:t>
      </w:r>
    </w:p>
    <w:p w:rsidR="00843212" w:rsidRPr="00F634FB" w:rsidRDefault="00843212" w:rsidP="00843212">
      <w:pPr>
        <w:spacing w:after="0" w:line="259" w:lineRule="auto"/>
        <w:ind w:left="-5"/>
        <w:rPr>
          <w:rFonts w:hAnsi="黑体" w:cs="黑体"/>
          <w:b/>
          <w:sz w:val="24"/>
          <w:szCs w:val="24"/>
        </w:rPr>
      </w:pPr>
      <w:r w:rsidRPr="00F634FB">
        <w:rPr>
          <w:rFonts w:hAnsi="黑体" w:cs="黑体" w:hint="eastAsia"/>
          <w:b/>
          <w:sz w:val="24"/>
          <w:szCs w:val="24"/>
        </w:rPr>
        <w:t>审核</w:t>
      </w:r>
      <w:r w:rsidRPr="00F634FB">
        <w:rPr>
          <w:rFonts w:hAnsi="黑体" w:cs="黑体"/>
          <w:b/>
          <w:sz w:val="24"/>
          <w:szCs w:val="24"/>
        </w:rPr>
        <w:t>要点：</w:t>
      </w:r>
      <w:r w:rsidRPr="00F634FB">
        <w:rPr>
          <w:rFonts w:hAnsi="黑体" w:cs="黑体" w:hint="eastAsia"/>
          <w:b/>
          <w:sz w:val="24"/>
          <w:szCs w:val="24"/>
        </w:rPr>
        <w:t>（</w:t>
      </w:r>
      <w:r w:rsidRPr="00F634FB">
        <w:rPr>
          <w:rFonts w:hAnsi="黑体" w:cs="黑体"/>
          <w:b/>
          <w:sz w:val="24"/>
          <w:szCs w:val="24"/>
        </w:rPr>
        <w:t>1）质量改进的途径与方法</w:t>
      </w:r>
      <w:r w:rsidRPr="00F634FB">
        <w:rPr>
          <w:rFonts w:hAnsi="黑体" w:cs="黑体" w:hint="eastAsia"/>
          <w:b/>
          <w:sz w:val="24"/>
          <w:szCs w:val="24"/>
        </w:rPr>
        <w:t>；（</w:t>
      </w:r>
      <w:r w:rsidRPr="00F634FB">
        <w:rPr>
          <w:rFonts w:hAnsi="黑体" w:cs="黑体"/>
          <w:b/>
          <w:sz w:val="24"/>
          <w:szCs w:val="24"/>
        </w:rPr>
        <w:t>2）质量改进的效果与评价</w:t>
      </w:r>
      <w:r w:rsidRPr="00F634FB">
        <w:rPr>
          <w:rFonts w:hAnsi="黑体" w:cs="黑体" w:hint="eastAsia"/>
          <w:b/>
          <w:sz w:val="24"/>
          <w:szCs w:val="24"/>
        </w:rPr>
        <w:t>。</w:t>
      </w:r>
    </w:p>
    <w:p w:rsidR="00843212" w:rsidRPr="00715AAE" w:rsidRDefault="00843212" w:rsidP="00843212">
      <w:pPr>
        <w:spacing w:after="0" w:line="259" w:lineRule="auto"/>
        <w:ind w:left="-5"/>
        <w:rPr>
          <w:rFonts w:hAnsi="黑体" w:cs="黑体"/>
          <w:sz w:val="24"/>
          <w:szCs w:val="24"/>
        </w:rPr>
      </w:pPr>
      <w:r w:rsidRPr="00715AAE">
        <w:rPr>
          <w:rFonts w:hAnsi="黑体" w:cs="黑体" w:hint="eastAsia"/>
          <w:sz w:val="24"/>
          <w:szCs w:val="24"/>
        </w:rPr>
        <w:t>引导性</w:t>
      </w:r>
      <w:r w:rsidRPr="00715AAE">
        <w:rPr>
          <w:rFonts w:hAnsi="黑体" w:cs="黑体"/>
          <w:sz w:val="24"/>
          <w:szCs w:val="24"/>
        </w:rPr>
        <w:t>问题：</w:t>
      </w:r>
    </w:p>
    <w:p w:rsidR="00843212" w:rsidRPr="00715AAE" w:rsidRDefault="00843212" w:rsidP="00843212">
      <w:pPr>
        <w:spacing w:after="0" w:line="259" w:lineRule="auto"/>
        <w:ind w:left="-5"/>
        <w:rPr>
          <w:rFonts w:hAnsi="黑体" w:cs="黑体"/>
          <w:sz w:val="24"/>
          <w:szCs w:val="24"/>
        </w:rPr>
      </w:pPr>
      <w:r w:rsidRPr="00715AAE">
        <w:rPr>
          <w:rFonts w:hAnsi="黑体" w:cs="黑体"/>
          <w:sz w:val="24"/>
          <w:szCs w:val="24"/>
        </w:rPr>
        <w:t>6.4.1</w:t>
      </w:r>
      <w:proofErr w:type="gramStart"/>
      <w:r w:rsidR="00ED0B38" w:rsidRPr="00715AAE">
        <w:rPr>
          <w:rFonts w:hAnsi="黑体" w:cs="黑体" w:hint="eastAsia"/>
          <w:sz w:val="24"/>
          <w:szCs w:val="24"/>
        </w:rPr>
        <w:t>二</w:t>
      </w:r>
      <w:proofErr w:type="gramEnd"/>
      <w:r w:rsidR="00ED0B38" w:rsidRPr="00715AAE">
        <w:rPr>
          <w:rFonts w:hAnsi="黑体" w:cs="黑体" w:hint="eastAsia"/>
          <w:sz w:val="24"/>
          <w:szCs w:val="24"/>
        </w:rPr>
        <w:t>级教学单位</w:t>
      </w:r>
      <w:r w:rsidRPr="00715AAE">
        <w:rPr>
          <w:rFonts w:hAnsi="黑体" w:cs="黑体"/>
          <w:sz w:val="24"/>
          <w:szCs w:val="24"/>
        </w:rPr>
        <w:t>是否定期对教学质量存在的问题进行分析并制定改进的措施，效果如何？</w:t>
      </w:r>
    </w:p>
    <w:p w:rsidR="00843212" w:rsidRPr="00715AAE" w:rsidRDefault="00A819A0" w:rsidP="00843212">
      <w:pPr>
        <w:spacing w:after="0" w:line="259" w:lineRule="auto"/>
        <w:ind w:left="-5"/>
        <w:rPr>
          <w:rFonts w:hAnsi="黑体" w:cs="黑体"/>
          <w:sz w:val="28"/>
          <w:szCs w:val="24"/>
        </w:rPr>
      </w:pPr>
      <w:r w:rsidRPr="00A819A0">
        <w:rPr>
          <w:rFonts w:hAnsi="黑体" w:cs="黑体" w:hint="eastAsia"/>
          <w:sz w:val="24"/>
          <w:szCs w:val="24"/>
        </w:rPr>
        <w:t>问题答复：</w:t>
      </w: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715AAE" w:rsidRDefault="00843212" w:rsidP="00843212">
      <w:pPr>
        <w:spacing w:after="0" w:line="259" w:lineRule="auto"/>
        <w:ind w:left="-5"/>
        <w:rPr>
          <w:rFonts w:hAnsi="黑体" w:cs="黑体"/>
          <w:sz w:val="24"/>
          <w:szCs w:val="24"/>
        </w:rPr>
      </w:pPr>
      <w:r w:rsidRPr="00715AAE">
        <w:rPr>
          <w:rFonts w:hAnsi="黑体" w:cs="黑体" w:hint="eastAsia"/>
          <w:sz w:val="24"/>
          <w:szCs w:val="24"/>
        </w:rPr>
        <w:t>引导性</w:t>
      </w:r>
      <w:r w:rsidRPr="00715AAE">
        <w:rPr>
          <w:rFonts w:hAnsi="黑体" w:cs="黑体"/>
          <w:sz w:val="24"/>
          <w:szCs w:val="24"/>
        </w:rPr>
        <w:t>问题：</w:t>
      </w:r>
    </w:p>
    <w:p w:rsidR="00843212" w:rsidRPr="00715AAE" w:rsidRDefault="00843212" w:rsidP="00843212">
      <w:pPr>
        <w:spacing w:after="0" w:line="259" w:lineRule="auto"/>
        <w:ind w:left="-5"/>
        <w:rPr>
          <w:rFonts w:hAnsi="黑体" w:cs="黑体"/>
          <w:sz w:val="24"/>
          <w:szCs w:val="24"/>
        </w:rPr>
      </w:pPr>
      <w:r w:rsidRPr="00715AAE">
        <w:rPr>
          <w:rFonts w:hAnsi="黑体" w:cs="黑体" w:hint="eastAsia"/>
          <w:sz w:val="24"/>
          <w:szCs w:val="24"/>
        </w:rPr>
        <w:t>6</w:t>
      </w:r>
      <w:r w:rsidRPr="00715AAE">
        <w:rPr>
          <w:rFonts w:hAnsi="黑体" w:cs="黑体"/>
          <w:sz w:val="24"/>
          <w:szCs w:val="24"/>
        </w:rPr>
        <w:t>.4.2</w:t>
      </w:r>
      <w:proofErr w:type="gramStart"/>
      <w:r w:rsidR="00ED0B38" w:rsidRPr="00715AAE">
        <w:rPr>
          <w:rFonts w:hAnsi="黑体" w:cs="黑体" w:hint="eastAsia"/>
          <w:sz w:val="24"/>
          <w:szCs w:val="24"/>
        </w:rPr>
        <w:t>二</w:t>
      </w:r>
      <w:proofErr w:type="gramEnd"/>
      <w:r w:rsidR="00ED0B38" w:rsidRPr="00715AAE">
        <w:rPr>
          <w:rFonts w:hAnsi="黑体" w:cs="黑体" w:hint="eastAsia"/>
          <w:sz w:val="24"/>
          <w:szCs w:val="24"/>
        </w:rPr>
        <w:t>级教学单位</w:t>
      </w:r>
      <w:r w:rsidRPr="00715AAE">
        <w:rPr>
          <w:rFonts w:hAnsi="黑体" w:cs="黑体"/>
          <w:sz w:val="24"/>
          <w:szCs w:val="24"/>
        </w:rPr>
        <w:t>质量改进的程序与机制是什么，如何对改进效果适时进行评价？</w:t>
      </w:r>
    </w:p>
    <w:p w:rsidR="00843212" w:rsidRPr="00715AAE" w:rsidRDefault="00A819A0" w:rsidP="00843212">
      <w:pPr>
        <w:spacing w:after="0" w:line="259" w:lineRule="auto"/>
        <w:ind w:left="-5"/>
        <w:rPr>
          <w:rFonts w:hAnsi="黑体" w:cs="黑体"/>
          <w:sz w:val="28"/>
          <w:szCs w:val="24"/>
        </w:rPr>
      </w:pPr>
      <w:r w:rsidRPr="00A819A0">
        <w:rPr>
          <w:rFonts w:hAnsi="黑体" w:cs="黑体" w:hint="eastAsia"/>
          <w:sz w:val="24"/>
          <w:szCs w:val="24"/>
        </w:rPr>
        <w:t>问题答复：</w:t>
      </w: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715AAE" w:rsidRDefault="00843212" w:rsidP="00843212">
      <w:pPr>
        <w:spacing w:after="0" w:line="259" w:lineRule="auto"/>
        <w:ind w:left="-5"/>
        <w:rPr>
          <w:rFonts w:hAnsi="黑体" w:cs="黑体"/>
          <w:sz w:val="24"/>
          <w:szCs w:val="24"/>
        </w:rPr>
      </w:pPr>
      <w:r w:rsidRPr="00715AAE">
        <w:rPr>
          <w:rFonts w:hAnsi="黑体" w:cs="黑体" w:hint="eastAsia"/>
          <w:sz w:val="24"/>
          <w:szCs w:val="24"/>
        </w:rPr>
        <w:t>引导性</w:t>
      </w:r>
      <w:r w:rsidRPr="00715AAE">
        <w:rPr>
          <w:rFonts w:hAnsi="黑体" w:cs="黑体"/>
          <w:sz w:val="24"/>
          <w:szCs w:val="24"/>
        </w:rPr>
        <w:t>问题：</w:t>
      </w:r>
    </w:p>
    <w:p w:rsidR="00843212" w:rsidRPr="00715AAE" w:rsidRDefault="00843212" w:rsidP="00843212">
      <w:pPr>
        <w:spacing w:after="0" w:line="259" w:lineRule="auto"/>
        <w:ind w:left="-5"/>
        <w:rPr>
          <w:rFonts w:hAnsi="黑体" w:cs="黑体"/>
          <w:sz w:val="24"/>
          <w:szCs w:val="24"/>
        </w:rPr>
      </w:pPr>
      <w:r w:rsidRPr="00715AAE">
        <w:rPr>
          <w:rFonts w:hAnsi="黑体" w:cs="黑体" w:hint="eastAsia"/>
          <w:sz w:val="24"/>
          <w:szCs w:val="24"/>
        </w:rPr>
        <w:t>6</w:t>
      </w:r>
      <w:r w:rsidRPr="00715AAE">
        <w:rPr>
          <w:rFonts w:hAnsi="黑体" w:cs="黑体"/>
          <w:sz w:val="24"/>
          <w:szCs w:val="24"/>
        </w:rPr>
        <w:t>.4.3</w:t>
      </w:r>
      <w:proofErr w:type="gramStart"/>
      <w:r w:rsidR="00ED0B38" w:rsidRPr="00715AAE">
        <w:rPr>
          <w:rFonts w:hAnsi="黑体" w:cs="黑体" w:hint="eastAsia"/>
          <w:sz w:val="24"/>
          <w:szCs w:val="24"/>
        </w:rPr>
        <w:t>二</w:t>
      </w:r>
      <w:proofErr w:type="gramEnd"/>
      <w:r w:rsidR="00ED0B38" w:rsidRPr="00715AAE">
        <w:rPr>
          <w:rFonts w:hAnsi="黑体" w:cs="黑体" w:hint="eastAsia"/>
          <w:sz w:val="24"/>
          <w:szCs w:val="24"/>
        </w:rPr>
        <w:t>级教学单位</w:t>
      </w:r>
      <w:r w:rsidRPr="00715AAE">
        <w:rPr>
          <w:rFonts w:hAnsi="黑体" w:cs="黑体"/>
          <w:sz w:val="24"/>
          <w:szCs w:val="24"/>
        </w:rPr>
        <w:t>在质量改进中</w:t>
      </w:r>
      <w:r w:rsidR="00651F74" w:rsidRPr="00715AAE">
        <w:rPr>
          <w:rFonts w:hAnsi="黑体" w:cs="黑体" w:hint="eastAsia"/>
          <w:sz w:val="24"/>
          <w:szCs w:val="24"/>
        </w:rPr>
        <w:t>是否</w:t>
      </w:r>
      <w:r w:rsidRPr="00715AAE">
        <w:rPr>
          <w:rFonts w:hAnsi="黑体" w:cs="黑体"/>
          <w:sz w:val="24"/>
          <w:szCs w:val="24"/>
        </w:rPr>
        <w:t>对已参加的外部教学评估（例如</w:t>
      </w:r>
      <w:r w:rsidR="00651F74" w:rsidRPr="00715AAE">
        <w:rPr>
          <w:rFonts w:hAnsi="黑体" w:cs="黑体" w:hint="eastAsia"/>
          <w:sz w:val="24"/>
          <w:szCs w:val="24"/>
        </w:rPr>
        <w:t>合格评估</w:t>
      </w:r>
      <w:r w:rsidR="00651F74" w:rsidRPr="00715AAE">
        <w:rPr>
          <w:rFonts w:hAnsi="黑体" w:cs="黑体"/>
          <w:sz w:val="24"/>
          <w:szCs w:val="24"/>
        </w:rPr>
        <w:t>、专业评估、专业认证</w:t>
      </w:r>
      <w:r w:rsidRPr="00715AAE">
        <w:rPr>
          <w:rFonts w:hAnsi="黑体" w:cs="黑体"/>
          <w:sz w:val="24"/>
          <w:szCs w:val="24"/>
        </w:rPr>
        <w:t>等）中存在的问题和薄弱环节进行了全面整改？效果如何？</w:t>
      </w:r>
    </w:p>
    <w:p w:rsidR="00843212" w:rsidRPr="00715AAE" w:rsidRDefault="00A819A0" w:rsidP="00843212">
      <w:pPr>
        <w:spacing w:after="0" w:line="259" w:lineRule="auto"/>
        <w:ind w:left="-5"/>
        <w:rPr>
          <w:rFonts w:hAnsi="黑体" w:cs="黑体"/>
          <w:sz w:val="28"/>
          <w:szCs w:val="24"/>
        </w:rPr>
      </w:pPr>
      <w:r w:rsidRPr="00A819A0">
        <w:rPr>
          <w:rFonts w:hAnsi="黑体" w:cs="黑体" w:hint="eastAsia"/>
          <w:sz w:val="24"/>
          <w:szCs w:val="24"/>
        </w:rPr>
        <w:t>问题答复：</w:t>
      </w: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715AAE" w:rsidRDefault="00843212" w:rsidP="00843212">
      <w:pPr>
        <w:spacing w:after="0" w:line="259" w:lineRule="auto"/>
        <w:ind w:left="-5"/>
        <w:rPr>
          <w:rFonts w:hAnsi="黑体" w:cs="黑体"/>
          <w:sz w:val="24"/>
          <w:szCs w:val="24"/>
        </w:rPr>
      </w:pPr>
      <w:r w:rsidRPr="00715AAE">
        <w:rPr>
          <w:rFonts w:hAnsi="黑体" w:cs="黑体" w:hint="eastAsia"/>
          <w:sz w:val="24"/>
          <w:szCs w:val="24"/>
        </w:rPr>
        <w:t>引导性</w:t>
      </w:r>
      <w:r w:rsidRPr="00715AAE">
        <w:rPr>
          <w:rFonts w:hAnsi="黑体" w:cs="黑体"/>
          <w:sz w:val="24"/>
          <w:szCs w:val="24"/>
        </w:rPr>
        <w:t>问题：</w:t>
      </w:r>
    </w:p>
    <w:p w:rsidR="00843212" w:rsidRPr="00715AAE" w:rsidRDefault="00843212" w:rsidP="00843212">
      <w:pPr>
        <w:spacing w:after="0" w:line="259" w:lineRule="auto"/>
        <w:ind w:left="-5"/>
        <w:rPr>
          <w:rFonts w:hAnsi="黑体" w:cs="黑体"/>
          <w:sz w:val="24"/>
          <w:szCs w:val="24"/>
        </w:rPr>
      </w:pPr>
      <w:r w:rsidRPr="00715AAE">
        <w:rPr>
          <w:rFonts w:hAnsi="黑体" w:cs="黑体" w:hint="eastAsia"/>
          <w:sz w:val="24"/>
          <w:szCs w:val="24"/>
        </w:rPr>
        <w:t>6</w:t>
      </w:r>
      <w:r w:rsidRPr="00715AAE">
        <w:rPr>
          <w:rFonts w:hAnsi="黑体" w:cs="黑体"/>
          <w:sz w:val="24"/>
          <w:szCs w:val="24"/>
        </w:rPr>
        <w:t>.4.4</w:t>
      </w:r>
      <w:r w:rsidR="00651F74" w:rsidRPr="00715AAE">
        <w:rPr>
          <w:rFonts w:hAnsi="黑体" w:cs="黑体" w:hint="eastAsia"/>
          <w:sz w:val="24"/>
          <w:szCs w:val="24"/>
        </w:rPr>
        <w:t>从</w:t>
      </w:r>
      <w:r w:rsidR="00ED0B38" w:rsidRPr="00715AAE">
        <w:rPr>
          <w:rFonts w:hAnsi="黑体" w:cs="黑体"/>
          <w:sz w:val="24"/>
          <w:szCs w:val="24"/>
        </w:rPr>
        <w:t>二级教学单位</w:t>
      </w:r>
      <w:r w:rsidR="00651F74" w:rsidRPr="00715AAE">
        <w:rPr>
          <w:rFonts w:hAnsi="黑体" w:cs="黑体"/>
          <w:sz w:val="24"/>
          <w:szCs w:val="24"/>
        </w:rPr>
        <w:t>角度出发，</w:t>
      </w:r>
      <w:r w:rsidRPr="00715AAE">
        <w:rPr>
          <w:rFonts w:hAnsi="黑体" w:cs="黑体"/>
          <w:sz w:val="24"/>
          <w:szCs w:val="24"/>
        </w:rPr>
        <w:t>学校的</w:t>
      </w:r>
      <w:r w:rsidR="00BB3742">
        <w:rPr>
          <w:rFonts w:hAnsi="黑体" w:cs="黑体" w:hint="eastAsia"/>
          <w:sz w:val="24"/>
          <w:szCs w:val="24"/>
        </w:rPr>
        <w:t>教学质量监控和</w:t>
      </w:r>
      <w:r w:rsidRPr="00715AAE">
        <w:rPr>
          <w:rFonts w:hAnsi="黑体" w:cs="黑体"/>
          <w:sz w:val="24"/>
          <w:szCs w:val="24"/>
        </w:rPr>
        <w:t>改进</w:t>
      </w:r>
      <w:r w:rsidR="00BB3742">
        <w:rPr>
          <w:rFonts w:hAnsi="黑体" w:cs="黑体" w:hint="eastAsia"/>
          <w:sz w:val="24"/>
          <w:szCs w:val="24"/>
        </w:rPr>
        <w:t>机制</w:t>
      </w:r>
      <w:r w:rsidRPr="00715AAE">
        <w:rPr>
          <w:rFonts w:hAnsi="黑体" w:cs="黑体"/>
          <w:sz w:val="24"/>
          <w:szCs w:val="24"/>
        </w:rPr>
        <w:t>存在什么问题？</w:t>
      </w:r>
      <w:r w:rsidR="00651F74" w:rsidRPr="00715AAE">
        <w:rPr>
          <w:rFonts w:hAnsi="黑体" w:cs="黑体" w:hint="eastAsia"/>
          <w:sz w:val="24"/>
          <w:szCs w:val="24"/>
        </w:rPr>
        <w:t>建议改进</w:t>
      </w:r>
      <w:r w:rsidR="00651F74" w:rsidRPr="00715AAE">
        <w:rPr>
          <w:rFonts w:hAnsi="黑体" w:cs="黑体"/>
          <w:sz w:val="24"/>
          <w:szCs w:val="24"/>
        </w:rPr>
        <w:t>措施</w:t>
      </w:r>
      <w:r w:rsidRPr="00715AAE">
        <w:rPr>
          <w:rFonts w:hAnsi="黑体" w:cs="黑体"/>
          <w:sz w:val="24"/>
          <w:szCs w:val="24"/>
        </w:rPr>
        <w:t>？</w:t>
      </w:r>
    </w:p>
    <w:p w:rsidR="00843212" w:rsidRPr="00715AAE" w:rsidRDefault="00A819A0" w:rsidP="00843212">
      <w:pPr>
        <w:spacing w:after="0" w:line="259" w:lineRule="auto"/>
        <w:ind w:left="-5"/>
        <w:rPr>
          <w:rFonts w:hAnsi="黑体" w:cs="黑体"/>
          <w:sz w:val="28"/>
          <w:szCs w:val="24"/>
        </w:rPr>
      </w:pPr>
      <w:r w:rsidRPr="00A819A0">
        <w:rPr>
          <w:rFonts w:hAnsi="黑体" w:cs="黑体" w:hint="eastAsia"/>
          <w:sz w:val="24"/>
          <w:szCs w:val="24"/>
        </w:rPr>
        <w:t>问题答复：</w:t>
      </w: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715AAE" w:rsidRDefault="00843212" w:rsidP="00843212">
      <w:pPr>
        <w:adjustRightInd w:val="0"/>
        <w:spacing w:after="0" w:line="259" w:lineRule="auto"/>
        <w:ind w:left="0" w:firstLineChars="200" w:firstLine="480"/>
        <w:rPr>
          <w:rFonts w:hAnsi="黑体" w:cs="黑体"/>
          <w:sz w:val="24"/>
          <w:szCs w:val="24"/>
        </w:rPr>
      </w:pPr>
    </w:p>
    <w:p w:rsidR="00843212" w:rsidRPr="00715AAE" w:rsidRDefault="00ED2FA9" w:rsidP="00ED2FA9">
      <w:pPr>
        <w:adjustRightInd w:val="0"/>
        <w:spacing w:after="0" w:line="259" w:lineRule="auto"/>
        <w:ind w:hangingChars="4"/>
        <w:rPr>
          <w:rFonts w:hAnsi="黑体" w:cs="黑体"/>
          <w:sz w:val="24"/>
          <w:szCs w:val="24"/>
        </w:rPr>
      </w:pPr>
      <w:r w:rsidRPr="00715AAE">
        <w:rPr>
          <w:rFonts w:hAnsi="黑体" w:cs="黑体" w:hint="eastAsia"/>
          <w:sz w:val="24"/>
          <w:szCs w:val="24"/>
        </w:rPr>
        <w:t>三、</w:t>
      </w:r>
      <w:r w:rsidR="00ED0B38" w:rsidRPr="00715AAE">
        <w:rPr>
          <w:rFonts w:hAnsi="黑体" w:cs="黑体" w:hint="eastAsia"/>
          <w:sz w:val="24"/>
          <w:szCs w:val="24"/>
        </w:rPr>
        <w:t>二级教学单位</w:t>
      </w:r>
      <w:r w:rsidRPr="00715AAE">
        <w:rPr>
          <w:rFonts w:hAnsi="黑体" w:cs="黑体"/>
          <w:sz w:val="24"/>
          <w:szCs w:val="24"/>
        </w:rPr>
        <w:t>教学档案</w:t>
      </w:r>
      <w:r w:rsidRPr="00715AAE">
        <w:rPr>
          <w:rFonts w:hAnsi="黑体" w:cs="黑体" w:hint="eastAsia"/>
          <w:sz w:val="24"/>
          <w:szCs w:val="24"/>
        </w:rPr>
        <w:t>管理模式</w:t>
      </w:r>
      <w:r w:rsidRPr="00715AAE">
        <w:rPr>
          <w:rFonts w:hAnsi="黑体" w:cs="黑体"/>
          <w:sz w:val="24"/>
          <w:szCs w:val="24"/>
        </w:rPr>
        <w:t>及收集</w:t>
      </w:r>
      <w:r w:rsidRPr="00715AAE">
        <w:rPr>
          <w:rFonts w:hAnsi="黑体" w:cs="黑体" w:hint="eastAsia"/>
          <w:sz w:val="24"/>
          <w:szCs w:val="24"/>
        </w:rPr>
        <w:t>自查</w:t>
      </w:r>
      <w:r w:rsidRPr="00715AAE">
        <w:rPr>
          <w:rFonts w:hAnsi="黑体" w:cs="黑体"/>
          <w:sz w:val="24"/>
          <w:szCs w:val="24"/>
        </w:rPr>
        <w:t>情况综述</w:t>
      </w:r>
    </w:p>
    <w:p w:rsidR="00ED2FA9" w:rsidRPr="00715AAE" w:rsidRDefault="00ED2FA9" w:rsidP="00ED2FA9">
      <w:pPr>
        <w:adjustRightInd w:val="0"/>
        <w:spacing w:after="0" w:line="259" w:lineRule="auto"/>
        <w:ind w:left="0" w:firstLine="0"/>
        <w:rPr>
          <w:rFonts w:hAnsi="黑体" w:cs="黑体"/>
          <w:sz w:val="24"/>
          <w:szCs w:val="24"/>
        </w:rPr>
      </w:pPr>
      <w:r w:rsidRPr="00715AAE">
        <w:rPr>
          <w:rFonts w:hAnsi="黑体" w:cs="黑体" w:hint="eastAsia"/>
          <w:sz w:val="24"/>
          <w:szCs w:val="24"/>
        </w:rPr>
        <w:t>（本部分</w:t>
      </w:r>
      <w:r w:rsidR="00BB3742">
        <w:rPr>
          <w:rFonts w:hAnsi="黑体" w:cs="黑体" w:hint="eastAsia"/>
          <w:sz w:val="24"/>
          <w:szCs w:val="24"/>
        </w:rPr>
        <w:t>综述</w:t>
      </w:r>
      <w:r w:rsidRPr="00715AAE">
        <w:rPr>
          <w:rFonts w:hAnsi="黑体" w:cs="黑体" w:hint="eastAsia"/>
          <w:sz w:val="24"/>
          <w:szCs w:val="24"/>
        </w:rPr>
        <w:t>教学</w:t>
      </w:r>
      <w:r w:rsidRPr="00715AAE">
        <w:rPr>
          <w:rFonts w:hAnsi="黑体" w:cs="黑体"/>
          <w:sz w:val="24"/>
          <w:szCs w:val="24"/>
        </w:rPr>
        <w:t>档案管理模式</w:t>
      </w:r>
      <w:r w:rsidR="00BB3742">
        <w:rPr>
          <w:rFonts w:hAnsi="黑体" w:cs="黑体" w:hint="eastAsia"/>
          <w:sz w:val="24"/>
          <w:szCs w:val="24"/>
        </w:rPr>
        <w:t>和值得推广的做法。</w:t>
      </w:r>
      <w:r w:rsidRPr="00715AAE">
        <w:rPr>
          <w:rFonts w:hAnsi="黑体" w:cs="黑体"/>
          <w:sz w:val="24"/>
          <w:szCs w:val="24"/>
        </w:rPr>
        <w:t>重点</w:t>
      </w:r>
      <w:r w:rsidRPr="00715AAE">
        <w:rPr>
          <w:rFonts w:hAnsi="黑体" w:cs="黑体" w:hint="eastAsia"/>
          <w:sz w:val="24"/>
          <w:szCs w:val="24"/>
        </w:rPr>
        <w:t>阐述常规</w:t>
      </w:r>
      <w:r w:rsidRPr="00715AAE">
        <w:rPr>
          <w:rFonts w:hAnsi="黑体" w:cs="黑体"/>
          <w:sz w:val="24"/>
          <w:szCs w:val="24"/>
        </w:rPr>
        <w:t>教学材料、教案</w:t>
      </w:r>
      <w:r w:rsidRPr="00715AAE">
        <w:rPr>
          <w:rFonts w:hAnsi="黑体" w:cs="黑体" w:hint="eastAsia"/>
          <w:sz w:val="24"/>
          <w:szCs w:val="24"/>
        </w:rPr>
        <w:t>及</w:t>
      </w:r>
      <w:r w:rsidRPr="00715AAE">
        <w:rPr>
          <w:rFonts w:hAnsi="黑体" w:cs="黑体"/>
          <w:sz w:val="24"/>
          <w:szCs w:val="24"/>
        </w:rPr>
        <w:t>备课材料、听课记录、教学大纲、作业</w:t>
      </w:r>
      <w:r w:rsidRPr="00715AAE">
        <w:rPr>
          <w:rFonts w:hAnsi="黑体" w:cs="黑体" w:hint="eastAsia"/>
          <w:sz w:val="24"/>
          <w:szCs w:val="24"/>
        </w:rPr>
        <w:t>及</w:t>
      </w:r>
      <w:r w:rsidRPr="00715AAE">
        <w:rPr>
          <w:rFonts w:hAnsi="黑体" w:cs="黑体"/>
          <w:sz w:val="24"/>
          <w:szCs w:val="24"/>
        </w:rPr>
        <w:t>实验报告</w:t>
      </w:r>
      <w:r w:rsidRPr="00715AAE">
        <w:rPr>
          <w:rFonts w:hAnsi="黑体" w:cs="黑体" w:hint="eastAsia"/>
          <w:sz w:val="24"/>
          <w:szCs w:val="24"/>
        </w:rPr>
        <w:t>、</w:t>
      </w:r>
      <w:r w:rsidRPr="00715AAE">
        <w:rPr>
          <w:rFonts w:hAnsi="黑体" w:cs="黑体"/>
          <w:sz w:val="24"/>
          <w:szCs w:val="24"/>
        </w:rPr>
        <w:t>教研室活动记录、辅导答疑记录、调停课记录</w:t>
      </w:r>
      <w:r w:rsidRPr="00715AAE">
        <w:rPr>
          <w:rFonts w:hAnsi="黑体" w:cs="黑体" w:hint="eastAsia"/>
          <w:sz w:val="24"/>
          <w:szCs w:val="24"/>
        </w:rPr>
        <w:t>、</w:t>
      </w:r>
      <w:r w:rsidRPr="00715AAE">
        <w:rPr>
          <w:rFonts w:hAnsi="黑体" w:cs="黑体"/>
          <w:sz w:val="24"/>
          <w:szCs w:val="24"/>
        </w:rPr>
        <w:t>教学日志</w:t>
      </w:r>
      <w:r w:rsidRPr="00715AAE">
        <w:rPr>
          <w:rFonts w:hAnsi="黑体" w:cs="黑体" w:hint="eastAsia"/>
          <w:sz w:val="24"/>
          <w:szCs w:val="24"/>
        </w:rPr>
        <w:t>等</w:t>
      </w:r>
      <w:r w:rsidRPr="00715AAE">
        <w:rPr>
          <w:rFonts w:hAnsi="黑体" w:cs="黑体"/>
          <w:sz w:val="24"/>
          <w:szCs w:val="24"/>
        </w:rPr>
        <w:t>教学材料</w:t>
      </w:r>
      <w:r w:rsidRPr="00715AAE">
        <w:rPr>
          <w:rFonts w:hAnsi="黑体" w:cs="黑体" w:hint="eastAsia"/>
          <w:sz w:val="24"/>
          <w:szCs w:val="24"/>
        </w:rPr>
        <w:t>；试卷</w:t>
      </w:r>
      <w:r w:rsidRPr="00715AAE">
        <w:rPr>
          <w:rFonts w:hAnsi="黑体" w:cs="黑体"/>
          <w:sz w:val="24"/>
          <w:szCs w:val="24"/>
        </w:rPr>
        <w:t>、</w:t>
      </w:r>
      <w:r w:rsidRPr="00715AAE">
        <w:rPr>
          <w:rFonts w:hAnsi="黑体" w:cs="黑体" w:hint="eastAsia"/>
          <w:sz w:val="24"/>
          <w:szCs w:val="24"/>
        </w:rPr>
        <w:t>试卷</w:t>
      </w:r>
      <w:r w:rsidRPr="00715AAE">
        <w:rPr>
          <w:rFonts w:hAnsi="黑体" w:cs="黑体"/>
          <w:sz w:val="24"/>
          <w:szCs w:val="24"/>
        </w:rPr>
        <w:t>审批表、命题双向细目表、试卷分析</w:t>
      </w:r>
      <w:r w:rsidRPr="00715AAE">
        <w:rPr>
          <w:rFonts w:hAnsi="黑体" w:cs="黑体" w:hint="eastAsia"/>
          <w:sz w:val="24"/>
          <w:szCs w:val="24"/>
        </w:rPr>
        <w:t>报告</w:t>
      </w:r>
      <w:r w:rsidRPr="00715AAE">
        <w:rPr>
          <w:rFonts w:hAnsi="黑体" w:cs="黑体"/>
          <w:sz w:val="24"/>
          <w:szCs w:val="24"/>
        </w:rPr>
        <w:t>、</w:t>
      </w:r>
      <w:r w:rsidRPr="00715AAE">
        <w:rPr>
          <w:rFonts w:hAnsi="黑体" w:cs="黑体" w:hint="eastAsia"/>
          <w:sz w:val="24"/>
          <w:szCs w:val="24"/>
        </w:rPr>
        <w:t>试卷复核总结、考场</w:t>
      </w:r>
      <w:r w:rsidRPr="00715AAE">
        <w:rPr>
          <w:rFonts w:hAnsi="黑体" w:cs="黑体"/>
          <w:sz w:val="24"/>
          <w:szCs w:val="24"/>
        </w:rPr>
        <w:t>记录单、巡考记录</w:t>
      </w:r>
      <w:r w:rsidRPr="00715AAE">
        <w:rPr>
          <w:rFonts w:hAnsi="黑体" w:cs="黑体" w:hint="eastAsia"/>
          <w:sz w:val="24"/>
          <w:szCs w:val="24"/>
        </w:rPr>
        <w:t>、</w:t>
      </w:r>
      <w:r w:rsidRPr="00715AAE">
        <w:rPr>
          <w:rFonts w:hAnsi="黑体" w:cs="黑体"/>
          <w:sz w:val="24"/>
          <w:szCs w:val="24"/>
        </w:rPr>
        <w:t>登分册等考试</w:t>
      </w:r>
      <w:r w:rsidRPr="00715AAE">
        <w:rPr>
          <w:rFonts w:hAnsi="黑体" w:cs="黑体" w:hint="eastAsia"/>
          <w:sz w:val="24"/>
          <w:szCs w:val="24"/>
        </w:rPr>
        <w:t>材料；</w:t>
      </w:r>
      <w:r w:rsidRPr="00715AAE">
        <w:rPr>
          <w:rFonts w:hAnsi="黑体" w:cs="黑体"/>
          <w:sz w:val="24"/>
          <w:szCs w:val="24"/>
        </w:rPr>
        <w:t>毕业论文、实习见习材料</w:t>
      </w:r>
      <w:r w:rsidRPr="00715AAE">
        <w:rPr>
          <w:rFonts w:hAnsi="黑体" w:cs="黑体" w:hint="eastAsia"/>
          <w:sz w:val="24"/>
          <w:szCs w:val="24"/>
        </w:rPr>
        <w:t>等</w:t>
      </w:r>
      <w:r w:rsidRPr="00715AAE">
        <w:rPr>
          <w:rFonts w:hAnsi="黑体" w:cs="黑体"/>
          <w:sz w:val="24"/>
          <w:szCs w:val="24"/>
        </w:rPr>
        <w:t>实践教学相关材料的收集归档</w:t>
      </w:r>
      <w:r w:rsidRPr="00715AAE">
        <w:rPr>
          <w:rFonts w:hAnsi="黑体" w:cs="黑体" w:hint="eastAsia"/>
          <w:sz w:val="24"/>
          <w:szCs w:val="24"/>
        </w:rPr>
        <w:t>自查</w:t>
      </w:r>
      <w:r w:rsidRPr="00715AAE">
        <w:rPr>
          <w:rFonts w:hAnsi="黑体" w:cs="黑体"/>
          <w:sz w:val="24"/>
          <w:szCs w:val="24"/>
        </w:rPr>
        <w:t>情况</w:t>
      </w:r>
      <w:r w:rsidR="002C1440" w:rsidRPr="00715AAE">
        <w:rPr>
          <w:rFonts w:hAnsi="黑体" w:cs="黑体" w:hint="eastAsia"/>
          <w:sz w:val="24"/>
          <w:szCs w:val="24"/>
        </w:rPr>
        <w:t>。</w:t>
      </w:r>
      <w:r w:rsidRPr="00715AAE">
        <w:rPr>
          <w:rFonts w:hAnsi="黑体" w:cs="黑体" w:hint="eastAsia"/>
          <w:sz w:val="24"/>
          <w:szCs w:val="24"/>
        </w:rPr>
        <w:t>）</w:t>
      </w:r>
    </w:p>
    <w:p w:rsidR="00ED2FA9" w:rsidRPr="00715AAE" w:rsidRDefault="00ED2FA9" w:rsidP="00ED2FA9">
      <w:pPr>
        <w:adjustRightInd w:val="0"/>
        <w:spacing w:after="0" w:line="259" w:lineRule="auto"/>
        <w:ind w:left="0" w:firstLineChars="200" w:firstLine="480"/>
        <w:rPr>
          <w:rFonts w:hAnsi="黑体" w:cs="黑体"/>
          <w:sz w:val="24"/>
          <w:szCs w:val="24"/>
        </w:rPr>
      </w:pPr>
    </w:p>
    <w:p w:rsidR="00ED2FA9" w:rsidRPr="00715AAE" w:rsidRDefault="00ED2FA9" w:rsidP="00ED2FA9">
      <w:pPr>
        <w:adjustRightInd w:val="0"/>
        <w:spacing w:after="0" w:line="259" w:lineRule="auto"/>
        <w:ind w:left="0" w:firstLineChars="200" w:firstLine="480"/>
        <w:rPr>
          <w:rFonts w:hAnsi="黑体" w:cs="黑体"/>
          <w:sz w:val="24"/>
          <w:szCs w:val="24"/>
        </w:rPr>
      </w:pPr>
    </w:p>
    <w:p w:rsidR="00843212" w:rsidRPr="00715AAE" w:rsidRDefault="00ED2FA9" w:rsidP="00651F74">
      <w:pPr>
        <w:adjustRightInd w:val="0"/>
        <w:spacing w:after="0" w:line="259" w:lineRule="auto"/>
        <w:ind w:hangingChars="4"/>
        <w:rPr>
          <w:rFonts w:hAnsi="黑体" w:cs="黑体"/>
          <w:sz w:val="24"/>
          <w:szCs w:val="24"/>
        </w:rPr>
      </w:pPr>
      <w:r w:rsidRPr="00715AAE">
        <w:rPr>
          <w:rFonts w:hAnsi="黑体" w:cs="黑体" w:hint="eastAsia"/>
          <w:sz w:val="24"/>
          <w:szCs w:val="24"/>
        </w:rPr>
        <w:t>四</w:t>
      </w:r>
      <w:r w:rsidR="00651F74" w:rsidRPr="00715AAE">
        <w:rPr>
          <w:rFonts w:hAnsi="黑体" w:cs="黑体"/>
          <w:sz w:val="24"/>
          <w:szCs w:val="24"/>
        </w:rPr>
        <w:t>、</w:t>
      </w:r>
      <w:r w:rsidR="00ED0B38" w:rsidRPr="00715AAE">
        <w:rPr>
          <w:rFonts w:hAnsi="黑体" w:cs="黑体"/>
          <w:sz w:val="24"/>
          <w:szCs w:val="24"/>
        </w:rPr>
        <w:t>二级教学单位</w:t>
      </w:r>
      <w:r w:rsidR="00651F74" w:rsidRPr="00715AAE">
        <w:rPr>
          <w:rFonts w:hAnsi="黑体" w:cs="黑体"/>
          <w:sz w:val="24"/>
          <w:szCs w:val="24"/>
        </w:rPr>
        <w:t>在本科教学工作中的特色综述</w:t>
      </w:r>
    </w:p>
    <w:p w:rsidR="00E642EE" w:rsidRPr="00715AAE" w:rsidRDefault="00E642EE" w:rsidP="00E642EE">
      <w:pPr>
        <w:adjustRightInd w:val="0"/>
        <w:spacing w:after="0" w:line="259" w:lineRule="auto"/>
        <w:ind w:left="0" w:firstLineChars="200" w:firstLine="480"/>
        <w:rPr>
          <w:rFonts w:hAnsi="黑体" w:cs="黑体"/>
          <w:sz w:val="24"/>
          <w:szCs w:val="24"/>
        </w:rPr>
      </w:pPr>
    </w:p>
    <w:p w:rsidR="00E642EE" w:rsidRPr="00715AAE" w:rsidRDefault="00E642EE" w:rsidP="00E642EE">
      <w:pPr>
        <w:adjustRightInd w:val="0"/>
        <w:spacing w:after="0" w:line="259" w:lineRule="auto"/>
        <w:ind w:left="0" w:firstLineChars="200" w:firstLine="480"/>
        <w:rPr>
          <w:rFonts w:hAnsi="黑体" w:cs="黑体"/>
          <w:sz w:val="24"/>
          <w:szCs w:val="24"/>
        </w:rPr>
      </w:pPr>
    </w:p>
    <w:p w:rsidR="00E642EE" w:rsidRPr="00715AAE" w:rsidRDefault="00E642EE" w:rsidP="00651F74">
      <w:pPr>
        <w:adjustRightInd w:val="0"/>
        <w:spacing w:after="0" w:line="259" w:lineRule="auto"/>
        <w:ind w:hangingChars="4"/>
        <w:rPr>
          <w:rFonts w:hAnsi="黑体" w:cs="黑体"/>
          <w:sz w:val="24"/>
          <w:szCs w:val="24"/>
        </w:rPr>
      </w:pPr>
      <w:r w:rsidRPr="00715AAE">
        <w:rPr>
          <w:rFonts w:hAnsi="黑体" w:cs="黑体" w:hint="eastAsia"/>
          <w:sz w:val="24"/>
          <w:szCs w:val="24"/>
        </w:rPr>
        <w:t>五、</w:t>
      </w:r>
      <w:r w:rsidR="00ED0B38" w:rsidRPr="00715AAE">
        <w:rPr>
          <w:rFonts w:hAnsi="黑体" w:cs="黑体" w:hint="eastAsia"/>
          <w:sz w:val="24"/>
          <w:szCs w:val="24"/>
        </w:rPr>
        <w:t>二级教学单位</w:t>
      </w:r>
      <w:r w:rsidRPr="00715AAE">
        <w:rPr>
          <w:rFonts w:hAnsi="黑体" w:cs="黑体" w:hint="eastAsia"/>
          <w:sz w:val="24"/>
          <w:szCs w:val="24"/>
        </w:rPr>
        <w:t>在自查中发现的其他问题以及需要学校协助解决的问题</w:t>
      </w:r>
    </w:p>
    <w:p w:rsidR="00E642EE" w:rsidRPr="00715AAE" w:rsidRDefault="00E642EE" w:rsidP="00E642EE">
      <w:pPr>
        <w:adjustRightInd w:val="0"/>
        <w:spacing w:after="0" w:line="259" w:lineRule="auto"/>
        <w:ind w:left="0" w:firstLineChars="200" w:firstLine="480"/>
        <w:rPr>
          <w:rFonts w:hAnsi="黑体" w:cs="黑体"/>
          <w:sz w:val="24"/>
          <w:szCs w:val="24"/>
        </w:rPr>
      </w:pPr>
    </w:p>
    <w:p w:rsidR="00651F74" w:rsidRPr="00715AAE" w:rsidRDefault="00651F74" w:rsidP="00651F74">
      <w:pPr>
        <w:adjustRightInd w:val="0"/>
        <w:spacing w:after="0" w:line="259" w:lineRule="auto"/>
        <w:ind w:left="0" w:firstLineChars="200" w:firstLine="480"/>
        <w:rPr>
          <w:rFonts w:hAnsi="黑体" w:cs="黑体"/>
          <w:sz w:val="24"/>
          <w:szCs w:val="24"/>
        </w:rPr>
      </w:pPr>
    </w:p>
    <w:p w:rsidR="00843212" w:rsidRDefault="00ED0B38" w:rsidP="00843212">
      <w:pPr>
        <w:wordWrap w:val="0"/>
        <w:adjustRightInd w:val="0"/>
        <w:spacing w:after="0" w:line="259" w:lineRule="auto"/>
        <w:ind w:left="0" w:firstLineChars="200" w:firstLine="480"/>
        <w:jc w:val="right"/>
        <w:rPr>
          <w:rFonts w:hAnsi="黑体" w:cs="黑体"/>
          <w:sz w:val="24"/>
          <w:szCs w:val="24"/>
        </w:rPr>
      </w:pPr>
      <w:r w:rsidRPr="00715AAE">
        <w:rPr>
          <w:rFonts w:hAnsi="黑体" w:cs="黑体" w:hint="eastAsia"/>
          <w:sz w:val="24"/>
          <w:szCs w:val="24"/>
        </w:rPr>
        <w:t>二级教学单位</w:t>
      </w:r>
      <w:r w:rsidR="00843212" w:rsidRPr="00715AAE">
        <w:rPr>
          <w:rFonts w:hAnsi="黑体" w:cs="黑体" w:hint="eastAsia"/>
          <w:sz w:val="24"/>
          <w:szCs w:val="24"/>
        </w:rPr>
        <w:t>（盖章）</w:t>
      </w:r>
      <w:r w:rsidR="00843212" w:rsidRPr="00715AAE">
        <w:rPr>
          <w:rFonts w:hAnsi="黑体" w:cs="黑体"/>
          <w:sz w:val="24"/>
          <w:szCs w:val="24"/>
        </w:rPr>
        <w:t>：</w:t>
      </w:r>
      <w:r w:rsidR="00843212" w:rsidRPr="00715AAE">
        <w:rPr>
          <w:rFonts w:hAnsi="黑体" w:cs="黑体" w:hint="eastAsia"/>
          <w:sz w:val="24"/>
          <w:szCs w:val="24"/>
        </w:rPr>
        <w:t xml:space="preserve"> </w:t>
      </w:r>
      <w:r w:rsidR="00843212" w:rsidRPr="00715AAE">
        <w:rPr>
          <w:rFonts w:hAnsi="黑体" w:cs="黑体"/>
          <w:sz w:val="24"/>
          <w:szCs w:val="24"/>
        </w:rPr>
        <w:t xml:space="preserve">       </w:t>
      </w:r>
    </w:p>
    <w:p w:rsidR="00843212" w:rsidRDefault="00843212" w:rsidP="00843212">
      <w:pPr>
        <w:wordWrap w:val="0"/>
        <w:adjustRightInd w:val="0"/>
        <w:spacing w:after="0" w:line="259" w:lineRule="auto"/>
        <w:ind w:left="0" w:firstLineChars="200" w:firstLine="480"/>
        <w:jc w:val="right"/>
        <w:rPr>
          <w:rFonts w:hAnsi="黑体" w:cs="黑体"/>
          <w:sz w:val="24"/>
          <w:szCs w:val="24"/>
        </w:rPr>
      </w:pPr>
      <w:r>
        <w:rPr>
          <w:rFonts w:hAnsi="黑体" w:cs="黑体"/>
          <w:sz w:val="24"/>
          <w:szCs w:val="24"/>
        </w:rPr>
        <w:t xml:space="preserve">     </w:t>
      </w:r>
      <w:r>
        <w:rPr>
          <w:rFonts w:hAnsi="黑体" w:cs="黑体" w:hint="eastAsia"/>
          <w:sz w:val="24"/>
          <w:szCs w:val="24"/>
        </w:rPr>
        <w:t>年   月   日</w:t>
      </w:r>
    </w:p>
    <w:p w:rsidR="00843212" w:rsidRDefault="00843212" w:rsidP="00843212">
      <w:pPr>
        <w:spacing w:after="0" w:line="259" w:lineRule="auto"/>
        <w:ind w:left="-5"/>
        <w:rPr>
          <w:rFonts w:hAnsi="黑体" w:cs="黑体"/>
          <w:sz w:val="30"/>
        </w:rPr>
        <w:sectPr w:rsidR="00843212" w:rsidSect="002474D8">
          <w:pgSz w:w="11906" w:h="16838"/>
          <w:pgMar w:top="1440" w:right="1800" w:bottom="1440" w:left="1800" w:header="851" w:footer="794" w:gutter="0"/>
          <w:cols w:space="425"/>
          <w:docGrid w:type="linesAndChars" w:linePitch="435"/>
        </w:sectPr>
      </w:pPr>
    </w:p>
    <w:p w:rsidR="00843212" w:rsidRDefault="00843212" w:rsidP="00843212">
      <w:pPr>
        <w:snapToGrid w:val="0"/>
        <w:spacing w:after="0" w:line="360" w:lineRule="auto"/>
        <w:ind w:left="-5"/>
        <w:rPr>
          <w:rFonts w:hAnsi="黑体" w:cs="黑体"/>
          <w:sz w:val="24"/>
        </w:rPr>
      </w:pPr>
      <w:r>
        <w:rPr>
          <w:rFonts w:hAnsi="黑体" w:cs="黑体" w:hint="eastAsia"/>
          <w:sz w:val="24"/>
        </w:rPr>
        <w:lastRenderedPageBreak/>
        <w:t>附件</w:t>
      </w:r>
      <w:r w:rsidR="00651F74">
        <w:rPr>
          <w:rFonts w:hAnsi="黑体" w:cs="黑体"/>
          <w:sz w:val="24"/>
        </w:rPr>
        <w:t>4</w:t>
      </w:r>
      <w:r>
        <w:rPr>
          <w:rFonts w:hAnsi="黑体" w:cs="黑体" w:hint="eastAsia"/>
          <w:sz w:val="24"/>
        </w:rPr>
        <w:t>：</w:t>
      </w:r>
      <w:r w:rsidRPr="00394358">
        <w:rPr>
          <w:rFonts w:hAnsi="黑体" w:cs="黑体" w:hint="eastAsia"/>
          <w:sz w:val="24"/>
        </w:rPr>
        <w:t xml:space="preserve"> </w:t>
      </w:r>
    </w:p>
    <w:p w:rsidR="003F04E1" w:rsidRDefault="00843212" w:rsidP="003F04E1">
      <w:pPr>
        <w:snapToGrid w:val="0"/>
        <w:spacing w:after="0" w:line="360" w:lineRule="auto"/>
        <w:ind w:left="-6" w:hanging="11"/>
        <w:jc w:val="center"/>
        <w:outlineLvl w:val="0"/>
        <w:rPr>
          <w:rFonts w:hAnsi="黑体" w:cs="黑体"/>
          <w:b/>
          <w:sz w:val="28"/>
        </w:rPr>
      </w:pPr>
      <w:bookmarkStart w:id="5" w:name="_Toc24379078"/>
      <w:r w:rsidRPr="00F634FB">
        <w:rPr>
          <w:rFonts w:hAnsi="黑体" w:cs="黑体" w:hint="eastAsia"/>
          <w:b/>
          <w:sz w:val="28"/>
        </w:rPr>
        <w:t>周口师范学院本科教学工作审核评估</w:t>
      </w:r>
      <w:r w:rsidR="00ED0B38" w:rsidRPr="00F634FB">
        <w:rPr>
          <w:rFonts w:hAnsi="黑体" w:cs="黑体" w:hint="eastAsia"/>
          <w:b/>
          <w:sz w:val="28"/>
        </w:rPr>
        <w:t>二级教学单位</w:t>
      </w:r>
      <w:bookmarkEnd w:id="5"/>
    </w:p>
    <w:p w:rsidR="00843212" w:rsidRPr="00F634FB" w:rsidRDefault="00843212" w:rsidP="003F04E1">
      <w:pPr>
        <w:snapToGrid w:val="0"/>
        <w:spacing w:after="0" w:line="360" w:lineRule="auto"/>
        <w:ind w:left="-6" w:hanging="11"/>
        <w:jc w:val="center"/>
        <w:outlineLvl w:val="0"/>
        <w:rPr>
          <w:rFonts w:hAnsi="黑体" w:cs="黑体"/>
          <w:b/>
          <w:sz w:val="28"/>
        </w:rPr>
      </w:pPr>
      <w:bookmarkStart w:id="6" w:name="_Toc24379079"/>
      <w:r w:rsidRPr="00F634FB">
        <w:rPr>
          <w:rFonts w:hAnsi="黑体" w:cs="黑体" w:hint="eastAsia"/>
          <w:b/>
          <w:sz w:val="28"/>
        </w:rPr>
        <w:t>自查问题整改方案</w:t>
      </w:r>
      <w:bookmarkEnd w:id="6"/>
    </w:p>
    <w:p w:rsidR="00843212" w:rsidRDefault="00843212" w:rsidP="00843212">
      <w:pPr>
        <w:adjustRightInd w:val="0"/>
        <w:snapToGrid w:val="0"/>
        <w:spacing w:after="0" w:line="360" w:lineRule="auto"/>
        <w:ind w:hangingChars="4"/>
        <w:jc w:val="center"/>
        <w:rPr>
          <w:rFonts w:hAnsi="黑体" w:cs="黑体"/>
          <w:sz w:val="24"/>
        </w:rPr>
      </w:pPr>
    </w:p>
    <w:p w:rsidR="00843212" w:rsidRPr="00A819A0" w:rsidRDefault="00843212" w:rsidP="00843212">
      <w:pPr>
        <w:adjustRightInd w:val="0"/>
        <w:snapToGrid w:val="0"/>
        <w:spacing w:after="0" w:line="360" w:lineRule="auto"/>
        <w:ind w:left="11" w:hangingChars="4" w:hanging="11"/>
        <w:jc w:val="center"/>
        <w:rPr>
          <w:rFonts w:hAnsi="黑体" w:cs="黑体"/>
          <w:b/>
          <w:sz w:val="28"/>
        </w:rPr>
      </w:pPr>
      <w:r w:rsidRPr="00A819A0">
        <w:rPr>
          <w:rFonts w:hAnsi="黑体" w:cs="黑体" w:hint="eastAsia"/>
          <w:b/>
          <w:sz w:val="28"/>
        </w:rPr>
        <w:t xml:space="preserve">第1部分 </w:t>
      </w:r>
      <w:r w:rsidRPr="00A819A0">
        <w:rPr>
          <w:rFonts w:hAnsi="黑体" w:cs="黑体"/>
          <w:b/>
          <w:sz w:val="28"/>
        </w:rPr>
        <w:t xml:space="preserve"> </w:t>
      </w:r>
      <w:r w:rsidRPr="00A819A0">
        <w:rPr>
          <w:rFonts w:hAnsi="黑体" w:cs="黑体" w:hint="eastAsia"/>
          <w:b/>
          <w:sz w:val="28"/>
        </w:rPr>
        <w:t>自查</w:t>
      </w:r>
      <w:r w:rsidRPr="00A819A0">
        <w:rPr>
          <w:rFonts w:hAnsi="黑体" w:cs="黑体"/>
          <w:b/>
          <w:sz w:val="28"/>
        </w:rPr>
        <w:t>问题清单</w:t>
      </w:r>
    </w:p>
    <w:p w:rsidR="00843212" w:rsidRDefault="00843212" w:rsidP="00843212">
      <w:pPr>
        <w:adjustRightInd w:val="0"/>
        <w:snapToGrid w:val="0"/>
        <w:spacing w:after="0" w:line="360" w:lineRule="auto"/>
        <w:ind w:left="0" w:firstLineChars="200" w:firstLine="480"/>
        <w:rPr>
          <w:rFonts w:hAnsi="黑体" w:cs="黑体"/>
          <w:sz w:val="24"/>
        </w:rPr>
      </w:pPr>
      <w:r>
        <w:rPr>
          <w:rFonts w:hAnsi="黑体" w:cs="黑体" w:hint="eastAsia"/>
          <w:sz w:val="24"/>
        </w:rPr>
        <w:t>经</w:t>
      </w:r>
      <w:r>
        <w:rPr>
          <w:rFonts w:hAnsi="黑体" w:cs="黑体"/>
          <w:sz w:val="24"/>
        </w:rPr>
        <w:t>自查</w:t>
      </w:r>
      <w:r>
        <w:rPr>
          <w:rFonts w:hAnsi="黑体" w:cs="黑体" w:hint="eastAsia"/>
          <w:sz w:val="24"/>
        </w:rPr>
        <w:t>，</w:t>
      </w:r>
      <w:r>
        <w:rPr>
          <w:rFonts w:hAnsi="黑体" w:cs="黑体"/>
          <w:sz w:val="24"/>
        </w:rPr>
        <w:t>本部门</w:t>
      </w:r>
      <w:r>
        <w:rPr>
          <w:rFonts w:hAnsi="黑体" w:cs="黑体" w:hint="eastAsia"/>
          <w:sz w:val="24"/>
        </w:rPr>
        <w:t>涉及到</w:t>
      </w:r>
      <w:r>
        <w:rPr>
          <w:rFonts w:hAnsi="黑体" w:cs="黑体"/>
          <w:sz w:val="24"/>
        </w:rPr>
        <w:t>的本科</w:t>
      </w:r>
      <w:r>
        <w:rPr>
          <w:rFonts w:hAnsi="黑体" w:cs="黑体" w:hint="eastAsia"/>
          <w:sz w:val="24"/>
        </w:rPr>
        <w:t>教学</w:t>
      </w:r>
      <w:r>
        <w:rPr>
          <w:rFonts w:hAnsi="黑体" w:cs="黑体"/>
          <w:sz w:val="24"/>
        </w:rPr>
        <w:t>工作</w:t>
      </w:r>
      <w:r>
        <w:rPr>
          <w:rFonts w:hAnsi="黑体" w:cs="黑体" w:hint="eastAsia"/>
          <w:sz w:val="24"/>
        </w:rPr>
        <w:t>审核</w:t>
      </w:r>
      <w:r>
        <w:rPr>
          <w:rFonts w:hAnsi="黑体" w:cs="黑体"/>
          <w:sz w:val="24"/>
        </w:rPr>
        <w:t>评估审核要素和引导性问题存在</w:t>
      </w:r>
      <w:r>
        <w:rPr>
          <w:rFonts w:hAnsi="黑体" w:cs="黑体" w:hint="eastAsia"/>
          <w:sz w:val="24"/>
        </w:rPr>
        <w:t>下列</w:t>
      </w:r>
      <w:r>
        <w:rPr>
          <w:rFonts w:hAnsi="黑体" w:cs="黑体"/>
          <w:sz w:val="24"/>
        </w:rPr>
        <w:t>问题：</w:t>
      </w:r>
    </w:p>
    <w:p w:rsidR="00843212" w:rsidRDefault="00843212" w:rsidP="00843212">
      <w:pPr>
        <w:adjustRightInd w:val="0"/>
        <w:snapToGrid w:val="0"/>
        <w:spacing w:after="0" w:line="360" w:lineRule="auto"/>
        <w:ind w:left="0" w:firstLine="0"/>
        <w:rPr>
          <w:sz w:val="24"/>
        </w:rPr>
      </w:pPr>
      <w:r>
        <w:rPr>
          <w:rFonts w:hAnsi="黑体" w:cs="黑体" w:hint="eastAsia"/>
          <w:sz w:val="24"/>
        </w:rPr>
        <w:t>一</w:t>
      </w:r>
      <w:r>
        <w:rPr>
          <w:rFonts w:hAnsi="黑体" w:cs="黑体"/>
          <w:sz w:val="24"/>
        </w:rPr>
        <w:t>、</w:t>
      </w:r>
      <w:r w:rsidRPr="00394358">
        <w:rPr>
          <w:sz w:val="24"/>
        </w:rPr>
        <w:t>各项指标</w:t>
      </w:r>
      <w:r>
        <w:rPr>
          <w:rFonts w:hint="eastAsia"/>
          <w:sz w:val="24"/>
        </w:rPr>
        <w:t>尚未</w:t>
      </w:r>
      <w:r w:rsidRPr="00394358">
        <w:rPr>
          <w:sz w:val="24"/>
        </w:rPr>
        <w:t>达到合格标准的情况及分析</w:t>
      </w:r>
    </w:p>
    <w:p w:rsidR="00843212" w:rsidRDefault="00843212" w:rsidP="00843212">
      <w:pPr>
        <w:adjustRightInd w:val="0"/>
        <w:snapToGrid w:val="0"/>
        <w:spacing w:after="0" w:line="360" w:lineRule="auto"/>
        <w:ind w:left="0" w:firstLine="0"/>
        <w:rPr>
          <w:sz w:val="24"/>
        </w:rPr>
      </w:pPr>
      <w:r>
        <w:rPr>
          <w:rFonts w:hint="eastAsia"/>
          <w:sz w:val="24"/>
        </w:rPr>
        <w:t xml:space="preserve">1.    </w:t>
      </w:r>
    </w:p>
    <w:p w:rsidR="00843212" w:rsidRDefault="00843212" w:rsidP="00843212">
      <w:pPr>
        <w:adjustRightInd w:val="0"/>
        <w:snapToGrid w:val="0"/>
        <w:spacing w:after="0" w:line="360" w:lineRule="auto"/>
        <w:ind w:left="0" w:firstLine="0"/>
        <w:rPr>
          <w:sz w:val="24"/>
        </w:rPr>
      </w:pPr>
      <w:r>
        <w:rPr>
          <w:sz w:val="24"/>
        </w:rPr>
        <w:t xml:space="preserve">2.    </w:t>
      </w:r>
    </w:p>
    <w:p w:rsidR="00843212" w:rsidRDefault="00843212" w:rsidP="00843212">
      <w:pPr>
        <w:adjustRightInd w:val="0"/>
        <w:snapToGrid w:val="0"/>
        <w:spacing w:after="0" w:line="360" w:lineRule="auto"/>
        <w:ind w:left="0" w:firstLine="0"/>
        <w:rPr>
          <w:sz w:val="24"/>
        </w:rPr>
      </w:pPr>
      <w:r>
        <w:rPr>
          <w:sz w:val="24"/>
        </w:rPr>
        <w:t xml:space="preserve">3.    </w:t>
      </w:r>
    </w:p>
    <w:p w:rsidR="00843212" w:rsidRDefault="00843212" w:rsidP="00843212">
      <w:pPr>
        <w:adjustRightInd w:val="0"/>
        <w:snapToGrid w:val="0"/>
        <w:spacing w:after="0" w:line="360" w:lineRule="auto"/>
        <w:ind w:left="0" w:firstLine="0"/>
        <w:rPr>
          <w:rFonts w:ascii="Times New Roman" w:eastAsia="微软雅黑" w:hAnsi="Times New Roman" w:cs="Times New Roman"/>
          <w:sz w:val="24"/>
        </w:rPr>
      </w:pPr>
      <w:r>
        <w:rPr>
          <w:rFonts w:ascii="Times New Roman" w:eastAsia="微软雅黑" w:hAnsi="Times New Roman" w:cs="Times New Roman"/>
          <w:sz w:val="24"/>
        </w:rPr>
        <w:t>∙∙∙∙∙∙</w:t>
      </w:r>
    </w:p>
    <w:p w:rsidR="00843212" w:rsidRDefault="00843212" w:rsidP="00843212">
      <w:pPr>
        <w:adjustRightInd w:val="0"/>
        <w:snapToGrid w:val="0"/>
        <w:spacing w:after="0" w:line="360" w:lineRule="auto"/>
        <w:ind w:left="0" w:firstLine="0"/>
        <w:rPr>
          <w:sz w:val="24"/>
        </w:rPr>
      </w:pPr>
    </w:p>
    <w:p w:rsidR="00843212" w:rsidRDefault="00843212" w:rsidP="00843212">
      <w:pPr>
        <w:adjustRightInd w:val="0"/>
        <w:snapToGrid w:val="0"/>
        <w:spacing w:after="0" w:line="360" w:lineRule="auto"/>
        <w:ind w:left="0" w:firstLine="0"/>
        <w:rPr>
          <w:sz w:val="24"/>
        </w:rPr>
      </w:pPr>
      <w:r>
        <w:rPr>
          <w:rFonts w:hint="eastAsia"/>
          <w:sz w:val="24"/>
        </w:rPr>
        <w:t>二</w:t>
      </w:r>
      <w:r>
        <w:rPr>
          <w:sz w:val="24"/>
        </w:rPr>
        <w:t>、</w:t>
      </w:r>
      <w:r>
        <w:rPr>
          <w:rFonts w:hint="eastAsia"/>
          <w:sz w:val="24"/>
        </w:rPr>
        <w:t>其他有待提高的审核</w:t>
      </w:r>
      <w:r>
        <w:rPr>
          <w:sz w:val="24"/>
        </w:rPr>
        <w:t>项目情况说明及分析</w:t>
      </w:r>
    </w:p>
    <w:p w:rsidR="00843212" w:rsidRDefault="00843212" w:rsidP="00843212">
      <w:pPr>
        <w:adjustRightInd w:val="0"/>
        <w:snapToGrid w:val="0"/>
        <w:spacing w:after="0" w:line="360" w:lineRule="auto"/>
        <w:ind w:left="0" w:firstLine="0"/>
        <w:rPr>
          <w:sz w:val="24"/>
        </w:rPr>
      </w:pPr>
      <w:r>
        <w:rPr>
          <w:rFonts w:hint="eastAsia"/>
          <w:sz w:val="24"/>
        </w:rPr>
        <w:t xml:space="preserve">1. </w:t>
      </w:r>
      <w:r>
        <w:rPr>
          <w:sz w:val="24"/>
        </w:rPr>
        <w:t xml:space="preserve">   </w:t>
      </w:r>
    </w:p>
    <w:p w:rsidR="00843212" w:rsidRDefault="00843212" w:rsidP="00843212">
      <w:pPr>
        <w:adjustRightInd w:val="0"/>
        <w:snapToGrid w:val="0"/>
        <w:spacing w:after="0" w:line="360" w:lineRule="auto"/>
        <w:ind w:left="0" w:firstLine="0"/>
        <w:rPr>
          <w:sz w:val="24"/>
        </w:rPr>
      </w:pPr>
      <w:r>
        <w:rPr>
          <w:sz w:val="24"/>
        </w:rPr>
        <w:t xml:space="preserve">2.    </w:t>
      </w:r>
    </w:p>
    <w:p w:rsidR="00843212" w:rsidRDefault="00843212" w:rsidP="00843212">
      <w:pPr>
        <w:adjustRightInd w:val="0"/>
        <w:snapToGrid w:val="0"/>
        <w:spacing w:after="0" w:line="360" w:lineRule="auto"/>
        <w:ind w:left="0" w:firstLine="0"/>
        <w:rPr>
          <w:sz w:val="24"/>
        </w:rPr>
      </w:pPr>
      <w:r>
        <w:rPr>
          <w:sz w:val="24"/>
        </w:rPr>
        <w:t xml:space="preserve">3.    </w:t>
      </w:r>
    </w:p>
    <w:p w:rsidR="00843212" w:rsidRDefault="00843212" w:rsidP="00843212">
      <w:pPr>
        <w:adjustRightInd w:val="0"/>
        <w:snapToGrid w:val="0"/>
        <w:spacing w:after="0" w:line="360" w:lineRule="auto"/>
        <w:ind w:left="0" w:firstLine="0"/>
        <w:rPr>
          <w:rFonts w:ascii="Times New Roman" w:eastAsia="微软雅黑" w:hAnsi="Times New Roman" w:cs="Times New Roman"/>
          <w:sz w:val="24"/>
        </w:rPr>
      </w:pPr>
      <w:r>
        <w:rPr>
          <w:rFonts w:ascii="Times New Roman" w:eastAsia="微软雅黑" w:hAnsi="Times New Roman" w:cs="Times New Roman"/>
          <w:sz w:val="24"/>
        </w:rPr>
        <w:t>∙∙∙∙∙∙</w:t>
      </w:r>
    </w:p>
    <w:p w:rsidR="00843212" w:rsidRDefault="00843212" w:rsidP="00843212">
      <w:pPr>
        <w:adjustRightInd w:val="0"/>
        <w:snapToGrid w:val="0"/>
        <w:spacing w:after="0" w:line="360" w:lineRule="auto"/>
        <w:ind w:left="0" w:firstLine="0"/>
        <w:rPr>
          <w:rFonts w:ascii="Times New Roman" w:eastAsia="微软雅黑" w:hAnsi="Times New Roman" w:cs="Times New Roman"/>
          <w:sz w:val="24"/>
        </w:rPr>
      </w:pPr>
    </w:p>
    <w:p w:rsidR="00843212" w:rsidRDefault="00843212" w:rsidP="00843212">
      <w:pPr>
        <w:adjustRightInd w:val="0"/>
        <w:snapToGrid w:val="0"/>
        <w:spacing w:after="0" w:line="360" w:lineRule="auto"/>
        <w:ind w:left="0" w:firstLine="0"/>
        <w:rPr>
          <w:sz w:val="24"/>
        </w:rPr>
      </w:pPr>
      <w:r>
        <w:rPr>
          <w:rFonts w:hint="eastAsia"/>
          <w:sz w:val="24"/>
        </w:rPr>
        <w:t>三</w:t>
      </w:r>
      <w:r>
        <w:rPr>
          <w:sz w:val="24"/>
        </w:rPr>
        <w:t>、</w:t>
      </w:r>
      <w:r>
        <w:rPr>
          <w:rFonts w:hint="eastAsia"/>
          <w:sz w:val="24"/>
        </w:rPr>
        <w:t>本部门</w:t>
      </w:r>
      <w:r>
        <w:rPr>
          <w:sz w:val="24"/>
        </w:rPr>
        <w:t>难以解决需要学校协助</w:t>
      </w:r>
      <w:r>
        <w:rPr>
          <w:rFonts w:hint="eastAsia"/>
          <w:sz w:val="24"/>
        </w:rPr>
        <w:t>解决</w:t>
      </w:r>
      <w:r>
        <w:rPr>
          <w:sz w:val="24"/>
        </w:rPr>
        <w:t>的问题</w:t>
      </w:r>
    </w:p>
    <w:p w:rsidR="00843212" w:rsidRDefault="00843212" w:rsidP="00843212">
      <w:pPr>
        <w:adjustRightInd w:val="0"/>
        <w:snapToGrid w:val="0"/>
        <w:spacing w:after="0" w:line="360" w:lineRule="auto"/>
        <w:ind w:left="0" w:firstLine="0"/>
        <w:rPr>
          <w:sz w:val="24"/>
        </w:rPr>
      </w:pPr>
      <w:r>
        <w:rPr>
          <w:rFonts w:hint="eastAsia"/>
          <w:sz w:val="24"/>
        </w:rPr>
        <w:t xml:space="preserve">1. </w:t>
      </w:r>
      <w:r>
        <w:rPr>
          <w:sz w:val="24"/>
        </w:rPr>
        <w:t xml:space="preserve">   </w:t>
      </w:r>
    </w:p>
    <w:p w:rsidR="00843212" w:rsidRDefault="00843212" w:rsidP="00843212">
      <w:pPr>
        <w:adjustRightInd w:val="0"/>
        <w:snapToGrid w:val="0"/>
        <w:spacing w:after="0" w:line="360" w:lineRule="auto"/>
        <w:ind w:left="0" w:firstLine="0"/>
        <w:rPr>
          <w:sz w:val="24"/>
        </w:rPr>
      </w:pPr>
      <w:r>
        <w:rPr>
          <w:sz w:val="24"/>
        </w:rPr>
        <w:t xml:space="preserve">2.    </w:t>
      </w:r>
    </w:p>
    <w:p w:rsidR="00843212" w:rsidRDefault="00843212" w:rsidP="00843212">
      <w:pPr>
        <w:adjustRightInd w:val="0"/>
        <w:snapToGrid w:val="0"/>
        <w:spacing w:after="0" w:line="360" w:lineRule="auto"/>
        <w:ind w:left="0" w:firstLine="0"/>
        <w:rPr>
          <w:sz w:val="24"/>
        </w:rPr>
      </w:pPr>
      <w:r>
        <w:rPr>
          <w:sz w:val="24"/>
        </w:rPr>
        <w:t xml:space="preserve">3.    </w:t>
      </w:r>
    </w:p>
    <w:p w:rsidR="00843212" w:rsidRDefault="00843212" w:rsidP="00843212">
      <w:pPr>
        <w:adjustRightInd w:val="0"/>
        <w:snapToGrid w:val="0"/>
        <w:spacing w:after="0" w:line="360" w:lineRule="auto"/>
        <w:ind w:left="0" w:firstLine="0"/>
        <w:rPr>
          <w:rFonts w:ascii="Times New Roman" w:eastAsia="微软雅黑" w:hAnsi="Times New Roman" w:cs="Times New Roman"/>
          <w:sz w:val="24"/>
        </w:rPr>
      </w:pPr>
      <w:r>
        <w:rPr>
          <w:rFonts w:ascii="Times New Roman" w:eastAsia="微软雅黑" w:hAnsi="Times New Roman" w:cs="Times New Roman"/>
          <w:sz w:val="24"/>
        </w:rPr>
        <w:t>∙∙∙∙∙∙</w:t>
      </w:r>
    </w:p>
    <w:p w:rsidR="00843212" w:rsidRDefault="00843212" w:rsidP="00843212">
      <w:pPr>
        <w:adjustRightInd w:val="0"/>
        <w:snapToGrid w:val="0"/>
        <w:spacing w:after="0" w:line="360" w:lineRule="auto"/>
        <w:ind w:left="0" w:firstLine="0"/>
        <w:rPr>
          <w:rFonts w:ascii="Times New Roman" w:eastAsia="微软雅黑" w:hAnsi="Times New Roman" w:cs="Times New Roman"/>
          <w:sz w:val="24"/>
        </w:rPr>
      </w:pPr>
    </w:p>
    <w:p w:rsidR="00843212" w:rsidRPr="00A819A0" w:rsidRDefault="00843212" w:rsidP="00843212">
      <w:pPr>
        <w:adjustRightInd w:val="0"/>
        <w:snapToGrid w:val="0"/>
        <w:spacing w:after="0" w:line="360" w:lineRule="auto"/>
        <w:ind w:left="11" w:hangingChars="4" w:hanging="11"/>
        <w:jc w:val="center"/>
        <w:rPr>
          <w:rFonts w:hAnsi="黑体" w:cs="黑体"/>
          <w:b/>
          <w:sz w:val="28"/>
        </w:rPr>
      </w:pPr>
      <w:r w:rsidRPr="00A819A0">
        <w:rPr>
          <w:rFonts w:hAnsi="黑体" w:cs="黑体" w:hint="eastAsia"/>
          <w:b/>
          <w:sz w:val="28"/>
        </w:rPr>
        <w:t>第</w:t>
      </w:r>
      <w:r w:rsidRPr="00A819A0">
        <w:rPr>
          <w:rFonts w:hAnsi="黑体" w:cs="黑体"/>
          <w:b/>
          <w:sz w:val="28"/>
        </w:rPr>
        <w:t>2</w:t>
      </w:r>
      <w:r w:rsidRPr="00A819A0">
        <w:rPr>
          <w:rFonts w:hAnsi="黑体" w:cs="黑体" w:hint="eastAsia"/>
          <w:b/>
          <w:sz w:val="28"/>
        </w:rPr>
        <w:t>部分  整改</w:t>
      </w:r>
      <w:r w:rsidRPr="00A819A0">
        <w:rPr>
          <w:rFonts w:hAnsi="黑体" w:cs="黑体"/>
          <w:b/>
          <w:sz w:val="28"/>
        </w:rPr>
        <w:t>措施</w:t>
      </w:r>
    </w:p>
    <w:p w:rsidR="00843212" w:rsidRDefault="00843212" w:rsidP="00843212">
      <w:pPr>
        <w:adjustRightInd w:val="0"/>
        <w:snapToGrid w:val="0"/>
        <w:spacing w:after="0" w:line="360" w:lineRule="auto"/>
        <w:ind w:hangingChars="4"/>
        <w:rPr>
          <w:rFonts w:hAnsi="黑体" w:cs="黑体"/>
          <w:sz w:val="24"/>
        </w:rPr>
      </w:pPr>
      <w:r>
        <w:rPr>
          <w:rFonts w:hAnsi="黑体" w:cs="黑体" w:hint="eastAsia"/>
          <w:sz w:val="24"/>
        </w:rPr>
        <w:t xml:space="preserve">    针对</w:t>
      </w:r>
      <w:r>
        <w:rPr>
          <w:rFonts w:hAnsi="黑体" w:cs="黑体"/>
          <w:sz w:val="24"/>
        </w:rPr>
        <w:t>自查中存在的问题，经过本部门认真讨论，</w:t>
      </w:r>
      <w:r>
        <w:rPr>
          <w:rFonts w:hAnsi="黑体" w:cs="黑体" w:hint="eastAsia"/>
          <w:sz w:val="24"/>
        </w:rPr>
        <w:t>制定具体</w:t>
      </w:r>
      <w:r>
        <w:rPr>
          <w:rFonts w:hAnsi="黑体" w:cs="黑体"/>
          <w:sz w:val="24"/>
        </w:rPr>
        <w:t>整改</w:t>
      </w:r>
      <w:r>
        <w:rPr>
          <w:rFonts w:hAnsi="黑体" w:cs="黑体" w:hint="eastAsia"/>
          <w:sz w:val="24"/>
        </w:rPr>
        <w:t>措施</w:t>
      </w:r>
      <w:r>
        <w:rPr>
          <w:rFonts w:hAnsi="黑体" w:cs="黑体"/>
          <w:sz w:val="24"/>
        </w:rPr>
        <w:t>和方案如下：</w:t>
      </w:r>
    </w:p>
    <w:p w:rsidR="00843212" w:rsidRDefault="00843212" w:rsidP="00843212">
      <w:pPr>
        <w:adjustRightInd w:val="0"/>
        <w:snapToGrid w:val="0"/>
        <w:spacing w:after="0" w:line="360" w:lineRule="auto"/>
        <w:ind w:hangingChars="4"/>
        <w:rPr>
          <w:rFonts w:hAnsi="黑体" w:cs="黑体"/>
          <w:sz w:val="24"/>
        </w:rPr>
      </w:pPr>
      <w:r>
        <w:rPr>
          <w:rFonts w:hAnsi="黑体" w:cs="黑体" w:hint="eastAsia"/>
          <w:sz w:val="24"/>
        </w:rPr>
        <w:t>自查问题1：</w:t>
      </w:r>
      <w:r>
        <w:rPr>
          <w:rFonts w:hAnsi="黑体" w:cs="黑体"/>
          <w:sz w:val="24"/>
        </w:rPr>
        <w:t>*********</w:t>
      </w:r>
    </w:p>
    <w:p w:rsidR="00843212" w:rsidRDefault="00843212" w:rsidP="00843212">
      <w:pPr>
        <w:adjustRightInd w:val="0"/>
        <w:snapToGrid w:val="0"/>
        <w:spacing w:after="0" w:line="360" w:lineRule="auto"/>
        <w:ind w:hangingChars="4"/>
        <w:rPr>
          <w:rFonts w:hAnsi="黑体" w:cs="黑体"/>
          <w:sz w:val="24"/>
        </w:rPr>
      </w:pPr>
      <w:r>
        <w:rPr>
          <w:rFonts w:hAnsi="黑体" w:cs="黑体" w:hint="eastAsia"/>
          <w:sz w:val="24"/>
        </w:rPr>
        <w:t>拟定整改</w:t>
      </w:r>
      <w:r>
        <w:rPr>
          <w:rFonts w:hAnsi="黑体" w:cs="黑体"/>
          <w:sz w:val="24"/>
        </w:rPr>
        <w:t>措施</w:t>
      </w:r>
      <w:r>
        <w:rPr>
          <w:rFonts w:hAnsi="黑体" w:cs="黑体" w:hint="eastAsia"/>
          <w:sz w:val="24"/>
        </w:rPr>
        <w:t>：</w:t>
      </w:r>
      <w:r>
        <w:rPr>
          <w:rFonts w:hAnsi="黑体" w:cs="黑体"/>
          <w:sz w:val="24"/>
        </w:rPr>
        <w:t>**********</w:t>
      </w:r>
    </w:p>
    <w:p w:rsidR="00843212" w:rsidRDefault="00843212" w:rsidP="00843212">
      <w:pPr>
        <w:adjustRightInd w:val="0"/>
        <w:snapToGrid w:val="0"/>
        <w:spacing w:after="0" w:line="360" w:lineRule="auto"/>
        <w:ind w:hangingChars="4"/>
        <w:rPr>
          <w:rFonts w:hAnsi="黑体" w:cs="黑体"/>
          <w:sz w:val="24"/>
        </w:rPr>
      </w:pPr>
      <w:r>
        <w:rPr>
          <w:rFonts w:hAnsi="黑体" w:cs="黑体" w:hint="eastAsia"/>
          <w:sz w:val="24"/>
        </w:rPr>
        <w:t>预期</w:t>
      </w:r>
      <w:r>
        <w:rPr>
          <w:rFonts w:hAnsi="黑体" w:cs="黑体"/>
          <w:sz w:val="24"/>
        </w:rPr>
        <w:t>整改效果：**********</w:t>
      </w:r>
    </w:p>
    <w:p w:rsidR="00843212" w:rsidRDefault="00BD6446" w:rsidP="00843212">
      <w:pPr>
        <w:adjustRightInd w:val="0"/>
        <w:snapToGrid w:val="0"/>
        <w:spacing w:after="0" w:line="360" w:lineRule="auto"/>
        <w:ind w:hangingChars="4"/>
        <w:rPr>
          <w:rFonts w:hAnsi="黑体" w:cs="黑体"/>
          <w:sz w:val="24"/>
        </w:rPr>
      </w:pPr>
      <w:r>
        <w:rPr>
          <w:rFonts w:hAnsi="黑体" w:cs="黑体" w:hint="eastAsia"/>
          <w:sz w:val="24"/>
        </w:rPr>
        <w:lastRenderedPageBreak/>
        <w:t>预期整改合格时间</w:t>
      </w:r>
      <w:r w:rsidR="00843212">
        <w:rPr>
          <w:rFonts w:hAnsi="黑体" w:cs="黑体"/>
          <w:sz w:val="24"/>
        </w:rPr>
        <w:t>：***********</w:t>
      </w:r>
    </w:p>
    <w:p w:rsidR="00843212" w:rsidRDefault="00843212" w:rsidP="00843212">
      <w:pPr>
        <w:adjustRightInd w:val="0"/>
        <w:snapToGrid w:val="0"/>
        <w:spacing w:after="0" w:line="360" w:lineRule="auto"/>
        <w:ind w:hangingChars="4"/>
        <w:rPr>
          <w:rFonts w:hAnsi="黑体" w:cs="黑体"/>
          <w:sz w:val="24"/>
        </w:rPr>
      </w:pPr>
    </w:p>
    <w:p w:rsidR="00843212" w:rsidRDefault="00843212" w:rsidP="00843212">
      <w:pPr>
        <w:adjustRightInd w:val="0"/>
        <w:snapToGrid w:val="0"/>
        <w:spacing w:after="0" w:line="360" w:lineRule="auto"/>
        <w:ind w:hangingChars="4"/>
        <w:rPr>
          <w:rFonts w:hAnsi="黑体" w:cs="黑体"/>
          <w:sz w:val="24"/>
        </w:rPr>
      </w:pPr>
      <w:r>
        <w:rPr>
          <w:rFonts w:hAnsi="黑体" w:cs="黑体" w:hint="eastAsia"/>
          <w:sz w:val="24"/>
        </w:rPr>
        <w:t>自查问题</w:t>
      </w:r>
      <w:r>
        <w:rPr>
          <w:rFonts w:hAnsi="黑体" w:cs="黑体"/>
          <w:sz w:val="24"/>
        </w:rPr>
        <w:t>2</w:t>
      </w:r>
      <w:r>
        <w:rPr>
          <w:rFonts w:hAnsi="黑体" w:cs="黑体" w:hint="eastAsia"/>
          <w:sz w:val="24"/>
        </w:rPr>
        <w:t>：</w:t>
      </w:r>
      <w:r>
        <w:rPr>
          <w:rFonts w:hAnsi="黑体" w:cs="黑体"/>
          <w:sz w:val="24"/>
        </w:rPr>
        <w:t>*********</w:t>
      </w:r>
    </w:p>
    <w:p w:rsidR="00843212" w:rsidRDefault="00843212" w:rsidP="00843212">
      <w:pPr>
        <w:adjustRightInd w:val="0"/>
        <w:snapToGrid w:val="0"/>
        <w:spacing w:after="0" w:line="360" w:lineRule="auto"/>
        <w:ind w:hangingChars="4"/>
        <w:rPr>
          <w:rFonts w:hAnsi="黑体" w:cs="黑体"/>
          <w:sz w:val="24"/>
        </w:rPr>
      </w:pPr>
      <w:r>
        <w:rPr>
          <w:rFonts w:hAnsi="黑体" w:cs="黑体" w:hint="eastAsia"/>
          <w:sz w:val="24"/>
        </w:rPr>
        <w:t>拟定整改</w:t>
      </w:r>
      <w:r>
        <w:rPr>
          <w:rFonts w:hAnsi="黑体" w:cs="黑体"/>
          <w:sz w:val="24"/>
        </w:rPr>
        <w:t>措施</w:t>
      </w:r>
      <w:r>
        <w:rPr>
          <w:rFonts w:hAnsi="黑体" w:cs="黑体" w:hint="eastAsia"/>
          <w:sz w:val="24"/>
        </w:rPr>
        <w:t>：</w:t>
      </w:r>
      <w:r>
        <w:rPr>
          <w:rFonts w:hAnsi="黑体" w:cs="黑体"/>
          <w:sz w:val="24"/>
        </w:rPr>
        <w:t>**********</w:t>
      </w:r>
    </w:p>
    <w:p w:rsidR="00843212" w:rsidRDefault="00843212" w:rsidP="00843212">
      <w:pPr>
        <w:adjustRightInd w:val="0"/>
        <w:snapToGrid w:val="0"/>
        <w:spacing w:after="0" w:line="360" w:lineRule="auto"/>
        <w:ind w:hangingChars="4"/>
        <w:rPr>
          <w:rFonts w:hAnsi="黑体" w:cs="黑体"/>
          <w:sz w:val="24"/>
        </w:rPr>
      </w:pPr>
      <w:r>
        <w:rPr>
          <w:rFonts w:hAnsi="黑体" w:cs="黑体" w:hint="eastAsia"/>
          <w:sz w:val="24"/>
        </w:rPr>
        <w:t>预期</w:t>
      </w:r>
      <w:r>
        <w:rPr>
          <w:rFonts w:hAnsi="黑体" w:cs="黑体"/>
          <w:sz w:val="24"/>
        </w:rPr>
        <w:t>整改效果：**********</w:t>
      </w:r>
    </w:p>
    <w:p w:rsidR="00843212" w:rsidRDefault="00BD6446" w:rsidP="00843212">
      <w:pPr>
        <w:adjustRightInd w:val="0"/>
        <w:snapToGrid w:val="0"/>
        <w:spacing w:after="0" w:line="360" w:lineRule="auto"/>
        <w:ind w:hangingChars="4"/>
        <w:rPr>
          <w:rFonts w:hAnsi="黑体" w:cs="黑体"/>
          <w:sz w:val="24"/>
        </w:rPr>
      </w:pPr>
      <w:r>
        <w:rPr>
          <w:rFonts w:hAnsi="黑体" w:cs="黑体" w:hint="eastAsia"/>
          <w:sz w:val="24"/>
        </w:rPr>
        <w:t>预期整改合格时间</w:t>
      </w:r>
      <w:r w:rsidR="00843212">
        <w:rPr>
          <w:rFonts w:hAnsi="黑体" w:cs="黑体"/>
          <w:sz w:val="24"/>
        </w:rPr>
        <w:t>：***********</w:t>
      </w:r>
    </w:p>
    <w:p w:rsidR="00843212" w:rsidRPr="00843212" w:rsidRDefault="00843212" w:rsidP="00843212">
      <w:pPr>
        <w:adjustRightInd w:val="0"/>
        <w:snapToGrid w:val="0"/>
        <w:spacing w:after="0" w:line="360" w:lineRule="auto"/>
        <w:ind w:hangingChars="4"/>
        <w:rPr>
          <w:rFonts w:hAnsi="黑体" w:cs="黑体"/>
          <w:sz w:val="24"/>
        </w:rPr>
      </w:pPr>
    </w:p>
    <w:p w:rsidR="00843212" w:rsidRDefault="00843212" w:rsidP="00843212">
      <w:pPr>
        <w:adjustRightInd w:val="0"/>
        <w:snapToGrid w:val="0"/>
        <w:spacing w:after="0" w:line="360" w:lineRule="auto"/>
        <w:ind w:hangingChars="4"/>
        <w:rPr>
          <w:rFonts w:hAnsi="黑体" w:cs="黑体"/>
          <w:sz w:val="24"/>
        </w:rPr>
      </w:pPr>
      <w:r>
        <w:rPr>
          <w:rFonts w:hAnsi="黑体" w:cs="黑体" w:hint="eastAsia"/>
          <w:sz w:val="24"/>
        </w:rPr>
        <w:t>自查问题</w:t>
      </w:r>
      <w:r>
        <w:rPr>
          <w:rFonts w:hAnsi="黑体" w:cs="黑体"/>
          <w:sz w:val="24"/>
        </w:rPr>
        <w:t>3</w:t>
      </w:r>
      <w:r>
        <w:rPr>
          <w:rFonts w:hAnsi="黑体" w:cs="黑体" w:hint="eastAsia"/>
          <w:sz w:val="24"/>
        </w:rPr>
        <w:t>：</w:t>
      </w:r>
      <w:r>
        <w:rPr>
          <w:rFonts w:hAnsi="黑体" w:cs="黑体"/>
          <w:sz w:val="24"/>
        </w:rPr>
        <w:t>*********</w:t>
      </w:r>
    </w:p>
    <w:p w:rsidR="00843212" w:rsidRDefault="00843212" w:rsidP="00843212">
      <w:pPr>
        <w:adjustRightInd w:val="0"/>
        <w:snapToGrid w:val="0"/>
        <w:spacing w:after="0" w:line="360" w:lineRule="auto"/>
        <w:ind w:hangingChars="4"/>
        <w:rPr>
          <w:rFonts w:hAnsi="黑体" w:cs="黑体"/>
          <w:sz w:val="24"/>
        </w:rPr>
      </w:pPr>
      <w:r>
        <w:rPr>
          <w:rFonts w:hAnsi="黑体" w:cs="黑体" w:hint="eastAsia"/>
          <w:sz w:val="24"/>
        </w:rPr>
        <w:t>拟定整改</w:t>
      </w:r>
      <w:r>
        <w:rPr>
          <w:rFonts w:hAnsi="黑体" w:cs="黑体"/>
          <w:sz w:val="24"/>
        </w:rPr>
        <w:t>措施</w:t>
      </w:r>
      <w:r>
        <w:rPr>
          <w:rFonts w:hAnsi="黑体" w:cs="黑体" w:hint="eastAsia"/>
          <w:sz w:val="24"/>
        </w:rPr>
        <w:t>：</w:t>
      </w:r>
      <w:r>
        <w:rPr>
          <w:rFonts w:hAnsi="黑体" w:cs="黑体"/>
          <w:sz w:val="24"/>
        </w:rPr>
        <w:t>**********</w:t>
      </w:r>
    </w:p>
    <w:p w:rsidR="00843212" w:rsidRDefault="00843212" w:rsidP="00843212">
      <w:pPr>
        <w:adjustRightInd w:val="0"/>
        <w:snapToGrid w:val="0"/>
        <w:spacing w:after="0" w:line="360" w:lineRule="auto"/>
        <w:ind w:hangingChars="4"/>
        <w:rPr>
          <w:rFonts w:hAnsi="黑体" w:cs="黑体"/>
          <w:sz w:val="24"/>
        </w:rPr>
      </w:pPr>
      <w:r>
        <w:rPr>
          <w:rFonts w:hAnsi="黑体" w:cs="黑体" w:hint="eastAsia"/>
          <w:sz w:val="24"/>
        </w:rPr>
        <w:t>预期</w:t>
      </w:r>
      <w:r>
        <w:rPr>
          <w:rFonts w:hAnsi="黑体" w:cs="黑体"/>
          <w:sz w:val="24"/>
        </w:rPr>
        <w:t>整改效果：**********</w:t>
      </w:r>
    </w:p>
    <w:p w:rsidR="00843212" w:rsidRDefault="00BD6446" w:rsidP="00843212">
      <w:pPr>
        <w:adjustRightInd w:val="0"/>
        <w:snapToGrid w:val="0"/>
        <w:spacing w:after="0" w:line="360" w:lineRule="auto"/>
        <w:ind w:hangingChars="4"/>
        <w:rPr>
          <w:rFonts w:hAnsi="黑体" w:cs="黑体"/>
          <w:sz w:val="24"/>
        </w:rPr>
      </w:pPr>
      <w:r>
        <w:rPr>
          <w:rFonts w:hAnsi="黑体" w:cs="黑体" w:hint="eastAsia"/>
          <w:sz w:val="24"/>
        </w:rPr>
        <w:t>预期整改合格时间</w:t>
      </w:r>
      <w:r w:rsidR="00843212">
        <w:rPr>
          <w:rFonts w:hAnsi="黑体" w:cs="黑体"/>
          <w:sz w:val="24"/>
        </w:rPr>
        <w:t>：***********</w:t>
      </w:r>
    </w:p>
    <w:p w:rsidR="00843212" w:rsidRPr="00843212" w:rsidRDefault="00843212" w:rsidP="00843212">
      <w:pPr>
        <w:adjustRightInd w:val="0"/>
        <w:snapToGrid w:val="0"/>
        <w:spacing w:after="0" w:line="360" w:lineRule="auto"/>
        <w:ind w:hangingChars="4"/>
        <w:rPr>
          <w:rFonts w:hAnsi="黑体" w:cs="黑体"/>
          <w:sz w:val="24"/>
        </w:rPr>
      </w:pPr>
    </w:p>
    <w:p w:rsidR="00843212" w:rsidRDefault="00843212" w:rsidP="00843212">
      <w:pPr>
        <w:adjustRightInd w:val="0"/>
        <w:snapToGrid w:val="0"/>
        <w:spacing w:after="0" w:line="360" w:lineRule="auto"/>
        <w:ind w:left="0" w:firstLine="0"/>
        <w:rPr>
          <w:rFonts w:ascii="Times New Roman" w:eastAsia="微软雅黑" w:hAnsi="Times New Roman" w:cs="Times New Roman"/>
          <w:sz w:val="24"/>
        </w:rPr>
      </w:pPr>
      <w:r>
        <w:rPr>
          <w:rFonts w:ascii="Times New Roman" w:eastAsia="微软雅黑" w:hAnsi="Times New Roman" w:cs="Times New Roman"/>
          <w:sz w:val="24"/>
        </w:rPr>
        <w:t>∙∙∙∙∙∙</w:t>
      </w:r>
    </w:p>
    <w:p w:rsidR="00843212" w:rsidRDefault="00843212" w:rsidP="00843212">
      <w:pPr>
        <w:adjustRightInd w:val="0"/>
        <w:snapToGrid w:val="0"/>
        <w:spacing w:after="0" w:line="360" w:lineRule="auto"/>
        <w:ind w:hangingChars="4"/>
        <w:rPr>
          <w:rFonts w:hAnsi="黑体" w:cs="黑体"/>
          <w:sz w:val="24"/>
        </w:rPr>
      </w:pPr>
    </w:p>
    <w:p w:rsidR="00843212" w:rsidRDefault="00843212" w:rsidP="00843212">
      <w:pPr>
        <w:adjustRightInd w:val="0"/>
        <w:snapToGrid w:val="0"/>
        <w:spacing w:after="0" w:line="360" w:lineRule="auto"/>
        <w:ind w:hangingChars="4"/>
        <w:rPr>
          <w:rFonts w:hAnsi="黑体" w:cs="黑体"/>
          <w:sz w:val="24"/>
        </w:rPr>
      </w:pPr>
    </w:p>
    <w:p w:rsidR="00843212" w:rsidRDefault="00843212" w:rsidP="00843212">
      <w:pPr>
        <w:adjustRightInd w:val="0"/>
        <w:snapToGrid w:val="0"/>
        <w:spacing w:after="0" w:line="360" w:lineRule="auto"/>
        <w:ind w:hangingChars="4"/>
        <w:rPr>
          <w:rFonts w:hAnsi="黑体" w:cs="黑体"/>
          <w:sz w:val="24"/>
        </w:rPr>
      </w:pPr>
    </w:p>
    <w:p w:rsidR="00843212" w:rsidRDefault="00843212" w:rsidP="00843212">
      <w:pPr>
        <w:adjustRightInd w:val="0"/>
        <w:snapToGrid w:val="0"/>
        <w:spacing w:after="0" w:line="360" w:lineRule="auto"/>
        <w:ind w:hangingChars="4"/>
        <w:rPr>
          <w:rFonts w:hAnsi="黑体" w:cs="黑体"/>
          <w:sz w:val="24"/>
        </w:rPr>
      </w:pPr>
    </w:p>
    <w:p w:rsidR="00843212" w:rsidRDefault="00843212" w:rsidP="00843212">
      <w:pPr>
        <w:adjustRightInd w:val="0"/>
        <w:snapToGrid w:val="0"/>
        <w:spacing w:after="0" w:line="360" w:lineRule="auto"/>
        <w:ind w:hangingChars="4"/>
        <w:rPr>
          <w:rFonts w:hAnsi="黑体" w:cs="黑体"/>
          <w:sz w:val="24"/>
        </w:rPr>
      </w:pPr>
    </w:p>
    <w:p w:rsidR="00843212" w:rsidRPr="00843212" w:rsidRDefault="00843212" w:rsidP="00843212">
      <w:pPr>
        <w:adjustRightInd w:val="0"/>
        <w:snapToGrid w:val="0"/>
        <w:spacing w:after="0" w:line="360" w:lineRule="auto"/>
        <w:ind w:hangingChars="4"/>
        <w:rPr>
          <w:rFonts w:hAnsi="黑体" w:cs="黑体"/>
          <w:sz w:val="24"/>
        </w:rPr>
      </w:pPr>
    </w:p>
    <w:p w:rsidR="00843212" w:rsidRDefault="00ED0B38" w:rsidP="00843212">
      <w:pPr>
        <w:wordWrap w:val="0"/>
        <w:adjustRightInd w:val="0"/>
        <w:spacing w:after="0" w:line="259" w:lineRule="auto"/>
        <w:ind w:left="0" w:firstLineChars="200" w:firstLine="480"/>
        <w:jc w:val="right"/>
        <w:rPr>
          <w:rFonts w:hAnsi="黑体" w:cs="黑体"/>
          <w:sz w:val="24"/>
          <w:szCs w:val="24"/>
        </w:rPr>
      </w:pPr>
      <w:r>
        <w:rPr>
          <w:rFonts w:hAnsi="黑体" w:cs="黑体" w:hint="eastAsia"/>
          <w:sz w:val="24"/>
          <w:szCs w:val="24"/>
        </w:rPr>
        <w:t>二级教学单位</w:t>
      </w:r>
      <w:r w:rsidR="00843212">
        <w:rPr>
          <w:rFonts w:hAnsi="黑体" w:cs="黑体" w:hint="eastAsia"/>
          <w:sz w:val="24"/>
          <w:szCs w:val="24"/>
        </w:rPr>
        <w:t>（盖章）</w:t>
      </w:r>
      <w:r w:rsidR="00843212">
        <w:rPr>
          <w:rFonts w:hAnsi="黑体" w:cs="黑体"/>
          <w:sz w:val="24"/>
          <w:szCs w:val="24"/>
        </w:rPr>
        <w:t>：</w:t>
      </w:r>
      <w:r w:rsidR="00843212">
        <w:rPr>
          <w:rFonts w:hAnsi="黑体" w:cs="黑体" w:hint="eastAsia"/>
          <w:sz w:val="24"/>
          <w:szCs w:val="24"/>
        </w:rPr>
        <w:t xml:space="preserve"> </w:t>
      </w:r>
      <w:r w:rsidR="00843212">
        <w:rPr>
          <w:rFonts w:hAnsi="黑体" w:cs="黑体"/>
          <w:sz w:val="24"/>
          <w:szCs w:val="24"/>
        </w:rPr>
        <w:t xml:space="preserve">       </w:t>
      </w:r>
    </w:p>
    <w:p w:rsidR="00843212" w:rsidRDefault="00843212" w:rsidP="00843212">
      <w:pPr>
        <w:wordWrap w:val="0"/>
        <w:adjustRightInd w:val="0"/>
        <w:spacing w:after="0" w:line="259" w:lineRule="auto"/>
        <w:ind w:left="0" w:firstLineChars="200" w:firstLine="480"/>
        <w:jc w:val="right"/>
        <w:rPr>
          <w:rFonts w:hAnsi="黑体" w:cs="黑体"/>
          <w:sz w:val="24"/>
          <w:szCs w:val="24"/>
        </w:rPr>
      </w:pPr>
      <w:r>
        <w:rPr>
          <w:rFonts w:hAnsi="黑体" w:cs="黑体"/>
          <w:sz w:val="24"/>
          <w:szCs w:val="24"/>
        </w:rPr>
        <w:t xml:space="preserve">     </w:t>
      </w:r>
      <w:r>
        <w:rPr>
          <w:rFonts w:hAnsi="黑体" w:cs="黑体" w:hint="eastAsia"/>
          <w:sz w:val="24"/>
          <w:szCs w:val="24"/>
        </w:rPr>
        <w:t>年   月   日</w:t>
      </w:r>
    </w:p>
    <w:p w:rsidR="00843212" w:rsidRPr="00843212" w:rsidRDefault="00843212" w:rsidP="00843212">
      <w:pPr>
        <w:snapToGrid w:val="0"/>
        <w:spacing w:after="0" w:line="360" w:lineRule="auto"/>
        <w:ind w:left="-5"/>
        <w:jc w:val="center"/>
        <w:rPr>
          <w:rFonts w:hAnsi="黑体" w:cs="黑体"/>
          <w:sz w:val="24"/>
        </w:rPr>
      </w:pPr>
    </w:p>
    <w:p w:rsidR="00843212" w:rsidRDefault="00843212" w:rsidP="00843212">
      <w:pPr>
        <w:snapToGrid w:val="0"/>
        <w:spacing w:after="0" w:line="360" w:lineRule="auto"/>
        <w:ind w:left="-5"/>
        <w:jc w:val="center"/>
        <w:rPr>
          <w:rFonts w:hAnsi="黑体" w:cs="黑体"/>
          <w:sz w:val="24"/>
        </w:rPr>
      </w:pPr>
    </w:p>
    <w:p w:rsidR="00843212" w:rsidRPr="00043467" w:rsidRDefault="00843212" w:rsidP="00843212">
      <w:pPr>
        <w:spacing w:after="0" w:line="259" w:lineRule="auto"/>
        <w:ind w:left="-5"/>
        <w:rPr>
          <w:rFonts w:hAnsi="黑体" w:cs="黑体"/>
          <w:b/>
          <w:sz w:val="24"/>
          <w:szCs w:val="24"/>
        </w:rPr>
      </w:pPr>
    </w:p>
    <w:p w:rsidR="00843212" w:rsidRDefault="00843212" w:rsidP="0032416A">
      <w:pPr>
        <w:spacing w:after="0" w:line="259" w:lineRule="auto"/>
        <w:ind w:left="-5"/>
        <w:rPr>
          <w:rFonts w:hAnsi="黑体" w:cs="黑体"/>
          <w:sz w:val="30"/>
        </w:rPr>
        <w:sectPr w:rsidR="00843212" w:rsidSect="002474D8">
          <w:pgSz w:w="11906" w:h="16838"/>
          <w:pgMar w:top="1440" w:right="1800" w:bottom="1440" w:left="1800" w:header="851" w:footer="794" w:gutter="0"/>
          <w:cols w:space="425"/>
          <w:docGrid w:type="linesAndChars" w:linePitch="435"/>
        </w:sectPr>
      </w:pPr>
    </w:p>
    <w:p w:rsidR="0032416A" w:rsidRPr="0032416A" w:rsidRDefault="0032416A" w:rsidP="0032416A">
      <w:pPr>
        <w:spacing w:after="0" w:line="259" w:lineRule="auto"/>
        <w:ind w:left="-5"/>
      </w:pPr>
      <w:r w:rsidRPr="0032416A">
        <w:rPr>
          <w:rFonts w:hAnsi="黑体" w:cs="黑体" w:hint="eastAsia"/>
          <w:sz w:val="30"/>
        </w:rPr>
        <w:lastRenderedPageBreak/>
        <w:t>附件</w:t>
      </w:r>
      <w:r w:rsidR="00651F74">
        <w:rPr>
          <w:rFonts w:hAnsi="黑体" w:cs="黑体"/>
          <w:sz w:val="30"/>
        </w:rPr>
        <w:t>5</w:t>
      </w:r>
      <w:r w:rsidRPr="0032416A">
        <w:rPr>
          <w:rFonts w:hAnsi="黑体" w:cs="黑体" w:hint="eastAsia"/>
          <w:sz w:val="30"/>
        </w:rPr>
        <w:t xml:space="preserve"> </w:t>
      </w:r>
    </w:p>
    <w:p w:rsidR="0032416A" w:rsidRPr="003F04E1" w:rsidRDefault="003F04E1" w:rsidP="003F04E1">
      <w:pPr>
        <w:spacing w:after="302" w:line="259" w:lineRule="auto"/>
        <w:ind w:left="11" w:hanging="11"/>
        <w:jc w:val="center"/>
        <w:outlineLvl w:val="0"/>
        <w:rPr>
          <w:b/>
        </w:rPr>
      </w:pPr>
      <w:bookmarkStart w:id="7" w:name="_Toc24379080"/>
      <w:r w:rsidRPr="003F04E1">
        <w:rPr>
          <w:rFonts w:hint="eastAsia"/>
          <w:b/>
        </w:rPr>
        <w:t>周口师范学院本科教学工程审核评估任务分解表</w:t>
      </w:r>
      <w:bookmarkEnd w:id="7"/>
    </w:p>
    <w:tbl>
      <w:tblPr>
        <w:tblStyle w:val="TableGrid"/>
        <w:tblW w:w="14774" w:type="dxa"/>
        <w:tblInd w:w="-101" w:type="dxa"/>
        <w:tblCellMar>
          <w:left w:w="108" w:type="dxa"/>
        </w:tblCellMar>
        <w:tblLook w:val="04A0" w:firstRow="1" w:lastRow="0" w:firstColumn="1" w:lastColumn="0" w:noHBand="0" w:noVBand="1"/>
      </w:tblPr>
      <w:tblGrid>
        <w:gridCol w:w="1803"/>
        <w:gridCol w:w="2057"/>
        <w:gridCol w:w="4747"/>
        <w:gridCol w:w="1702"/>
        <w:gridCol w:w="4465"/>
      </w:tblGrid>
      <w:tr w:rsidR="0032416A" w:rsidRPr="0032416A" w:rsidTr="0032416A">
        <w:trPr>
          <w:trHeight w:val="780"/>
        </w:trPr>
        <w:tc>
          <w:tcPr>
            <w:tcW w:w="1803" w:type="dxa"/>
            <w:tcBorders>
              <w:top w:val="single" w:sz="4" w:space="0" w:color="000000"/>
              <w:left w:val="single" w:sz="4" w:space="0" w:color="000000"/>
              <w:bottom w:val="single" w:sz="6" w:space="0" w:color="000000"/>
              <w:right w:val="single" w:sz="6" w:space="0" w:color="000000"/>
            </w:tcBorders>
            <w:vAlign w:val="center"/>
          </w:tcPr>
          <w:p w:rsidR="0032416A" w:rsidRPr="0032416A" w:rsidRDefault="0032416A" w:rsidP="0032416A">
            <w:pPr>
              <w:snapToGrid w:val="0"/>
              <w:spacing w:after="0" w:line="240" w:lineRule="auto"/>
              <w:ind w:left="233" w:firstLine="0"/>
            </w:pPr>
            <w:r w:rsidRPr="0032416A">
              <w:rPr>
                <w:rFonts w:hAnsi="黑体" w:cs="黑体" w:hint="eastAsia"/>
                <w:sz w:val="28"/>
              </w:rPr>
              <w:t xml:space="preserve">审核项目 </w:t>
            </w:r>
          </w:p>
        </w:tc>
        <w:tc>
          <w:tcPr>
            <w:tcW w:w="2057" w:type="dxa"/>
            <w:tcBorders>
              <w:top w:val="single" w:sz="4" w:space="0" w:color="000000"/>
              <w:left w:val="single" w:sz="6" w:space="0" w:color="000000"/>
              <w:bottom w:val="single" w:sz="6" w:space="0" w:color="000000"/>
              <w:right w:val="single" w:sz="6" w:space="0" w:color="000000"/>
            </w:tcBorders>
            <w:vAlign w:val="center"/>
          </w:tcPr>
          <w:p w:rsidR="0032416A" w:rsidRPr="0032416A" w:rsidRDefault="0032416A" w:rsidP="0032416A">
            <w:pPr>
              <w:snapToGrid w:val="0"/>
              <w:spacing w:after="0" w:line="240" w:lineRule="auto"/>
              <w:ind w:left="360" w:firstLine="0"/>
            </w:pPr>
            <w:r w:rsidRPr="0032416A">
              <w:rPr>
                <w:rFonts w:hAnsi="黑体" w:cs="黑体" w:hint="eastAsia"/>
                <w:sz w:val="28"/>
              </w:rPr>
              <w:t xml:space="preserve">审核要素 </w:t>
            </w:r>
          </w:p>
        </w:tc>
        <w:tc>
          <w:tcPr>
            <w:tcW w:w="4747" w:type="dxa"/>
            <w:tcBorders>
              <w:top w:val="single" w:sz="4" w:space="0" w:color="000000"/>
              <w:left w:val="single" w:sz="6" w:space="0" w:color="000000"/>
              <w:bottom w:val="single" w:sz="6" w:space="0" w:color="000000"/>
              <w:right w:val="single" w:sz="6" w:space="0" w:color="000000"/>
            </w:tcBorders>
            <w:vAlign w:val="center"/>
          </w:tcPr>
          <w:p w:rsidR="0032416A" w:rsidRPr="0032416A" w:rsidRDefault="0032416A" w:rsidP="0032416A">
            <w:pPr>
              <w:snapToGrid w:val="0"/>
              <w:spacing w:after="0" w:line="240" w:lineRule="auto"/>
              <w:ind w:left="0" w:right="103" w:firstLine="0"/>
              <w:jc w:val="center"/>
            </w:pPr>
            <w:r w:rsidRPr="0032416A">
              <w:rPr>
                <w:rFonts w:hAnsi="黑体" w:cs="黑体" w:hint="eastAsia"/>
                <w:sz w:val="28"/>
              </w:rPr>
              <w:t xml:space="preserve">审核要点 </w:t>
            </w:r>
          </w:p>
        </w:tc>
        <w:tc>
          <w:tcPr>
            <w:tcW w:w="1702" w:type="dxa"/>
            <w:tcBorders>
              <w:top w:val="single" w:sz="4" w:space="0" w:color="000000"/>
              <w:left w:val="single" w:sz="6" w:space="0" w:color="000000"/>
              <w:bottom w:val="single" w:sz="6" w:space="0" w:color="000000"/>
              <w:right w:val="single" w:sz="6" w:space="0" w:color="000000"/>
            </w:tcBorders>
            <w:vAlign w:val="center"/>
          </w:tcPr>
          <w:p w:rsidR="0032416A" w:rsidRPr="0032416A" w:rsidRDefault="0032416A" w:rsidP="0032416A">
            <w:pPr>
              <w:snapToGrid w:val="0"/>
              <w:spacing w:after="0" w:line="240" w:lineRule="auto"/>
              <w:ind w:left="182" w:firstLine="0"/>
            </w:pPr>
            <w:r w:rsidRPr="0032416A">
              <w:rPr>
                <w:rFonts w:hAnsi="黑体" w:cs="黑体" w:hint="eastAsia"/>
                <w:sz w:val="28"/>
              </w:rPr>
              <w:t xml:space="preserve">牵头部门 </w:t>
            </w:r>
          </w:p>
        </w:tc>
        <w:tc>
          <w:tcPr>
            <w:tcW w:w="4465" w:type="dxa"/>
            <w:tcBorders>
              <w:top w:val="single" w:sz="4" w:space="0" w:color="000000"/>
              <w:left w:val="single" w:sz="6" w:space="0" w:color="000000"/>
              <w:bottom w:val="single" w:sz="6" w:space="0" w:color="000000"/>
              <w:right w:val="single" w:sz="4" w:space="0" w:color="000000"/>
            </w:tcBorders>
            <w:vAlign w:val="center"/>
          </w:tcPr>
          <w:p w:rsidR="0032416A" w:rsidRPr="0032416A" w:rsidRDefault="0032416A" w:rsidP="0032416A">
            <w:pPr>
              <w:snapToGrid w:val="0"/>
              <w:spacing w:after="0" w:line="240" w:lineRule="auto"/>
              <w:ind w:left="0" w:right="109" w:firstLine="0"/>
              <w:jc w:val="center"/>
            </w:pPr>
            <w:r w:rsidRPr="0032416A">
              <w:rPr>
                <w:rFonts w:hAnsi="黑体" w:cs="黑体" w:hint="eastAsia"/>
                <w:sz w:val="28"/>
              </w:rPr>
              <w:t xml:space="preserve">责任与协作部门 </w:t>
            </w:r>
          </w:p>
        </w:tc>
      </w:tr>
      <w:tr w:rsidR="0032416A" w:rsidRPr="0032416A" w:rsidTr="0032416A">
        <w:trPr>
          <w:trHeight w:val="853"/>
        </w:trPr>
        <w:tc>
          <w:tcPr>
            <w:tcW w:w="1803" w:type="dxa"/>
            <w:vMerge w:val="restart"/>
            <w:tcBorders>
              <w:top w:val="single" w:sz="6" w:space="0" w:color="000000"/>
              <w:left w:val="single" w:sz="4" w:space="0" w:color="000000"/>
              <w:bottom w:val="nil"/>
              <w:right w:val="single" w:sz="6" w:space="0" w:color="000000"/>
            </w:tcBorders>
            <w:vAlign w:val="bottom"/>
          </w:tcPr>
          <w:p w:rsidR="0032416A" w:rsidRPr="0032416A" w:rsidRDefault="0032416A" w:rsidP="0032416A">
            <w:pPr>
              <w:snapToGrid w:val="0"/>
              <w:spacing w:after="0" w:line="240" w:lineRule="auto"/>
              <w:ind w:left="0" w:firstLine="0"/>
            </w:pPr>
            <w:r w:rsidRPr="0032416A">
              <w:rPr>
                <w:rFonts w:hint="eastAsia"/>
                <w:sz w:val="28"/>
              </w:rPr>
              <w:t xml:space="preserve">1.定位与目标 </w:t>
            </w:r>
          </w:p>
        </w:tc>
        <w:tc>
          <w:tcPr>
            <w:tcW w:w="2057" w:type="dxa"/>
            <w:vMerge w:val="restart"/>
            <w:tcBorders>
              <w:top w:val="single" w:sz="6" w:space="0" w:color="000000"/>
              <w:left w:val="single" w:sz="6" w:space="0" w:color="000000"/>
              <w:bottom w:val="single" w:sz="6" w:space="0" w:color="000000"/>
              <w:right w:val="single" w:sz="6" w:space="0" w:color="000000"/>
            </w:tcBorders>
            <w:vAlign w:val="center"/>
          </w:tcPr>
          <w:p w:rsidR="0032416A" w:rsidRPr="0032416A" w:rsidRDefault="0032416A" w:rsidP="0032416A">
            <w:pPr>
              <w:snapToGrid w:val="0"/>
              <w:spacing w:after="0" w:line="240" w:lineRule="auto"/>
              <w:ind w:left="0" w:firstLine="0"/>
              <w:jc w:val="both"/>
            </w:pPr>
            <w:r w:rsidRPr="0032416A">
              <w:rPr>
                <w:rFonts w:hint="eastAsia"/>
                <w:sz w:val="28"/>
              </w:rPr>
              <w:t xml:space="preserve">1.1办学定位 </w:t>
            </w:r>
          </w:p>
        </w:tc>
        <w:tc>
          <w:tcPr>
            <w:tcW w:w="4747" w:type="dxa"/>
            <w:tcBorders>
              <w:top w:val="single" w:sz="6" w:space="0" w:color="000000"/>
              <w:left w:val="single" w:sz="6" w:space="0" w:color="000000"/>
              <w:bottom w:val="single" w:sz="6" w:space="0" w:color="000000"/>
              <w:right w:val="single" w:sz="6" w:space="0" w:color="000000"/>
            </w:tcBorders>
          </w:tcPr>
          <w:p w:rsidR="0032416A" w:rsidRPr="0032416A" w:rsidRDefault="0032416A" w:rsidP="0032416A">
            <w:pPr>
              <w:snapToGrid w:val="0"/>
              <w:spacing w:after="0" w:line="240" w:lineRule="auto"/>
              <w:ind w:left="2" w:firstLine="0"/>
            </w:pPr>
            <w:r w:rsidRPr="0032416A">
              <w:rPr>
                <w:rFonts w:hint="eastAsia"/>
                <w:sz w:val="28"/>
              </w:rPr>
              <w:t xml:space="preserve">（1）学校办学方向、办学定位及确定依据 </w:t>
            </w:r>
          </w:p>
        </w:tc>
        <w:tc>
          <w:tcPr>
            <w:tcW w:w="1702" w:type="dxa"/>
            <w:vMerge w:val="restart"/>
            <w:tcBorders>
              <w:top w:val="single" w:sz="6" w:space="0" w:color="000000"/>
              <w:left w:val="single" w:sz="6" w:space="0" w:color="000000"/>
              <w:bottom w:val="nil"/>
              <w:right w:val="single" w:sz="6" w:space="0" w:color="000000"/>
            </w:tcBorders>
            <w:vAlign w:val="bottom"/>
          </w:tcPr>
          <w:p w:rsidR="0032416A" w:rsidRPr="0032416A" w:rsidRDefault="0032416A" w:rsidP="0032416A">
            <w:pPr>
              <w:snapToGrid w:val="0"/>
              <w:spacing w:after="14" w:line="240" w:lineRule="auto"/>
              <w:ind w:left="182" w:firstLine="0"/>
            </w:pPr>
            <w:r w:rsidRPr="0032416A">
              <w:rPr>
                <w:rFonts w:hint="eastAsia"/>
                <w:sz w:val="28"/>
              </w:rPr>
              <w:t>党委办公</w:t>
            </w:r>
          </w:p>
          <w:p w:rsidR="0032416A" w:rsidRPr="0032416A" w:rsidRDefault="0032416A" w:rsidP="0032416A">
            <w:pPr>
              <w:snapToGrid w:val="0"/>
              <w:spacing w:after="0" w:line="240" w:lineRule="auto"/>
              <w:ind w:left="0" w:firstLine="0"/>
              <w:jc w:val="center"/>
            </w:pPr>
            <w:r w:rsidRPr="0032416A">
              <w:rPr>
                <w:rFonts w:hint="eastAsia"/>
                <w:sz w:val="28"/>
              </w:rPr>
              <w:t xml:space="preserve">室、校长办公室 </w:t>
            </w:r>
          </w:p>
        </w:tc>
        <w:tc>
          <w:tcPr>
            <w:tcW w:w="4465" w:type="dxa"/>
            <w:vMerge w:val="restart"/>
            <w:tcBorders>
              <w:top w:val="single" w:sz="6" w:space="0" w:color="000000"/>
              <w:left w:val="single" w:sz="6" w:space="0" w:color="000000"/>
              <w:bottom w:val="nil"/>
              <w:right w:val="single" w:sz="4" w:space="0" w:color="000000"/>
            </w:tcBorders>
          </w:tcPr>
          <w:p w:rsidR="0032416A" w:rsidRPr="0032416A" w:rsidRDefault="0032416A" w:rsidP="0032416A">
            <w:pPr>
              <w:snapToGrid w:val="0"/>
              <w:spacing w:after="14" w:line="240" w:lineRule="auto"/>
              <w:ind w:left="0" w:firstLine="0"/>
            </w:pPr>
            <w:r w:rsidRPr="0032416A">
              <w:rPr>
                <w:rFonts w:hint="eastAsia"/>
                <w:sz w:val="28"/>
              </w:rPr>
              <w:t xml:space="preserve"> </w:t>
            </w:r>
          </w:p>
          <w:p w:rsidR="0032416A" w:rsidRPr="0032416A" w:rsidRDefault="0032416A" w:rsidP="0032416A">
            <w:pPr>
              <w:snapToGrid w:val="0"/>
              <w:spacing w:after="14" w:line="240" w:lineRule="auto"/>
              <w:ind w:left="0" w:firstLine="0"/>
            </w:pPr>
            <w:r w:rsidRPr="0032416A">
              <w:rPr>
                <w:rFonts w:hint="eastAsia"/>
                <w:sz w:val="28"/>
              </w:rPr>
              <w:t xml:space="preserve"> </w:t>
            </w:r>
          </w:p>
          <w:p w:rsidR="0032416A" w:rsidRPr="0032416A" w:rsidRDefault="0032416A" w:rsidP="0032416A">
            <w:pPr>
              <w:snapToGrid w:val="0"/>
              <w:spacing w:after="14" w:line="240" w:lineRule="auto"/>
              <w:ind w:left="0" w:firstLine="0"/>
            </w:pPr>
            <w:r w:rsidRPr="0032416A">
              <w:rPr>
                <w:rFonts w:hint="eastAsia"/>
                <w:sz w:val="28"/>
              </w:rPr>
              <w:t xml:space="preserve"> </w:t>
            </w:r>
          </w:p>
          <w:p w:rsidR="0032416A" w:rsidRPr="0032416A" w:rsidRDefault="0032416A" w:rsidP="0032416A">
            <w:pPr>
              <w:snapToGrid w:val="0"/>
              <w:spacing w:after="14" w:line="240" w:lineRule="auto"/>
              <w:ind w:left="0" w:firstLine="0"/>
            </w:pPr>
            <w:r w:rsidRPr="0032416A">
              <w:rPr>
                <w:rFonts w:hint="eastAsia"/>
                <w:sz w:val="28"/>
              </w:rPr>
              <w:t xml:space="preserve"> </w:t>
            </w:r>
          </w:p>
          <w:p w:rsidR="0032416A" w:rsidRPr="0032416A" w:rsidRDefault="0032416A" w:rsidP="0032416A">
            <w:pPr>
              <w:snapToGrid w:val="0"/>
              <w:spacing w:after="14" w:line="240" w:lineRule="auto"/>
              <w:ind w:left="0" w:firstLine="0"/>
            </w:pPr>
            <w:r w:rsidRPr="0032416A">
              <w:rPr>
                <w:rFonts w:hint="eastAsia"/>
                <w:sz w:val="28"/>
              </w:rPr>
              <w:t xml:space="preserve"> </w:t>
            </w:r>
          </w:p>
          <w:p w:rsidR="0032416A" w:rsidRPr="0032416A" w:rsidRDefault="0032416A" w:rsidP="0032416A">
            <w:pPr>
              <w:snapToGrid w:val="0"/>
              <w:spacing w:after="0" w:line="240" w:lineRule="auto"/>
              <w:ind w:left="0" w:right="4216" w:firstLine="0"/>
            </w:pPr>
            <w:r w:rsidRPr="0032416A">
              <w:rPr>
                <w:rFonts w:hint="eastAsia"/>
                <w:sz w:val="28"/>
              </w:rPr>
              <w:t xml:space="preserve">  </w:t>
            </w:r>
          </w:p>
          <w:p w:rsidR="0032416A" w:rsidRPr="0032416A" w:rsidRDefault="0032416A" w:rsidP="0032416A">
            <w:pPr>
              <w:snapToGrid w:val="0"/>
              <w:spacing w:after="0" w:line="240" w:lineRule="auto"/>
              <w:ind w:left="0" w:firstLine="0"/>
            </w:pPr>
            <w:r w:rsidRPr="0032416A">
              <w:rPr>
                <w:rFonts w:hint="eastAsia"/>
                <w:sz w:val="28"/>
              </w:rPr>
              <w:t xml:space="preserve">发展规划处、宣传部、教务处、招生就业处、教科所、学科建设办公室、各教学院部 </w:t>
            </w:r>
          </w:p>
        </w:tc>
      </w:tr>
      <w:tr w:rsidR="0032416A" w:rsidRPr="0032416A" w:rsidTr="0032416A">
        <w:trPr>
          <w:trHeight w:val="852"/>
        </w:trPr>
        <w:tc>
          <w:tcPr>
            <w:tcW w:w="0" w:type="auto"/>
            <w:vMerge/>
            <w:tcBorders>
              <w:top w:val="nil"/>
              <w:left w:val="single" w:sz="4" w:space="0" w:color="000000"/>
              <w:bottom w:val="nil"/>
              <w:right w:val="single" w:sz="6" w:space="0" w:color="000000"/>
            </w:tcBorders>
          </w:tcPr>
          <w:p w:rsidR="0032416A" w:rsidRPr="0032416A" w:rsidRDefault="0032416A" w:rsidP="0032416A">
            <w:pPr>
              <w:snapToGrid w:val="0"/>
              <w:spacing w:after="160" w:line="240" w:lineRule="auto"/>
              <w:ind w:left="0" w:firstLine="0"/>
            </w:pPr>
          </w:p>
        </w:tc>
        <w:tc>
          <w:tcPr>
            <w:tcW w:w="0" w:type="auto"/>
            <w:vMerge/>
            <w:tcBorders>
              <w:top w:val="nil"/>
              <w:left w:val="single" w:sz="6" w:space="0" w:color="000000"/>
              <w:bottom w:val="single" w:sz="6" w:space="0" w:color="000000"/>
              <w:right w:val="single" w:sz="6" w:space="0" w:color="000000"/>
            </w:tcBorders>
          </w:tcPr>
          <w:p w:rsidR="0032416A" w:rsidRPr="0032416A" w:rsidRDefault="0032416A" w:rsidP="0032416A">
            <w:pPr>
              <w:snapToGrid w:val="0"/>
              <w:spacing w:after="160" w:line="240" w:lineRule="auto"/>
              <w:ind w:left="0" w:firstLine="0"/>
            </w:pPr>
          </w:p>
        </w:tc>
        <w:tc>
          <w:tcPr>
            <w:tcW w:w="4747" w:type="dxa"/>
            <w:tcBorders>
              <w:top w:val="single" w:sz="6" w:space="0" w:color="000000"/>
              <w:left w:val="single" w:sz="6" w:space="0" w:color="000000"/>
              <w:bottom w:val="single" w:sz="6" w:space="0" w:color="000000"/>
              <w:right w:val="single" w:sz="6" w:space="0" w:color="000000"/>
            </w:tcBorders>
          </w:tcPr>
          <w:p w:rsidR="0032416A" w:rsidRPr="0032416A" w:rsidRDefault="0032416A" w:rsidP="0032416A">
            <w:pPr>
              <w:snapToGrid w:val="0"/>
              <w:spacing w:after="0" w:line="240" w:lineRule="auto"/>
              <w:ind w:left="2" w:firstLine="0"/>
              <w:jc w:val="both"/>
            </w:pPr>
            <w:r w:rsidRPr="0032416A">
              <w:rPr>
                <w:rFonts w:hint="eastAsia"/>
                <w:sz w:val="28"/>
              </w:rPr>
              <w:t xml:space="preserve">（2）办学定位在学校发展规划中的体现 </w:t>
            </w:r>
          </w:p>
        </w:tc>
        <w:tc>
          <w:tcPr>
            <w:tcW w:w="0" w:type="auto"/>
            <w:vMerge/>
            <w:tcBorders>
              <w:top w:val="nil"/>
              <w:left w:val="single" w:sz="6" w:space="0" w:color="000000"/>
              <w:bottom w:val="nil"/>
              <w:right w:val="single" w:sz="6" w:space="0" w:color="000000"/>
            </w:tcBorders>
          </w:tcPr>
          <w:p w:rsidR="0032416A" w:rsidRPr="0032416A" w:rsidRDefault="0032416A" w:rsidP="0032416A">
            <w:pPr>
              <w:snapToGrid w:val="0"/>
              <w:spacing w:after="160" w:line="240" w:lineRule="auto"/>
              <w:ind w:left="0" w:firstLine="0"/>
            </w:pPr>
          </w:p>
        </w:tc>
        <w:tc>
          <w:tcPr>
            <w:tcW w:w="0" w:type="auto"/>
            <w:vMerge/>
            <w:tcBorders>
              <w:top w:val="nil"/>
              <w:left w:val="single" w:sz="6" w:space="0" w:color="000000"/>
              <w:bottom w:val="nil"/>
              <w:right w:val="single" w:sz="4" w:space="0" w:color="000000"/>
            </w:tcBorders>
          </w:tcPr>
          <w:p w:rsidR="0032416A" w:rsidRPr="0032416A" w:rsidRDefault="0032416A" w:rsidP="0032416A">
            <w:pPr>
              <w:snapToGrid w:val="0"/>
              <w:spacing w:after="160" w:line="240" w:lineRule="auto"/>
              <w:ind w:left="0" w:firstLine="0"/>
            </w:pPr>
          </w:p>
        </w:tc>
      </w:tr>
      <w:tr w:rsidR="0032416A" w:rsidRPr="0032416A" w:rsidTr="0032416A">
        <w:trPr>
          <w:trHeight w:val="850"/>
        </w:trPr>
        <w:tc>
          <w:tcPr>
            <w:tcW w:w="0" w:type="auto"/>
            <w:vMerge/>
            <w:tcBorders>
              <w:top w:val="nil"/>
              <w:left w:val="single" w:sz="4" w:space="0" w:color="000000"/>
              <w:bottom w:val="nil"/>
              <w:right w:val="single" w:sz="6" w:space="0" w:color="000000"/>
            </w:tcBorders>
          </w:tcPr>
          <w:p w:rsidR="0032416A" w:rsidRPr="0032416A" w:rsidRDefault="0032416A" w:rsidP="0032416A">
            <w:pPr>
              <w:snapToGrid w:val="0"/>
              <w:spacing w:after="160" w:line="240" w:lineRule="auto"/>
              <w:ind w:left="0" w:firstLine="0"/>
            </w:pPr>
          </w:p>
        </w:tc>
        <w:tc>
          <w:tcPr>
            <w:tcW w:w="2057" w:type="dxa"/>
            <w:vMerge w:val="restart"/>
            <w:tcBorders>
              <w:top w:val="single" w:sz="6" w:space="0" w:color="000000"/>
              <w:left w:val="single" w:sz="6" w:space="0" w:color="000000"/>
              <w:bottom w:val="single" w:sz="6" w:space="0" w:color="000000"/>
              <w:right w:val="single" w:sz="6" w:space="0" w:color="000000"/>
            </w:tcBorders>
            <w:vAlign w:val="center"/>
          </w:tcPr>
          <w:p w:rsidR="0032416A" w:rsidRPr="0032416A" w:rsidRDefault="0032416A" w:rsidP="0032416A">
            <w:pPr>
              <w:snapToGrid w:val="0"/>
              <w:spacing w:after="0" w:line="240" w:lineRule="auto"/>
              <w:ind w:left="0" w:firstLine="0"/>
              <w:jc w:val="both"/>
            </w:pPr>
            <w:r w:rsidRPr="0032416A">
              <w:rPr>
                <w:rFonts w:hint="eastAsia"/>
                <w:sz w:val="28"/>
              </w:rPr>
              <w:t xml:space="preserve">1.2培养目标 </w:t>
            </w:r>
          </w:p>
        </w:tc>
        <w:tc>
          <w:tcPr>
            <w:tcW w:w="4747" w:type="dxa"/>
            <w:tcBorders>
              <w:top w:val="single" w:sz="6" w:space="0" w:color="000000"/>
              <w:left w:val="single" w:sz="6" w:space="0" w:color="000000"/>
              <w:bottom w:val="single" w:sz="6" w:space="0" w:color="000000"/>
              <w:right w:val="single" w:sz="6" w:space="0" w:color="000000"/>
            </w:tcBorders>
            <w:vAlign w:val="center"/>
          </w:tcPr>
          <w:p w:rsidR="0032416A" w:rsidRPr="0032416A" w:rsidRDefault="0032416A" w:rsidP="0032416A">
            <w:pPr>
              <w:snapToGrid w:val="0"/>
              <w:spacing w:after="0" w:line="240" w:lineRule="auto"/>
              <w:ind w:left="2" w:firstLine="0"/>
              <w:jc w:val="both"/>
            </w:pPr>
            <w:r w:rsidRPr="0032416A">
              <w:rPr>
                <w:rFonts w:hint="eastAsia"/>
                <w:sz w:val="28"/>
              </w:rPr>
              <w:t>（1）学校人才</w:t>
            </w:r>
            <w:proofErr w:type="gramStart"/>
            <w:r w:rsidRPr="0032416A">
              <w:rPr>
                <w:rFonts w:hint="eastAsia"/>
                <w:sz w:val="28"/>
              </w:rPr>
              <w:t>培养总</w:t>
            </w:r>
            <w:proofErr w:type="gramEnd"/>
            <w:r w:rsidRPr="0032416A">
              <w:rPr>
                <w:rFonts w:hint="eastAsia"/>
                <w:sz w:val="28"/>
              </w:rPr>
              <w:t xml:space="preserve">目标及确定依据 </w:t>
            </w:r>
          </w:p>
        </w:tc>
        <w:tc>
          <w:tcPr>
            <w:tcW w:w="0" w:type="auto"/>
            <w:vMerge/>
            <w:tcBorders>
              <w:top w:val="nil"/>
              <w:left w:val="single" w:sz="6" w:space="0" w:color="000000"/>
              <w:bottom w:val="nil"/>
              <w:right w:val="single" w:sz="6" w:space="0" w:color="000000"/>
            </w:tcBorders>
          </w:tcPr>
          <w:p w:rsidR="0032416A" w:rsidRPr="0032416A" w:rsidRDefault="0032416A" w:rsidP="0032416A">
            <w:pPr>
              <w:snapToGrid w:val="0"/>
              <w:spacing w:after="160" w:line="240" w:lineRule="auto"/>
              <w:ind w:left="0" w:firstLine="0"/>
            </w:pPr>
          </w:p>
        </w:tc>
        <w:tc>
          <w:tcPr>
            <w:tcW w:w="0" w:type="auto"/>
            <w:vMerge/>
            <w:tcBorders>
              <w:top w:val="nil"/>
              <w:left w:val="single" w:sz="6" w:space="0" w:color="000000"/>
              <w:bottom w:val="nil"/>
              <w:right w:val="single" w:sz="4" w:space="0" w:color="000000"/>
            </w:tcBorders>
          </w:tcPr>
          <w:p w:rsidR="0032416A" w:rsidRPr="0032416A" w:rsidRDefault="0032416A" w:rsidP="0032416A">
            <w:pPr>
              <w:snapToGrid w:val="0"/>
              <w:spacing w:after="160" w:line="240" w:lineRule="auto"/>
              <w:ind w:left="0" w:firstLine="0"/>
            </w:pPr>
          </w:p>
        </w:tc>
      </w:tr>
      <w:tr w:rsidR="0032416A" w:rsidRPr="0032416A" w:rsidTr="0032416A">
        <w:trPr>
          <w:trHeight w:val="852"/>
        </w:trPr>
        <w:tc>
          <w:tcPr>
            <w:tcW w:w="0" w:type="auto"/>
            <w:vMerge/>
            <w:tcBorders>
              <w:top w:val="nil"/>
              <w:left w:val="single" w:sz="4" w:space="0" w:color="000000"/>
              <w:bottom w:val="nil"/>
              <w:right w:val="single" w:sz="6" w:space="0" w:color="000000"/>
            </w:tcBorders>
          </w:tcPr>
          <w:p w:rsidR="0032416A" w:rsidRPr="0032416A" w:rsidRDefault="0032416A" w:rsidP="0032416A">
            <w:pPr>
              <w:snapToGrid w:val="0"/>
              <w:spacing w:after="160" w:line="240" w:lineRule="auto"/>
              <w:ind w:left="0" w:firstLine="0"/>
            </w:pPr>
          </w:p>
        </w:tc>
        <w:tc>
          <w:tcPr>
            <w:tcW w:w="0" w:type="auto"/>
            <w:vMerge/>
            <w:tcBorders>
              <w:top w:val="nil"/>
              <w:left w:val="single" w:sz="6" w:space="0" w:color="000000"/>
              <w:bottom w:val="single" w:sz="6" w:space="0" w:color="000000"/>
              <w:right w:val="single" w:sz="6" w:space="0" w:color="000000"/>
            </w:tcBorders>
          </w:tcPr>
          <w:p w:rsidR="0032416A" w:rsidRPr="0032416A" w:rsidRDefault="0032416A" w:rsidP="0032416A">
            <w:pPr>
              <w:snapToGrid w:val="0"/>
              <w:spacing w:after="160" w:line="240" w:lineRule="auto"/>
              <w:ind w:left="0" w:firstLine="0"/>
            </w:pPr>
          </w:p>
        </w:tc>
        <w:tc>
          <w:tcPr>
            <w:tcW w:w="4747" w:type="dxa"/>
            <w:tcBorders>
              <w:top w:val="single" w:sz="6" w:space="0" w:color="000000"/>
              <w:left w:val="single" w:sz="6" w:space="0" w:color="000000"/>
              <w:bottom w:val="single" w:sz="6" w:space="0" w:color="000000"/>
              <w:right w:val="single" w:sz="6" w:space="0" w:color="000000"/>
            </w:tcBorders>
            <w:vAlign w:val="center"/>
          </w:tcPr>
          <w:p w:rsidR="0032416A" w:rsidRPr="0032416A" w:rsidRDefault="0032416A" w:rsidP="0032416A">
            <w:pPr>
              <w:snapToGrid w:val="0"/>
              <w:spacing w:after="0" w:line="240" w:lineRule="auto"/>
              <w:ind w:left="2" w:firstLine="0"/>
              <w:jc w:val="both"/>
            </w:pPr>
            <w:r w:rsidRPr="0032416A">
              <w:rPr>
                <w:rFonts w:hint="eastAsia"/>
                <w:sz w:val="28"/>
              </w:rPr>
              <w:t xml:space="preserve">（2）专业培养目标、标准及确定依据 </w:t>
            </w:r>
          </w:p>
        </w:tc>
        <w:tc>
          <w:tcPr>
            <w:tcW w:w="0" w:type="auto"/>
            <w:vMerge/>
            <w:tcBorders>
              <w:top w:val="nil"/>
              <w:left w:val="single" w:sz="6" w:space="0" w:color="000000"/>
              <w:bottom w:val="nil"/>
              <w:right w:val="single" w:sz="6" w:space="0" w:color="000000"/>
            </w:tcBorders>
          </w:tcPr>
          <w:p w:rsidR="0032416A" w:rsidRPr="0032416A" w:rsidRDefault="0032416A" w:rsidP="0032416A">
            <w:pPr>
              <w:snapToGrid w:val="0"/>
              <w:spacing w:after="160" w:line="240" w:lineRule="auto"/>
              <w:ind w:left="0" w:firstLine="0"/>
            </w:pPr>
          </w:p>
        </w:tc>
        <w:tc>
          <w:tcPr>
            <w:tcW w:w="0" w:type="auto"/>
            <w:vMerge/>
            <w:tcBorders>
              <w:top w:val="nil"/>
              <w:left w:val="single" w:sz="6" w:space="0" w:color="000000"/>
              <w:bottom w:val="nil"/>
              <w:right w:val="single" w:sz="4" w:space="0" w:color="000000"/>
            </w:tcBorders>
          </w:tcPr>
          <w:p w:rsidR="0032416A" w:rsidRPr="0032416A" w:rsidRDefault="0032416A" w:rsidP="0032416A">
            <w:pPr>
              <w:snapToGrid w:val="0"/>
              <w:spacing w:after="160" w:line="240" w:lineRule="auto"/>
              <w:ind w:left="0" w:firstLine="0"/>
            </w:pPr>
          </w:p>
        </w:tc>
      </w:tr>
      <w:tr w:rsidR="0032416A" w:rsidRPr="0032416A" w:rsidTr="0032416A">
        <w:trPr>
          <w:trHeight w:val="708"/>
        </w:trPr>
        <w:tc>
          <w:tcPr>
            <w:tcW w:w="1803" w:type="dxa"/>
            <w:vMerge w:val="restart"/>
            <w:tcBorders>
              <w:top w:val="nil"/>
              <w:left w:val="single" w:sz="4" w:space="0" w:color="000000"/>
              <w:bottom w:val="single" w:sz="4" w:space="0" w:color="000000"/>
              <w:right w:val="single" w:sz="6" w:space="0" w:color="000000"/>
            </w:tcBorders>
          </w:tcPr>
          <w:p w:rsidR="0032416A" w:rsidRPr="0032416A" w:rsidRDefault="0032416A" w:rsidP="0032416A">
            <w:pPr>
              <w:snapToGrid w:val="0"/>
              <w:spacing w:after="160" w:line="240" w:lineRule="auto"/>
              <w:ind w:left="0" w:firstLine="0"/>
            </w:pPr>
          </w:p>
        </w:tc>
        <w:tc>
          <w:tcPr>
            <w:tcW w:w="2057" w:type="dxa"/>
            <w:vMerge w:val="restart"/>
            <w:tcBorders>
              <w:top w:val="nil"/>
              <w:left w:val="single" w:sz="6" w:space="0" w:color="000000"/>
              <w:bottom w:val="single" w:sz="4" w:space="0" w:color="000000"/>
              <w:right w:val="single" w:sz="6" w:space="0" w:color="000000"/>
            </w:tcBorders>
          </w:tcPr>
          <w:p w:rsidR="0032416A" w:rsidRPr="0032416A" w:rsidRDefault="0032416A" w:rsidP="0032416A">
            <w:pPr>
              <w:snapToGrid w:val="0"/>
              <w:spacing w:after="0" w:line="240" w:lineRule="auto"/>
              <w:ind w:left="0" w:firstLine="0"/>
            </w:pPr>
            <w:r w:rsidRPr="0032416A">
              <w:rPr>
                <w:rFonts w:hint="eastAsia"/>
                <w:sz w:val="28"/>
              </w:rPr>
              <w:t xml:space="preserve">1.3人才培养中心地位 </w:t>
            </w:r>
          </w:p>
        </w:tc>
        <w:tc>
          <w:tcPr>
            <w:tcW w:w="4747" w:type="dxa"/>
            <w:tcBorders>
              <w:top w:val="nil"/>
              <w:left w:val="single" w:sz="6" w:space="0" w:color="000000"/>
              <w:bottom w:val="single" w:sz="6" w:space="0" w:color="000000"/>
              <w:right w:val="single" w:sz="6" w:space="0" w:color="000000"/>
            </w:tcBorders>
          </w:tcPr>
          <w:p w:rsidR="0032416A" w:rsidRPr="0032416A" w:rsidRDefault="0032416A" w:rsidP="0032416A">
            <w:pPr>
              <w:snapToGrid w:val="0"/>
              <w:spacing w:after="0" w:line="240" w:lineRule="auto"/>
              <w:ind w:left="2" w:firstLine="0"/>
            </w:pPr>
            <w:r w:rsidRPr="0032416A">
              <w:rPr>
                <w:rFonts w:hint="eastAsia"/>
                <w:sz w:val="28"/>
              </w:rPr>
              <w:t xml:space="preserve">（1）落实学校人才培养中心地位的政策与措施 </w:t>
            </w:r>
          </w:p>
        </w:tc>
        <w:tc>
          <w:tcPr>
            <w:tcW w:w="1702" w:type="dxa"/>
            <w:vMerge w:val="restart"/>
            <w:tcBorders>
              <w:top w:val="nil"/>
              <w:left w:val="single" w:sz="6" w:space="0" w:color="000000"/>
              <w:bottom w:val="single" w:sz="4" w:space="0" w:color="000000"/>
              <w:right w:val="single" w:sz="6" w:space="0" w:color="000000"/>
            </w:tcBorders>
          </w:tcPr>
          <w:p w:rsidR="0032416A" w:rsidRPr="0032416A" w:rsidRDefault="0032416A" w:rsidP="0032416A">
            <w:pPr>
              <w:snapToGrid w:val="0"/>
              <w:spacing w:after="160" w:line="240" w:lineRule="auto"/>
              <w:ind w:left="0" w:firstLine="0"/>
            </w:pPr>
          </w:p>
        </w:tc>
        <w:tc>
          <w:tcPr>
            <w:tcW w:w="4465" w:type="dxa"/>
            <w:vMerge w:val="restart"/>
            <w:tcBorders>
              <w:top w:val="nil"/>
              <w:left w:val="single" w:sz="6" w:space="0" w:color="000000"/>
              <w:bottom w:val="single" w:sz="4" w:space="0" w:color="000000"/>
              <w:right w:val="single" w:sz="4" w:space="0" w:color="000000"/>
            </w:tcBorders>
            <w:vAlign w:val="bottom"/>
          </w:tcPr>
          <w:p w:rsidR="0032416A" w:rsidRPr="0032416A" w:rsidRDefault="0032416A" w:rsidP="0032416A">
            <w:pPr>
              <w:snapToGrid w:val="0"/>
              <w:spacing w:after="278" w:line="240" w:lineRule="auto"/>
              <w:ind w:left="0" w:firstLine="0"/>
            </w:pPr>
            <w:r w:rsidRPr="0032416A">
              <w:rPr>
                <w:rFonts w:hint="eastAsia"/>
                <w:sz w:val="28"/>
              </w:rPr>
              <w:t xml:space="preserve"> </w:t>
            </w:r>
          </w:p>
          <w:p w:rsidR="0032416A" w:rsidRPr="0032416A" w:rsidRDefault="0032416A" w:rsidP="0032416A">
            <w:pPr>
              <w:snapToGrid w:val="0"/>
              <w:spacing w:after="279" w:line="240" w:lineRule="auto"/>
              <w:ind w:left="0" w:firstLine="0"/>
            </w:pPr>
            <w:r w:rsidRPr="0032416A">
              <w:rPr>
                <w:rFonts w:hint="eastAsia"/>
                <w:sz w:val="28"/>
              </w:rPr>
              <w:t xml:space="preserve"> </w:t>
            </w:r>
          </w:p>
          <w:p w:rsidR="0032416A" w:rsidRPr="0032416A" w:rsidRDefault="0032416A" w:rsidP="0032416A">
            <w:pPr>
              <w:snapToGrid w:val="0"/>
              <w:spacing w:after="278" w:line="240" w:lineRule="auto"/>
              <w:ind w:left="0" w:firstLine="0"/>
            </w:pPr>
            <w:r w:rsidRPr="0032416A">
              <w:rPr>
                <w:rFonts w:hint="eastAsia"/>
                <w:sz w:val="28"/>
              </w:rPr>
              <w:t xml:space="preserve"> </w:t>
            </w:r>
          </w:p>
          <w:p w:rsidR="0032416A" w:rsidRPr="0032416A" w:rsidRDefault="0032416A" w:rsidP="0032416A">
            <w:pPr>
              <w:snapToGrid w:val="0"/>
              <w:spacing w:after="0" w:line="240" w:lineRule="auto"/>
              <w:ind w:left="0" w:firstLine="0"/>
            </w:pPr>
            <w:r w:rsidRPr="0032416A">
              <w:rPr>
                <w:rFonts w:hint="eastAsia"/>
                <w:sz w:val="28"/>
              </w:rPr>
              <w:t xml:space="preserve"> </w:t>
            </w:r>
          </w:p>
        </w:tc>
      </w:tr>
      <w:tr w:rsidR="0032416A" w:rsidRPr="0032416A" w:rsidTr="0032416A">
        <w:trPr>
          <w:trHeight w:val="853"/>
        </w:trPr>
        <w:tc>
          <w:tcPr>
            <w:tcW w:w="0" w:type="auto"/>
            <w:vMerge/>
            <w:tcBorders>
              <w:top w:val="nil"/>
              <w:left w:val="single" w:sz="4" w:space="0" w:color="000000"/>
              <w:bottom w:val="nil"/>
              <w:right w:val="single" w:sz="6" w:space="0" w:color="000000"/>
            </w:tcBorders>
            <w:vAlign w:val="bottom"/>
          </w:tcPr>
          <w:p w:rsidR="0032416A" w:rsidRPr="0032416A" w:rsidRDefault="0032416A" w:rsidP="0032416A">
            <w:pPr>
              <w:snapToGrid w:val="0"/>
              <w:spacing w:after="160" w:line="240" w:lineRule="auto"/>
              <w:ind w:left="0" w:firstLine="0"/>
            </w:pPr>
          </w:p>
        </w:tc>
        <w:tc>
          <w:tcPr>
            <w:tcW w:w="0" w:type="auto"/>
            <w:vMerge/>
            <w:tcBorders>
              <w:top w:val="nil"/>
              <w:left w:val="single" w:sz="6" w:space="0" w:color="000000"/>
              <w:bottom w:val="nil"/>
              <w:right w:val="single" w:sz="6" w:space="0" w:color="000000"/>
            </w:tcBorders>
          </w:tcPr>
          <w:p w:rsidR="0032416A" w:rsidRPr="0032416A" w:rsidRDefault="0032416A" w:rsidP="0032416A">
            <w:pPr>
              <w:snapToGrid w:val="0"/>
              <w:spacing w:after="160" w:line="240" w:lineRule="auto"/>
              <w:ind w:left="0" w:firstLine="0"/>
            </w:pPr>
          </w:p>
        </w:tc>
        <w:tc>
          <w:tcPr>
            <w:tcW w:w="4747" w:type="dxa"/>
            <w:tcBorders>
              <w:top w:val="single" w:sz="6" w:space="0" w:color="000000"/>
              <w:left w:val="single" w:sz="6" w:space="0" w:color="000000"/>
              <w:bottom w:val="single" w:sz="6" w:space="0" w:color="000000"/>
              <w:right w:val="single" w:sz="6" w:space="0" w:color="000000"/>
            </w:tcBorders>
            <w:vAlign w:val="center"/>
          </w:tcPr>
          <w:p w:rsidR="0032416A" w:rsidRPr="0032416A" w:rsidRDefault="0032416A" w:rsidP="0032416A">
            <w:pPr>
              <w:snapToGrid w:val="0"/>
              <w:spacing w:after="0" w:line="240" w:lineRule="auto"/>
              <w:ind w:left="2" w:firstLine="0"/>
              <w:jc w:val="both"/>
            </w:pPr>
            <w:r w:rsidRPr="0032416A">
              <w:rPr>
                <w:rFonts w:hint="eastAsia"/>
                <w:sz w:val="28"/>
              </w:rPr>
              <w:t xml:space="preserve">（2）人才培养中心地位的体现与效果 </w:t>
            </w:r>
          </w:p>
        </w:tc>
        <w:tc>
          <w:tcPr>
            <w:tcW w:w="0" w:type="auto"/>
            <w:vMerge/>
            <w:tcBorders>
              <w:top w:val="nil"/>
              <w:left w:val="single" w:sz="6" w:space="0" w:color="000000"/>
              <w:bottom w:val="nil"/>
              <w:right w:val="single" w:sz="6" w:space="0" w:color="000000"/>
            </w:tcBorders>
            <w:vAlign w:val="bottom"/>
          </w:tcPr>
          <w:p w:rsidR="0032416A" w:rsidRPr="0032416A" w:rsidRDefault="0032416A" w:rsidP="0032416A">
            <w:pPr>
              <w:snapToGrid w:val="0"/>
              <w:spacing w:after="160" w:line="240" w:lineRule="auto"/>
              <w:ind w:left="0" w:firstLine="0"/>
            </w:pPr>
          </w:p>
        </w:tc>
        <w:tc>
          <w:tcPr>
            <w:tcW w:w="0" w:type="auto"/>
            <w:vMerge/>
            <w:tcBorders>
              <w:top w:val="nil"/>
              <w:left w:val="single" w:sz="6" w:space="0" w:color="000000"/>
              <w:bottom w:val="nil"/>
              <w:right w:val="single" w:sz="4" w:space="0" w:color="000000"/>
            </w:tcBorders>
          </w:tcPr>
          <w:p w:rsidR="0032416A" w:rsidRPr="0032416A" w:rsidRDefault="0032416A" w:rsidP="0032416A">
            <w:pPr>
              <w:snapToGrid w:val="0"/>
              <w:spacing w:after="160" w:line="240" w:lineRule="auto"/>
              <w:ind w:left="0" w:firstLine="0"/>
            </w:pPr>
          </w:p>
        </w:tc>
      </w:tr>
      <w:tr w:rsidR="0032416A" w:rsidRPr="0032416A" w:rsidTr="0032416A">
        <w:trPr>
          <w:trHeight w:val="850"/>
        </w:trPr>
        <w:tc>
          <w:tcPr>
            <w:tcW w:w="0" w:type="auto"/>
            <w:vMerge/>
            <w:tcBorders>
              <w:top w:val="nil"/>
              <w:left w:val="single" w:sz="4" w:space="0" w:color="000000"/>
              <w:bottom w:val="single" w:sz="4" w:space="0" w:color="000000"/>
              <w:right w:val="single" w:sz="6" w:space="0" w:color="000000"/>
            </w:tcBorders>
          </w:tcPr>
          <w:p w:rsidR="0032416A" w:rsidRPr="0032416A" w:rsidRDefault="0032416A" w:rsidP="0032416A">
            <w:pPr>
              <w:snapToGrid w:val="0"/>
              <w:spacing w:after="160" w:line="240" w:lineRule="auto"/>
              <w:ind w:left="0" w:firstLine="0"/>
            </w:pPr>
          </w:p>
        </w:tc>
        <w:tc>
          <w:tcPr>
            <w:tcW w:w="0" w:type="auto"/>
            <w:vMerge/>
            <w:tcBorders>
              <w:top w:val="nil"/>
              <w:left w:val="single" w:sz="6" w:space="0" w:color="000000"/>
              <w:bottom w:val="single" w:sz="4" w:space="0" w:color="000000"/>
              <w:right w:val="single" w:sz="6" w:space="0" w:color="000000"/>
            </w:tcBorders>
          </w:tcPr>
          <w:p w:rsidR="0032416A" w:rsidRPr="0032416A" w:rsidRDefault="0032416A" w:rsidP="0032416A">
            <w:pPr>
              <w:snapToGrid w:val="0"/>
              <w:spacing w:after="160" w:line="240" w:lineRule="auto"/>
              <w:ind w:left="0" w:firstLine="0"/>
            </w:pPr>
          </w:p>
        </w:tc>
        <w:tc>
          <w:tcPr>
            <w:tcW w:w="4747" w:type="dxa"/>
            <w:tcBorders>
              <w:top w:val="single" w:sz="6" w:space="0" w:color="000000"/>
              <w:left w:val="single" w:sz="6" w:space="0" w:color="000000"/>
              <w:bottom w:val="single" w:sz="4" w:space="0" w:color="000000"/>
              <w:right w:val="single" w:sz="6" w:space="0" w:color="000000"/>
            </w:tcBorders>
            <w:vAlign w:val="center"/>
          </w:tcPr>
          <w:p w:rsidR="0032416A" w:rsidRPr="0032416A" w:rsidRDefault="0032416A" w:rsidP="0032416A">
            <w:pPr>
              <w:snapToGrid w:val="0"/>
              <w:spacing w:after="0" w:line="240" w:lineRule="auto"/>
              <w:ind w:left="2" w:firstLine="0"/>
              <w:jc w:val="both"/>
            </w:pPr>
            <w:r w:rsidRPr="0032416A">
              <w:rPr>
                <w:rFonts w:hint="eastAsia"/>
                <w:sz w:val="28"/>
              </w:rPr>
              <w:t xml:space="preserve">（3）学校领导对本科教学的重视情况 </w:t>
            </w:r>
          </w:p>
        </w:tc>
        <w:tc>
          <w:tcPr>
            <w:tcW w:w="0" w:type="auto"/>
            <w:vMerge/>
            <w:tcBorders>
              <w:top w:val="nil"/>
              <w:left w:val="single" w:sz="6" w:space="0" w:color="000000"/>
              <w:bottom w:val="single" w:sz="4" w:space="0" w:color="000000"/>
              <w:right w:val="single" w:sz="6" w:space="0" w:color="000000"/>
            </w:tcBorders>
          </w:tcPr>
          <w:p w:rsidR="0032416A" w:rsidRPr="0032416A" w:rsidRDefault="0032416A" w:rsidP="0032416A">
            <w:pPr>
              <w:snapToGrid w:val="0"/>
              <w:spacing w:after="160" w:line="240" w:lineRule="auto"/>
              <w:ind w:left="0" w:firstLine="0"/>
            </w:pPr>
          </w:p>
        </w:tc>
        <w:tc>
          <w:tcPr>
            <w:tcW w:w="0" w:type="auto"/>
            <w:vMerge/>
            <w:tcBorders>
              <w:top w:val="nil"/>
              <w:left w:val="single" w:sz="6" w:space="0" w:color="000000"/>
              <w:bottom w:val="single" w:sz="4" w:space="0" w:color="000000"/>
              <w:right w:val="single" w:sz="4" w:space="0" w:color="000000"/>
            </w:tcBorders>
          </w:tcPr>
          <w:p w:rsidR="0032416A" w:rsidRPr="0032416A" w:rsidRDefault="0032416A" w:rsidP="0032416A">
            <w:pPr>
              <w:snapToGrid w:val="0"/>
              <w:spacing w:after="160" w:line="240" w:lineRule="auto"/>
              <w:ind w:left="0" w:firstLine="0"/>
            </w:pPr>
          </w:p>
        </w:tc>
      </w:tr>
    </w:tbl>
    <w:p w:rsidR="0032416A" w:rsidRDefault="0032416A" w:rsidP="0032416A">
      <w:pPr>
        <w:snapToGrid w:val="0"/>
        <w:spacing w:after="0" w:line="240" w:lineRule="auto"/>
        <w:ind w:left="-1133" w:right="15686" w:firstLine="0"/>
      </w:pPr>
    </w:p>
    <w:p w:rsidR="009F42AC" w:rsidRDefault="009F42AC" w:rsidP="0032416A">
      <w:pPr>
        <w:snapToGrid w:val="0"/>
        <w:spacing w:after="0" w:line="240" w:lineRule="auto"/>
        <w:ind w:left="-1133" w:right="15686" w:firstLine="0"/>
      </w:pPr>
    </w:p>
    <w:p w:rsidR="009F42AC" w:rsidRPr="0032416A" w:rsidRDefault="009F42AC" w:rsidP="0032416A">
      <w:pPr>
        <w:snapToGrid w:val="0"/>
        <w:spacing w:after="0" w:line="240" w:lineRule="auto"/>
        <w:ind w:left="-1133" w:right="15686" w:firstLine="0"/>
      </w:pPr>
    </w:p>
    <w:tbl>
      <w:tblPr>
        <w:tblStyle w:val="TableGrid"/>
        <w:tblW w:w="14774" w:type="dxa"/>
        <w:tblInd w:w="-101" w:type="dxa"/>
        <w:tblCellMar>
          <w:left w:w="108" w:type="dxa"/>
        </w:tblCellMar>
        <w:tblLook w:val="04A0" w:firstRow="1" w:lastRow="0" w:firstColumn="1" w:lastColumn="0" w:noHBand="0" w:noVBand="1"/>
      </w:tblPr>
      <w:tblGrid>
        <w:gridCol w:w="1802"/>
        <w:gridCol w:w="2057"/>
        <w:gridCol w:w="4748"/>
        <w:gridCol w:w="1702"/>
        <w:gridCol w:w="4465"/>
      </w:tblGrid>
      <w:tr w:rsidR="0032416A" w:rsidRPr="0032416A" w:rsidTr="00EB3FB7">
        <w:trPr>
          <w:trHeight w:val="780"/>
        </w:trPr>
        <w:tc>
          <w:tcPr>
            <w:tcW w:w="1802" w:type="dxa"/>
            <w:tcBorders>
              <w:top w:val="single" w:sz="4" w:space="0" w:color="000000"/>
              <w:left w:val="single" w:sz="4" w:space="0" w:color="000000"/>
              <w:bottom w:val="single" w:sz="6" w:space="0" w:color="000000"/>
              <w:right w:val="single" w:sz="6" w:space="0" w:color="000000"/>
            </w:tcBorders>
            <w:vAlign w:val="center"/>
          </w:tcPr>
          <w:p w:rsidR="0032416A" w:rsidRPr="0032416A" w:rsidRDefault="0032416A" w:rsidP="0032416A">
            <w:pPr>
              <w:snapToGrid w:val="0"/>
              <w:spacing w:after="0" w:line="240" w:lineRule="auto"/>
              <w:ind w:left="233" w:firstLine="0"/>
            </w:pPr>
            <w:r w:rsidRPr="0032416A">
              <w:rPr>
                <w:rFonts w:hAnsi="黑体" w:cs="黑体" w:hint="eastAsia"/>
                <w:sz w:val="28"/>
              </w:rPr>
              <w:lastRenderedPageBreak/>
              <w:t xml:space="preserve">审核项目 </w:t>
            </w:r>
          </w:p>
        </w:tc>
        <w:tc>
          <w:tcPr>
            <w:tcW w:w="2057" w:type="dxa"/>
            <w:tcBorders>
              <w:top w:val="single" w:sz="4" w:space="0" w:color="000000"/>
              <w:left w:val="single" w:sz="6" w:space="0" w:color="000000"/>
              <w:bottom w:val="single" w:sz="6" w:space="0" w:color="000000"/>
              <w:right w:val="single" w:sz="6" w:space="0" w:color="000000"/>
            </w:tcBorders>
            <w:vAlign w:val="center"/>
          </w:tcPr>
          <w:p w:rsidR="0032416A" w:rsidRPr="0032416A" w:rsidRDefault="0032416A" w:rsidP="0032416A">
            <w:pPr>
              <w:snapToGrid w:val="0"/>
              <w:spacing w:after="0" w:line="240" w:lineRule="auto"/>
              <w:ind w:left="360" w:firstLine="0"/>
            </w:pPr>
            <w:r w:rsidRPr="0032416A">
              <w:rPr>
                <w:rFonts w:hAnsi="黑体" w:cs="黑体" w:hint="eastAsia"/>
                <w:sz w:val="28"/>
              </w:rPr>
              <w:t xml:space="preserve">审核要素 </w:t>
            </w:r>
          </w:p>
        </w:tc>
        <w:tc>
          <w:tcPr>
            <w:tcW w:w="4748" w:type="dxa"/>
            <w:tcBorders>
              <w:top w:val="single" w:sz="4" w:space="0" w:color="000000"/>
              <w:left w:val="single" w:sz="6" w:space="0" w:color="000000"/>
              <w:bottom w:val="single" w:sz="6" w:space="0" w:color="000000"/>
              <w:right w:val="single" w:sz="6" w:space="0" w:color="000000"/>
            </w:tcBorders>
            <w:vAlign w:val="center"/>
          </w:tcPr>
          <w:p w:rsidR="0032416A" w:rsidRPr="0032416A" w:rsidRDefault="0032416A" w:rsidP="0032416A">
            <w:pPr>
              <w:snapToGrid w:val="0"/>
              <w:spacing w:after="0" w:line="240" w:lineRule="auto"/>
              <w:ind w:left="0" w:right="103" w:firstLine="0"/>
              <w:jc w:val="center"/>
            </w:pPr>
            <w:r w:rsidRPr="0032416A">
              <w:rPr>
                <w:rFonts w:hAnsi="黑体" w:cs="黑体" w:hint="eastAsia"/>
                <w:sz w:val="28"/>
              </w:rPr>
              <w:t xml:space="preserve">审核要点 </w:t>
            </w:r>
          </w:p>
        </w:tc>
        <w:tc>
          <w:tcPr>
            <w:tcW w:w="1702" w:type="dxa"/>
            <w:tcBorders>
              <w:top w:val="single" w:sz="4" w:space="0" w:color="000000"/>
              <w:left w:val="single" w:sz="6" w:space="0" w:color="000000"/>
              <w:bottom w:val="single" w:sz="6" w:space="0" w:color="000000"/>
              <w:right w:val="single" w:sz="6" w:space="0" w:color="000000"/>
            </w:tcBorders>
            <w:vAlign w:val="center"/>
          </w:tcPr>
          <w:p w:rsidR="0032416A" w:rsidRPr="0032416A" w:rsidRDefault="0032416A" w:rsidP="0032416A">
            <w:pPr>
              <w:snapToGrid w:val="0"/>
              <w:spacing w:after="0" w:line="240" w:lineRule="auto"/>
              <w:ind w:left="182" w:firstLine="0"/>
            </w:pPr>
            <w:r w:rsidRPr="0032416A">
              <w:rPr>
                <w:rFonts w:hAnsi="黑体" w:cs="黑体" w:hint="eastAsia"/>
                <w:sz w:val="28"/>
              </w:rPr>
              <w:t xml:space="preserve">牵头部门 </w:t>
            </w:r>
          </w:p>
        </w:tc>
        <w:tc>
          <w:tcPr>
            <w:tcW w:w="4465" w:type="dxa"/>
            <w:tcBorders>
              <w:top w:val="single" w:sz="4" w:space="0" w:color="000000"/>
              <w:left w:val="single" w:sz="6" w:space="0" w:color="000000"/>
              <w:bottom w:val="single" w:sz="6" w:space="0" w:color="000000"/>
              <w:right w:val="single" w:sz="4" w:space="0" w:color="000000"/>
            </w:tcBorders>
            <w:vAlign w:val="center"/>
          </w:tcPr>
          <w:p w:rsidR="0032416A" w:rsidRPr="0032416A" w:rsidRDefault="0032416A" w:rsidP="0032416A">
            <w:pPr>
              <w:snapToGrid w:val="0"/>
              <w:spacing w:after="0" w:line="240" w:lineRule="auto"/>
              <w:ind w:left="0" w:right="109" w:firstLine="0"/>
              <w:jc w:val="center"/>
            </w:pPr>
            <w:r w:rsidRPr="0032416A">
              <w:rPr>
                <w:rFonts w:hAnsi="黑体" w:cs="黑体" w:hint="eastAsia"/>
                <w:sz w:val="28"/>
              </w:rPr>
              <w:t xml:space="preserve">责任与协作部门 </w:t>
            </w:r>
          </w:p>
        </w:tc>
      </w:tr>
      <w:tr w:rsidR="0032416A" w:rsidRPr="0032416A" w:rsidTr="00EB3FB7">
        <w:trPr>
          <w:trHeight w:val="852"/>
        </w:trPr>
        <w:tc>
          <w:tcPr>
            <w:tcW w:w="1802" w:type="dxa"/>
            <w:vMerge w:val="restart"/>
            <w:tcBorders>
              <w:top w:val="single" w:sz="6" w:space="0" w:color="000000"/>
              <w:left w:val="single" w:sz="4" w:space="0" w:color="000000"/>
              <w:bottom w:val="single" w:sz="4" w:space="0" w:color="000000"/>
              <w:right w:val="single" w:sz="6" w:space="0" w:color="000000"/>
            </w:tcBorders>
            <w:vAlign w:val="center"/>
          </w:tcPr>
          <w:p w:rsidR="0032416A" w:rsidRPr="0032416A" w:rsidRDefault="0032416A" w:rsidP="0032416A">
            <w:pPr>
              <w:snapToGrid w:val="0"/>
              <w:spacing w:after="0" w:line="240" w:lineRule="auto"/>
              <w:ind w:left="0" w:firstLine="0"/>
              <w:jc w:val="both"/>
            </w:pPr>
            <w:r w:rsidRPr="0032416A">
              <w:rPr>
                <w:rFonts w:hint="eastAsia"/>
                <w:sz w:val="28"/>
              </w:rPr>
              <w:t xml:space="preserve">2.师资队伍 </w:t>
            </w:r>
          </w:p>
        </w:tc>
        <w:tc>
          <w:tcPr>
            <w:tcW w:w="2057" w:type="dxa"/>
            <w:vMerge w:val="restart"/>
            <w:tcBorders>
              <w:top w:val="single" w:sz="6" w:space="0" w:color="000000"/>
              <w:left w:val="single" w:sz="6" w:space="0" w:color="000000"/>
              <w:bottom w:val="single" w:sz="6" w:space="0" w:color="000000"/>
              <w:right w:val="single" w:sz="6" w:space="0" w:color="000000"/>
            </w:tcBorders>
            <w:vAlign w:val="center"/>
          </w:tcPr>
          <w:p w:rsidR="0032416A" w:rsidRPr="0032416A" w:rsidRDefault="0032416A" w:rsidP="0032416A">
            <w:pPr>
              <w:snapToGrid w:val="0"/>
              <w:spacing w:after="0" w:line="240" w:lineRule="auto"/>
              <w:ind w:left="0" w:firstLine="0"/>
            </w:pPr>
            <w:r w:rsidRPr="0032416A">
              <w:rPr>
                <w:rFonts w:hint="eastAsia"/>
                <w:sz w:val="28"/>
              </w:rPr>
              <w:t xml:space="preserve">2.1 数量与结构 </w:t>
            </w:r>
          </w:p>
        </w:tc>
        <w:tc>
          <w:tcPr>
            <w:tcW w:w="4748" w:type="dxa"/>
            <w:tcBorders>
              <w:top w:val="single" w:sz="6" w:space="0" w:color="000000"/>
              <w:left w:val="single" w:sz="6" w:space="0" w:color="000000"/>
              <w:bottom w:val="single" w:sz="6" w:space="0" w:color="000000"/>
              <w:right w:val="single" w:sz="6" w:space="0" w:color="000000"/>
            </w:tcBorders>
            <w:vAlign w:val="center"/>
          </w:tcPr>
          <w:p w:rsidR="0032416A" w:rsidRPr="0032416A" w:rsidRDefault="0032416A" w:rsidP="0032416A">
            <w:pPr>
              <w:snapToGrid w:val="0"/>
              <w:spacing w:after="0" w:line="240" w:lineRule="auto"/>
              <w:ind w:left="2" w:firstLine="0"/>
            </w:pPr>
            <w:r w:rsidRPr="0032416A">
              <w:rPr>
                <w:rFonts w:hint="eastAsia"/>
                <w:sz w:val="28"/>
              </w:rPr>
              <w:t xml:space="preserve">（1）教师队伍的数量与结构 </w:t>
            </w:r>
          </w:p>
        </w:tc>
        <w:tc>
          <w:tcPr>
            <w:tcW w:w="1702" w:type="dxa"/>
            <w:vMerge w:val="restart"/>
            <w:tcBorders>
              <w:top w:val="single" w:sz="6" w:space="0" w:color="000000"/>
              <w:left w:val="single" w:sz="6" w:space="0" w:color="000000"/>
              <w:bottom w:val="single" w:sz="4" w:space="0" w:color="000000"/>
              <w:right w:val="single" w:sz="6" w:space="0" w:color="000000"/>
            </w:tcBorders>
            <w:vAlign w:val="center"/>
          </w:tcPr>
          <w:p w:rsidR="0032416A" w:rsidRPr="0032416A" w:rsidRDefault="0032416A" w:rsidP="0032416A">
            <w:pPr>
              <w:snapToGrid w:val="0"/>
              <w:spacing w:after="0" w:line="240" w:lineRule="auto"/>
              <w:ind w:left="322" w:firstLine="0"/>
            </w:pPr>
            <w:r w:rsidRPr="0032416A">
              <w:rPr>
                <w:rFonts w:hint="eastAsia"/>
                <w:sz w:val="28"/>
              </w:rPr>
              <w:t>人事处</w:t>
            </w:r>
          </w:p>
        </w:tc>
        <w:tc>
          <w:tcPr>
            <w:tcW w:w="4465" w:type="dxa"/>
            <w:vMerge w:val="restart"/>
            <w:tcBorders>
              <w:top w:val="single" w:sz="6" w:space="0" w:color="000000"/>
              <w:left w:val="single" w:sz="6" w:space="0" w:color="000000"/>
              <w:bottom w:val="single" w:sz="6" w:space="0" w:color="000000"/>
              <w:right w:val="single" w:sz="4" w:space="0" w:color="000000"/>
            </w:tcBorders>
            <w:vAlign w:val="center"/>
          </w:tcPr>
          <w:p w:rsidR="0032416A" w:rsidRPr="0032416A" w:rsidRDefault="0032416A" w:rsidP="0032416A">
            <w:pPr>
              <w:snapToGrid w:val="0"/>
              <w:spacing w:after="0" w:line="240" w:lineRule="auto"/>
              <w:ind w:left="0" w:firstLine="0"/>
            </w:pPr>
            <w:r w:rsidRPr="0032416A">
              <w:rPr>
                <w:rFonts w:hint="eastAsia"/>
                <w:sz w:val="28"/>
              </w:rPr>
              <w:t xml:space="preserve">教师发展中心、各教学院部 </w:t>
            </w:r>
          </w:p>
        </w:tc>
      </w:tr>
      <w:tr w:rsidR="0032416A" w:rsidRPr="0032416A" w:rsidTr="00722F87">
        <w:trPr>
          <w:trHeight w:val="850"/>
        </w:trPr>
        <w:tc>
          <w:tcPr>
            <w:tcW w:w="0" w:type="auto"/>
            <w:vMerge/>
            <w:tcBorders>
              <w:top w:val="nil"/>
              <w:left w:val="single" w:sz="4" w:space="0" w:color="000000"/>
              <w:bottom w:val="nil"/>
              <w:right w:val="single" w:sz="6" w:space="0" w:color="000000"/>
            </w:tcBorders>
          </w:tcPr>
          <w:p w:rsidR="0032416A" w:rsidRPr="0032416A" w:rsidRDefault="0032416A" w:rsidP="0032416A">
            <w:pPr>
              <w:snapToGrid w:val="0"/>
              <w:spacing w:after="160" w:line="240" w:lineRule="auto"/>
              <w:ind w:left="0" w:firstLine="0"/>
            </w:pPr>
          </w:p>
        </w:tc>
        <w:tc>
          <w:tcPr>
            <w:tcW w:w="0" w:type="auto"/>
            <w:vMerge/>
            <w:tcBorders>
              <w:top w:val="nil"/>
              <w:left w:val="single" w:sz="6" w:space="0" w:color="000000"/>
              <w:bottom w:val="single" w:sz="6" w:space="0" w:color="000000"/>
              <w:right w:val="single" w:sz="6" w:space="0" w:color="000000"/>
            </w:tcBorders>
          </w:tcPr>
          <w:p w:rsidR="0032416A" w:rsidRPr="0032416A" w:rsidRDefault="0032416A" w:rsidP="0032416A">
            <w:pPr>
              <w:snapToGrid w:val="0"/>
              <w:spacing w:after="160" w:line="240" w:lineRule="auto"/>
              <w:ind w:left="0" w:firstLine="0"/>
            </w:pPr>
          </w:p>
        </w:tc>
        <w:tc>
          <w:tcPr>
            <w:tcW w:w="4748" w:type="dxa"/>
            <w:tcBorders>
              <w:top w:val="single" w:sz="6" w:space="0" w:color="000000"/>
              <w:left w:val="single" w:sz="6" w:space="0" w:color="000000"/>
              <w:bottom w:val="single" w:sz="6" w:space="0" w:color="000000"/>
              <w:right w:val="single" w:sz="6" w:space="0" w:color="000000"/>
            </w:tcBorders>
            <w:vAlign w:val="center"/>
          </w:tcPr>
          <w:p w:rsidR="0032416A" w:rsidRPr="0032416A" w:rsidRDefault="0032416A" w:rsidP="0032416A">
            <w:pPr>
              <w:snapToGrid w:val="0"/>
              <w:spacing w:after="0" w:line="240" w:lineRule="auto"/>
              <w:ind w:left="2" w:firstLine="0"/>
              <w:jc w:val="both"/>
            </w:pPr>
            <w:r w:rsidRPr="0032416A">
              <w:rPr>
                <w:rFonts w:hint="eastAsia"/>
                <w:sz w:val="28"/>
              </w:rPr>
              <w:t xml:space="preserve">（2）教师队伍建设规划及发展态势 </w:t>
            </w:r>
          </w:p>
        </w:tc>
        <w:tc>
          <w:tcPr>
            <w:tcW w:w="0" w:type="auto"/>
            <w:vMerge/>
            <w:tcBorders>
              <w:top w:val="nil"/>
              <w:left w:val="single" w:sz="6" w:space="0" w:color="000000"/>
              <w:bottom w:val="nil"/>
              <w:right w:val="single" w:sz="6" w:space="0" w:color="000000"/>
            </w:tcBorders>
          </w:tcPr>
          <w:p w:rsidR="0032416A" w:rsidRPr="0032416A" w:rsidRDefault="0032416A" w:rsidP="0032416A">
            <w:pPr>
              <w:snapToGrid w:val="0"/>
              <w:spacing w:after="160" w:line="240" w:lineRule="auto"/>
              <w:ind w:left="0" w:firstLine="0"/>
            </w:pPr>
          </w:p>
        </w:tc>
        <w:tc>
          <w:tcPr>
            <w:tcW w:w="0" w:type="auto"/>
            <w:vMerge/>
            <w:tcBorders>
              <w:top w:val="nil"/>
              <w:left w:val="single" w:sz="6" w:space="0" w:color="000000"/>
              <w:bottom w:val="single" w:sz="6" w:space="0" w:color="000000"/>
              <w:right w:val="single" w:sz="4" w:space="0" w:color="000000"/>
            </w:tcBorders>
          </w:tcPr>
          <w:p w:rsidR="0032416A" w:rsidRPr="0032416A" w:rsidRDefault="0032416A" w:rsidP="0032416A">
            <w:pPr>
              <w:snapToGrid w:val="0"/>
              <w:spacing w:after="160" w:line="240" w:lineRule="auto"/>
              <w:ind w:left="0" w:firstLine="0"/>
            </w:pPr>
          </w:p>
        </w:tc>
      </w:tr>
      <w:tr w:rsidR="0032416A" w:rsidRPr="0032416A" w:rsidTr="00722F87">
        <w:trPr>
          <w:trHeight w:val="852"/>
        </w:trPr>
        <w:tc>
          <w:tcPr>
            <w:tcW w:w="0" w:type="auto"/>
            <w:vMerge/>
            <w:tcBorders>
              <w:top w:val="nil"/>
              <w:left w:val="single" w:sz="4" w:space="0" w:color="000000"/>
              <w:bottom w:val="nil"/>
              <w:right w:val="single" w:sz="6" w:space="0" w:color="000000"/>
            </w:tcBorders>
          </w:tcPr>
          <w:p w:rsidR="0032416A" w:rsidRPr="0032416A" w:rsidRDefault="0032416A" w:rsidP="0032416A">
            <w:pPr>
              <w:snapToGrid w:val="0"/>
              <w:spacing w:after="160" w:line="240" w:lineRule="auto"/>
              <w:ind w:left="0" w:firstLine="0"/>
            </w:pPr>
          </w:p>
        </w:tc>
        <w:tc>
          <w:tcPr>
            <w:tcW w:w="2057" w:type="dxa"/>
            <w:vMerge w:val="restart"/>
            <w:tcBorders>
              <w:top w:val="single" w:sz="6" w:space="0" w:color="000000"/>
              <w:left w:val="single" w:sz="6" w:space="0" w:color="000000"/>
              <w:bottom w:val="single" w:sz="6" w:space="0" w:color="000000"/>
              <w:right w:val="single" w:sz="6" w:space="0" w:color="000000"/>
            </w:tcBorders>
            <w:vAlign w:val="center"/>
          </w:tcPr>
          <w:p w:rsidR="0032416A" w:rsidRPr="0032416A" w:rsidRDefault="0032416A" w:rsidP="0032416A">
            <w:pPr>
              <w:snapToGrid w:val="0"/>
              <w:spacing w:after="0" w:line="240" w:lineRule="auto"/>
              <w:ind w:left="0" w:firstLine="0"/>
            </w:pPr>
            <w:r w:rsidRPr="0032416A">
              <w:rPr>
                <w:rFonts w:hint="eastAsia"/>
                <w:sz w:val="28"/>
              </w:rPr>
              <w:t xml:space="preserve">2.2 教育教学水平 </w:t>
            </w:r>
          </w:p>
        </w:tc>
        <w:tc>
          <w:tcPr>
            <w:tcW w:w="4748" w:type="dxa"/>
            <w:tcBorders>
              <w:top w:val="single" w:sz="6" w:space="0" w:color="000000"/>
              <w:left w:val="single" w:sz="6" w:space="0" w:color="000000"/>
              <w:bottom w:val="single" w:sz="6" w:space="0" w:color="000000"/>
              <w:right w:val="single" w:sz="6" w:space="0" w:color="000000"/>
            </w:tcBorders>
            <w:vAlign w:val="center"/>
          </w:tcPr>
          <w:p w:rsidR="0032416A" w:rsidRPr="0032416A" w:rsidRDefault="0032416A" w:rsidP="0032416A">
            <w:pPr>
              <w:snapToGrid w:val="0"/>
              <w:spacing w:after="0" w:line="240" w:lineRule="auto"/>
              <w:ind w:left="2" w:firstLine="0"/>
              <w:jc w:val="both"/>
            </w:pPr>
            <w:r w:rsidRPr="0032416A">
              <w:rPr>
                <w:rFonts w:hint="eastAsia"/>
                <w:sz w:val="28"/>
              </w:rPr>
              <w:t xml:space="preserve">（1）专任教师的专业水平与教学能力 </w:t>
            </w:r>
          </w:p>
        </w:tc>
        <w:tc>
          <w:tcPr>
            <w:tcW w:w="0" w:type="auto"/>
            <w:vMerge/>
            <w:tcBorders>
              <w:top w:val="nil"/>
              <w:left w:val="single" w:sz="6" w:space="0" w:color="000000"/>
              <w:bottom w:val="nil"/>
              <w:right w:val="single" w:sz="6" w:space="0" w:color="000000"/>
            </w:tcBorders>
          </w:tcPr>
          <w:p w:rsidR="0032416A" w:rsidRPr="0032416A" w:rsidRDefault="0032416A" w:rsidP="0032416A">
            <w:pPr>
              <w:snapToGrid w:val="0"/>
              <w:spacing w:after="160" w:line="240" w:lineRule="auto"/>
              <w:ind w:left="0" w:firstLine="0"/>
            </w:pPr>
          </w:p>
        </w:tc>
        <w:tc>
          <w:tcPr>
            <w:tcW w:w="4465" w:type="dxa"/>
            <w:vMerge w:val="restart"/>
            <w:tcBorders>
              <w:top w:val="single" w:sz="6" w:space="0" w:color="000000"/>
              <w:left w:val="single" w:sz="6" w:space="0" w:color="000000"/>
              <w:bottom w:val="single" w:sz="6" w:space="0" w:color="000000"/>
              <w:right w:val="single" w:sz="4" w:space="0" w:color="000000"/>
            </w:tcBorders>
            <w:vAlign w:val="center"/>
          </w:tcPr>
          <w:p w:rsidR="0032416A" w:rsidRPr="0032416A" w:rsidRDefault="0032416A" w:rsidP="0032416A">
            <w:pPr>
              <w:snapToGrid w:val="0"/>
              <w:spacing w:after="0" w:line="240" w:lineRule="auto"/>
              <w:ind w:left="0" w:firstLine="0"/>
            </w:pPr>
            <w:r w:rsidRPr="0032416A">
              <w:rPr>
                <w:rFonts w:hint="eastAsia"/>
                <w:sz w:val="28"/>
              </w:rPr>
              <w:t xml:space="preserve">宣传部、工会、教务处、科研处、教师发展中心、各教学院部 </w:t>
            </w:r>
          </w:p>
        </w:tc>
      </w:tr>
      <w:tr w:rsidR="0032416A" w:rsidRPr="0032416A" w:rsidTr="00722F87">
        <w:trPr>
          <w:trHeight w:val="850"/>
        </w:trPr>
        <w:tc>
          <w:tcPr>
            <w:tcW w:w="0" w:type="auto"/>
            <w:vMerge/>
            <w:tcBorders>
              <w:top w:val="nil"/>
              <w:left w:val="single" w:sz="4" w:space="0" w:color="000000"/>
              <w:bottom w:val="nil"/>
              <w:right w:val="single" w:sz="6" w:space="0" w:color="000000"/>
            </w:tcBorders>
          </w:tcPr>
          <w:p w:rsidR="0032416A" w:rsidRPr="0032416A" w:rsidRDefault="0032416A" w:rsidP="0032416A">
            <w:pPr>
              <w:snapToGrid w:val="0"/>
              <w:spacing w:after="160" w:line="240" w:lineRule="auto"/>
              <w:ind w:left="0" w:firstLine="0"/>
            </w:pPr>
          </w:p>
        </w:tc>
        <w:tc>
          <w:tcPr>
            <w:tcW w:w="0" w:type="auto"/>
            <w:vMerge/>
            <w:tcBorders>
              <w:top w:val="nil"/>
              <w:left w:val="single" w:sz="6" w:space="0" w:color="000000"/>
              <w:bottom w:val="single" w:sz="6" w:space="0" w:color="000000"/>
              <w:right w:val="single" w:sz="6" w:space="0" w:color="000000"/>
            </w:tcBorders>
          </w:tcPr>
          <w:p w:rsidR="0032416A" w:rsidRPr="0032416A" w:rsidRDefault="0032416A" w:rsidP="0032416A">
            <w:pPr>
              <w:snapToGrid w:val="0"/>
              <w:spacing w:after="160" w:line="240" w:lineRule="auto"/>
              <w:ind w:left="0" w:firstLine="0"/>
            </w:pPr>
          </w:p>
        </w:tc>
        <w:tc>
          <w:tcPr>
            <w:tcW w:w="4748" w:type="dxa"/>
            <w:tcBorders>
              <w:top w:val="single" w:sz="6" w:space="0" w:color="000000"/>
              <w:left w:val="single" w:sz="6" w:space="0" w:color="000000"/>
              <w:bottom w:val="single" w:sz="6" w:space="0" w:color="000000"/>
              <w:right w:val="single" w:sz="6" w:space="0" w:color="000000"/>
            </w:tcBorders>
            <w:vAlign w:val="center"/>
          </w:tcPr>
          <w:p w:rsidR="0032416A" w:rsidRPr="0032416A" w:rsidRDefault="0032416A" w:rsidP="0032416A">
            <w:pPr>
              <w:snapToGrid w:val="0"/>
              <w:spacing w:after="0" w:line="240" w:lineRule="auto"/>
              <w:ind w:left="2" w:firstLine="0"/>
              <w:jc w:val="both"/>
            </w:pPr>
            <w:r w:rsidRPr="0032416A">
              <w:rPr>
                <w:rFonts w:hint="eastAsia"/>
                <w:sz w:val="28"/>
              </w:rPr>
              <w:t xml:space="preserve">（2）学校师德师风建设措施与效果 </w:t>
            </w:r>
          </w:p>
        </w:tc>
        <w:tc>
          <w:tcPr>
            <w:tcW w:w="0" w:type="auto"/>
            <w:vMerge/>
            <w:tcBorders>
              <w:top w:val="nil"/>
              <w:left w:val="single" w:sz="6" w:space="0" w:color="000000"/>
              <w:bottom w:val="nil"/>
              <w:right w:val="single" w:sz="6" w:space="0" w:color="000000"/>
            </w:tcBorders>
          </w:tcPr>
          <w:p w:rsidR="0032416A" w:rsidRPr="0032416A" w:rsidRDefault="0032416A" w:rsidP="0032416A">
            <w:pPr>
              <w:snapToGrid w:val="0"/>
              <w:spacing w:after="160" w:line="240" w:lineRule="auto"/>
              <w:ind w:left="0" w:firstLine="0"/>
            </w:pPr>
          </w:p>
        </w:tc>
        <w:tc>
          <w:tcPr>
            <w:tcW w:w="0" w:type="auto"/>
            <w:vMerge/>
            <w:tcBorders>
              <w:top w:val="nil"/>
              <w:left w:val="single" w:sz="6" w:space="0" w:color="000000"/>
              <w:bottom w:val="nil"/>
              <w:right w:val="single" w:sz="4" w:space="0" w:color="000000"/>
            </w:tcBorders>
          </w:tcPr>
          <w:p w:rsidR="0032416A" w:rsidRPr="0032416A" w:rsidRDefault="0032416A" w:rsidP="0032416A">
            <w:pPr>
              <w:snapToGrid w:val="0"/>
              <w:spacing w:after="160" w:line="240" w:lineRule="auto"/>
              <w:ind w:left="0" w:firstLine="0"/>
            </w:pPr>
          </w:p>
        </w:tc>
      </w:tr>
      <w:tr w:rsidR="0032416A" w:rsidRPr="0032416A" w:rsidTr="00722F87">
        <w:trPr>
          <w:trHeight w:val="852"/>
        </w:trPr>
        <w:tc>
          <w:tcPr>
            <w:tcW w:w="0" w:type="auto"/>
            <w:vMerge/>
            <w:tcBorders>
              <w:top w:val="nil"/>
              <w:left w:val="single" w:sz="4" w:space="0" w:color="000000"/>
              <w:bottom w:val="nil"/>
              <w:right w:val="single" w:sz="6" w:space="0" w:color="000000"/>
            </w:tcBorders>
          </w:tcPr>
          <w:p w:rsidR="0032416A" w:rsidRPr="0032416A" w:rsidRDefault="0032416A" w:rsidP="0032416A">
            <w:pPr>
              <w:snapToGrid w:val="0"/>
              <w:spacing w:after="160" w:line="240" w:lineRule="auto"/>
              <w:ind w:left="0" w:firstLine="0"/>
            </w:pPr>
          </w:p>
        </w:tc>
        <w:tc>
          <w:tcPr>
            <w:tcW w:w="2057" w:type="dxa"/>
            <w:vMerge w:val="restart"/>
            <w:tcBorders>
              <w:top w:val="single" w:sz="6" w:space="0" w:color="000000"/>
              <w:left w:val="single" w:sz="6" w:space="0" w:color="000000"/>
              <w:bottom w:val="single" w:sz="6" w:space="0" w:color="000000"/>
              <w:right w:val="single" w:sz="6" w:space="0" w:color="000000"/>
            </w:tcBorders>
            <w:vAlign w:val="center"/>
          </w:tcPr>
          <w:p w:rsidR="0032416A" w:rsidRPr="0032416A" w:rsidRDefault="0032416A" w:rsidP="0032416A">
            <w:pPr>
              <w:snapToGrid w:val="0"/>
              <w:spacing w:after="0" w:line="240" w:lineRule="auto"/>
              <w:ind w:left="0" w:firstLine="0"/>
            </w:pPr>
            <w:r w:rsidRPr="0032416A">
              <w:rPr>
                <w:rFonts w:hint="eastAsia"/>
                <w:sz w:val="28"/>
              </w:rPr>
              <w:t xml:space="preserve">2.3 教师教学投入 </w:t>
            </w:r>
          </w:p>
        </w:tc>
        <w:tc>
          <w:tcPr>
            <w:tcW w:w="4748" w:type="dxa"/>
            <w:tcBorders>
              <w:top w:val="single" w:sz="6" w:space="0" w:color="000000"/>
              <w:left w:val="single" w:sz="6" w:space="0" w:color="000000"/>
              <w:bottom w:val="single" w:sz="6" w:space="0" w:color="000000"/>
              <w:right w:val="single" w:sz="6" w:space="0" w:color="000000"/>
            </w:tcBorders>
            <w:vAlign w:val="center"/>
          </w:tcPr>
          <w:p w:rsidR="0032416A" w:rsidRPr="0032416A" w:rsidRDefault="0032416A" w:rsidP="0032416A">
            <w:pPr>
              <w:snapToGrid w:val="0"/>
              <w:spacing w:after="0" w:line="240" w:lineRule="auto"/>
              <w:ind w:left="2" w:firstLine="0"/>
              <w:jc w:val="both"/>
            </w:pPr>
            <w:r w:rsidRPr="0032416A">
              <w:rPr>
                <w:rFonts w:hint="eastAsia"/>
                <w:sz w:val="28"/>
              </w:rPr>
              <w:t xml:space="preserve">（1）教授、副教授为本科生上课情况 </w:t>
            </w:r>
          </w:p>
        </w:tc>
        <w:tc>
          <w:tcPr>
            <w:tcW w:w="0" w:type="auto"/>
            <w:vMerge/>
            <w:tcBorders>
              <w:top w:val="nil"/>
              <w:left w:val="single" w:sz="6" w:space="0" w:color="000000"/>
              <w:bottom w:val="nil"/>
              <w:right w:val="single" w:sz="6" w:space="0" w:color="000000"/>
            </w:tcBorders>
          </w:tcPr>
          <w:p w:rsidR="0032416A" w:rsidRPr="0032416A" w:rsidRDefault="0032416A" w:rsidP="0032416A">
            <w:pPr>
              <w:snapToGrid w:val="0"/>
              <w:spacing w:after="160" w:line="240" w:lineRule="auto"/>
              <w:ind w:left="0" w:firstLine="0"/>
            </w:pPr>
          </w:p>
        </w:tc>
        <w:tc>
          <w:tcPr>
            <w:tcW w:w="0" w:type="auto"/>
            <w:vMerge/>
            <w:tcBorders>
              <w:top w:val="nil"/>
              <w:left w:val="single" w:sz="6" w:space="0" w:color="000000"/>
              <w:bottom w:val="nil"/>
              <w:right w:val="single" w:sz="4" w:space="0" w:color="000000"/>
            </w:tcBorders>
          </w:tcPr>
          <w:p w:rsidR="0032416A" w:rsidRPr="0032416A" w:rsidRDefault="0032416A" w:rsidP="0032416A">
            <w:pPr>
              <w:snapToGrid w:val="0"/>
              <w:spacing w:after="160" w:line="240" w:lineRule="auto"/>
              <w:ind w:left="0" w:firstLine="0"/>
            </w:pPr>
          </w:p>
        </w:tc>
      </w:tr>
      <w:tr w:rsidR="0032416A" w:rsidRPr="0032416A" w:rsidTr="00722F87">
        <w:trPr>
          <w:trHeight w:val="931"/>
        </w:trPr>
        <w:tc>
          <w:tcPr>
            <w:tcW w:w="0" w:type="auto"/>
            <w:vMerge/>
            <w:tcBorders>
              <w:top w:val="nil"/>
              <w:left w:val="single" w:sz="4" w:space="0" w:color="000000"/>
              <w:bottom w:val="nil"/>
              <w:right w:val="single" w:sz="6" w:space="0" w:color="000000"/>
            </w:tcBorders>
          </w:tcPr>
          <w:p w:rsidR="0032416A" w:rsidRPr="0032416A" w:rsidRDefault="0032416A" w:rsidP="0032416A">
            <w:pPr>
              <w:snapToGrid w:val="0"/>
              <w:spacing w:after="160" w:line="240" w:lineRule="auto"/>
              <w:ind w:left="0" w:firstLine="0"/>
            </w:pPr>
          </w:p>
        </w:tc>
        <w:tc>
          <w:tcPr>
            <w:tcW w:w="0" w:type="auto"/>
            <w:vMerge/>
            <w:tcBorders>
              <w:top w:val="nil"/>
              <w:left w:val="single" w:sz="6" w:space="0" w:color="000000"/>
              <w:bottom w:val="single" w:sz="6" w:space="0" w:color="000000"/>
              <w:right w:val="single" w:sz="6" w:space="0" w:color="000000"/>
            </w:tcBorders>
          </w:tcPr>
          <w:p w:rsidR="0032416A" w:rsidRPr="0032416A" w:rsidRDefault="0032416A" w:rsidP="0032416A">
            <w:pPr>
              <w:snapToGrid w:val="0"/>
              <w:spacing w:after="160" w:line="240" w:lineRule="auto"/>
              <w:ind w:left="0" w:firstLine="0"/>
            </w:pPr>
          </w:p>
        </w:tc>
        <w:tc>
          <w:tcPr>
            <w:tcW w:w="4748" w:type="dxa"/>
            <w:tcBorders>
              <w:top w:val="single" w:sz="6" w:space="0" w:color="000000"/>
              <w:left w:val="single" w:sz="6" w:space="0" w:color="000000"/>
              <w:bottom w:val="single" w:sz="6" w:space="0" w:color="000000"/>
              <w:right w:val="single" w:sz="6" w:space="0" w:color="000000"/>
            </w:tcBorders>
            <w:vAlign w:val="center"/>
          </w:tcPr>
          <w:p w:rsidR="0032416A" w:rsidRPr="0032416A" w:rsidRDefault="0032416A" w:rsidP="0032416A">
            <w:pPr>
              <w:snapToGrid w:val="0"/>
              <w:spacing w:after="0" w:line="240" w:lineRule="auto"/>
              <w:ind w:left="2" w:firstLine="0"/>
            </w:pPr>
            <w:r w:rsidRPr="0032416A">
              <w:rPr>
                <w:rFonts w:hint="eastAsia"/>
                <w:sz w:val="28"/>
              </w:rPr>
              <w:t xml:space="preserve">（2）教师开展教学研究、参与教学改革与建设情况 </w:t>
            </w:r>
          </w:p>
        </w:tc>
        <w:tc>
          <w:tcPr>
            <w:tcW w:w="0" w:type="auto"/>
            <w:vMerge/>
            <w:tcBorders>
              <w:top w:val="nil"/>
              <w:left w:val="single" w:sz="6" w:space="0" w:color="000000"/>
              <w:bottom w:val="nil"/>
              <w:right w:val="single" w:sz="6" w:space="0" w:color="000000"/>
            </w:tcBorders>
          </w:tcPr>
          <w:p w:rsidR="0032416A" w:rsidRPr="0032416A" w:rsidRDefault="0032416A" w:rsidP="0032416A">
            <w:pPr>
              <w:snapToGrid w:val="0"/>
              <w:spacing w:after="160" w:line="240" w:lineRule="auto"/>
              <w:ind w:left="0" w:firstLine="0"/>
            </w:pPr>
          </w:p>
        </w:tc>
        <w:tc>
          <w:tcPr>
            <w:tcW w:w="0" w:type="auto"/>
            <w:vMerge/>
            <w:tcBorders>
              <w:top w:val="nil"/>
              <w:left w:val="single" w:sz="6" w:space="0" w:color="000000"/>
              <w:bottom w:val="single" w:sz="6" w:space="0" w:color="000000"/>
              <w:right w:val="single" w:sz="4" w:space="0" w:color="000000"/>
            </w:tcBorders>
          </w:tcPr>
          <w:p w:rsidR="0032416A" w:rsidRPr="0032416A" w:rsidRDefault="0032416A" w:rsidP="0032416A">
            <w:pPr>
              <w:snapToGrid w:val="0"/>
              <w:spacing w:after="160" w:line="240" w:lineRule="auto"/>
              <w:ind w:left="0" w:firstLine="0"/>
            </w:pPr>
          </w:p>
        </w:tc>
      </w:tr>
      <w:tr w:rsidR="0032416A" w:rsidRPr="0032416A" w:rsidTr="00722F87">
        <w:trPr>
          <w:trHeight w:val="1070"/>
        </w:trPr>
        <w:tc>
          <w:tcPr>
            <w:tcW w:w="0" w:type="auto"/>
            <w:vMerge/>
            <w:tcBorders>
              <w:top w:val="nil"/>
              <w:left w:val="single" w:sz="4" w:space="0" w:color="000000"/>
              <w:bottom w:val="nil"/>
              <w:right w:val="single" w:sz="6" w:space="0" w:color="000000"/>
            </w:tcBorders>
            <w:vAlign w:val="bottom"/>
          </w:tcPr>
          <w:p w:rsidR="0032416A" w:rsidRPr="0032416A" w:rsidRDefault="0032416A" w:rsidP="0032416A">
            <w:pPr>
              <w:snapToGrid w:val="0"/>
              <w:spacing w:after="160" w:line="240" w:lineRule="auto"/>
              <w:ind w:left="0" w:firstLine="0"/>
            </w:pPr>
          </w:p>
        </w:tc>
        <w:tc>
          <w:tcPr>
            <w:tcW w:w="2057" w:type="dxa"/>
            <w:vMerge w:val="restart"/>
            <w:tcBorders>
              <w:top w:val="single" w:sz="6" w:space="0" w:color="000000"/>
              <w:left w:val="single" w:sz="6" w:space="0" w:color="000000"/>
              <w:bottom w:val="single" w:sz="4" w:space="0" w:color="000000"/>
              <w:right w:val="single" w:sz="6" w:space="0" w:color="000000"/>
            </w:tcBorders>
            <w:vAlign w:val="center"/>
          </w:tcPr>
          <w:p w:rsidR="0032416A" w:rsidRPr="0032416A" w:rsidRDefault="0032416A" w:rsidP="0032416A">
            <w:pPr>
              <w:snapToGrid w:val="0"/>
              <w:spacing w:after="0" w:line="240" w:lineRule="auto"/>
              <w:ind w:left="0" w:firstLine="0"/>
            </w:pPr>
            <w:r w:rsidRPr="0032416A">
              <w:rPr>
                <w:rFonts w:hint="eastAsia"/>
                <w:sz w:val="28"/>
              </w:rPr>
              <w:t xml:space="preserve">2.4 教师发展与服务 </w:t>
            </w:r>
          </w:p>
        </w:tc>
        <w:tc>
          <w:tcPr>
            <w:tcW w:w="4748" w:type="dxa"/>
            <w:tcBorders>
              <w:top w:val="single" w:sz="6" w:space="0" w:color="000000"/>
              <w:left w:val="single" w:sz="6" w:space="0" w:color="000000"/>
              <w:bottom w:val="single" w:sz="6" w:space="0" w:color="000000"/>
              <w:right w:val="single" w:sz="6" w:space="0" w:color="000000"/>
            </w:tcBorders>
            <w:vAlign w:val="center"/>
          </w:tcPr>
          <w:p w:rsidR="0032416A" w:rsidRPr="0032416A" w:rsidRDefault="0032416A" w:rsidP="0032416A">
            <w:pPr>
              <w:snapToGrid w:val="0"/>
              <w:spacing w:after="0" w:line="240" w:lineRule="auto"/>
              <w:ind w:left="2" w:firstLine="0"/>
            </w:pPr>
            <w:r w:rsidRPr="0032416A">
              <w:rPr>
                <w:rFonts w:hint="eastAsia"/>
                <w:sz w:val="28"/>
              </w:rPr>
              <w:t xml:space="preserve">（1）提升教师教学能力和专业水平的政策措施 </w:t>
            </w:r>
          </w:p>
        </w:tc>
        <w:tc>
          <w:tcPr>
            <w:tcW w:w="0" w:type="auto"/>
            <w:vMerge/>
            <w:tcBorders>
              <w:top w:val="nil"/>
              <w:left w:val="single" w:sz="6" w:space="0" w:color="000000"/>
              <w:bottom w:val="nil"/>
              <w:right w:val="single" w:sz="6" w:space="0" w:color="000000"/>
            </w:tcBorders>
          </w:tcPr>
          <w:p w:rsidR="0032416A" w:rsidRPr="0032416A" w:rsidRDefault="0032416A" w:rsidP="0032416A">
            <w:pPr>
              <w:snapToGrid w:val="0"/>
              <w:spacing w:after="160" w:line="240" w:lineRule="auto"/>
              <w:ind w:left="0" w:firstLine="0"/>
            </w:pPr>
          </w:p>
        </w:tc>
        <w:tc>
          <w:tcPr>
            <w:tcW w:w="4465" w:type="dxa"/>
            <w:vMerge w:val="restart"/>
            <w:tcBorders>
              <w:top w:val="single" w:sz="6" w:space="0" w:color="000000"/>
              <w:left w:val="single" w:sz="6" w:space="0" w:color="000000"/>
              <w:bottom w:val="single" w:sz="4" w:space="0" w:color="000000"/>
              <w:right w:val="single" w:sz="4" w:space="0" w:color="000000"/>
            </w:tcBorders>
            <w:vAlign w:val="center"/>
          </w:tcPr>
          <w:p w:rsidR="0032416A" w:rsidRPr="0032416A" w:rsidRDefault="0032416A" w:rsidP="0032416A">
            <w:pPr>
              <w:snapToGrid w:val="0"/>
              <w:spacing w:after="0" w:line="240" w:lineRule="auto"/>
              <w:ind w:left="0" w:right="-33" w:firstLine="0"/>
            </w:pPr>
            <w:r w:rsidRPr="0032416A">
              <w:rPr>
                <w:rFonts w:hint="eastAsia"/>
                <w:sz w:val="28"/>
              </w:rPr>
              <w:t xml:space="preserve">宣传部、科研处、对外合作交流处、教师发展中心、各教学院部 </w:t>
            </w:r>
          </w:p>
        </w:tc>
      </w:tr>
      <w:tr w:rsidR="0032416A" w:rsidRPr="0032416A" w:rsidTr="00722F87">
        <w:trPr>
          <w:trHeight w:val="1198"/>
        </w:trPr>
        <w:tc>
          <w:tcPr>
            <w:tcW w:w="0" w:type="auto"/>
            <w:vMerge/>
            <w:tcBorders>
              <w:top w:val="nil"/>
              <w:left w:val="single" w:sz="4" w:space="0" w:color="000000"/>
              <w:bottom w:val="single" w:sz="4" w:space="0" w:color="000000"/>
              <w:right w:val="single" w:sz="6" w:space="0" w:color="000000"/>
            </w:tcBorders>
          </w:tcPr>
          <w:p w:rsidR="0032416A" w:rsidRPr="0032416A" w:rsidRDefault="0032416A" w:rsidP="0032416A">
            <w:pPr>
              <w:snapToGrid w:val="0"/>
              <w:spacing w:after="160" w:line="240" w:lineRule="auto"/>
              <w:ind w:left="0" w:firstLine="0"/>
            </w:pPr>
          </w:p>
        </w:tc>
        <w:tc>
          <w:tcPr>
            <w:tcW w:w="0" w:type="auto"/>
            <w:vMerge/>
            <w:tcBorders>
              <w:top w:val="nil"/>
              <w:left w:val="single" w:sz="6" w:space="0" w:color="000000"/>
              <w:bottom w:val="single" w:sz="4" w:space="0" w:color="000000"/>
              <w:right w:val="single" w:sz="6" w:space="0" w:color="000000"/>
            </w:tcBorders>
          </w:tcPr>
          <w:p w:rsidR="0032416A" w:rsidRPr="0032416A" w:rsidRDefault="0032416A" w:rsidP="0032416A">
            <w:pPr>
              <w:snapToGrid w:val="0"/>
              <w:spacing w:after="160" w:line="240" w:lineRule="auto"/>
              <w:ind w:left="0" w:firstLine="0"/>
            </w:pPr>
          </w:p>
        </w:tc>
        <w:tc>
          <w:tcPr>
            <w:tcW w:w="4748" w:type="dxa"/>
            <w:tcBorders>
              <w:top w:val="single" w:sz="6" w:space="0" w:color="000000"/>
              <w:left w:val="single" w:sz="6" w:space="0" w:color="000000"/>
              <w:bottom w:val="single" w:sz="4" w:space="0" w:color="000000"/>
              <w:right w:val="single" w:sz="6" w:space="0" w:color="000000"/>
            </w:tcBorders>
            <w:vAlign w:val="center"/>
          </w:tcPr>
          <w:p w:rsidR="0032416A" w:rsidRDefault="0032416A" w:rsidP="0032416A">
            <w:pPr>
              <w:snapToGrid w:val="0"/>
              <w:spacing w:after="0" w:line="240" w:lineRule="auto"/>
              <w:ind w:left="2" w:firstLine="0"/>
              <w:jc w:val="both"/>
              <w:rPr>
                <w:sz w:val="28"/>
              </w:rPr>
            </w:pPr>
            <w:r w:rsidRPr="0032416A">
              <w:rPr>
                <w:rFonts w:hint="eastAsia"/>
                <w:sz w:val="28"/>
              </w:rPr>
              <w:t xml:space="preserve">（2）服务教师职业生涯发展的政策措施 </w:t>
            </w:r>
          </w:p>
          <w:p w:rsidR="009F42AC" w:rsidRDefault="009F42AC" w:rsidP="0032416A">
            <w:pPr>
              <w:snapToGrid w:val="0"/>
              <w:spacing w:after="0" w:line="240" w:lineRule="auto"/>
              <w:ind w:left="2" w:firstLine="0"/>
              <w:jc w:val="both"/>
              <w:rPr>
                <w:sz w:val="28"/>
              </w:rPr>
            </w:pPr>
          </w:p>
          <w:p w:rsidR="009F42AC" w:rsidRPr="0032416A" w:rsidRDefault="009F42AC" w:rsidP="0032416A">
            <w:pPr>
              <w:snapToGrid w:val="0"/>
              <w:spacing w:after="0" w:line="240" w:lineRule="auto"/>
              <w:ind w:left="2" w:firstLine="0"/>
              <w:jc w:val="both"/>
            </w:pPr>
          </w:p>
        </w:tc>
        <w:tc>
          <w:tcPr>
            <w:tcW w:w="0" w:type="auto"/>
            <w:vMerge/>
            <w:tcBorders>
              <w:top w:val="nil"/>
              <w:left w:val="single" w:sz="6" w:space="0" w:color="000000"/>
              <w:bottom w:val="single" w:sz="4" w:space="0" w:color="000000"/>
              <w:right w:val="single" w:sz="6" w:space="0" w:color="000000"/>
            </w:tcBorders>
          </w:tcPr>
          <w:p w:rsidR="0032416A" w:rsidRPr="0032416A" w:rsidRDefault="0032416A" w:rsidP="0032416A">
            <w:pPr>
              <w:snapToGrid w:val="0"/>
              <w:spacing w:after="160" w:line="240" w:lineRule="auto"/>
              <w:ind w:left="0" w:firstLine="0"/>
            </w:pPr>
          </w:p>
        </w:tc>
        <w:tc>
          <w:tcPr>
            <w:tcW w:w="0" w:type="auto"/>
            <w:vMerge/>
            <w:tcBorders>
              <w:top w:val="nil"/>
              <w:left w:val="single" w:sz="6" w:space="0" w:color="000000"/>
              <w:bottom w:val="single" w:sz="4" w:space="0" w:color="000000"/>
              <w:right w:val="single" w:sz="4" w:space="0" w:color="000000"/>
            </w:tcBorders>
          </w:tcPr>
          <w:p w:rsidR="0032416A" w:rsidRPr="0032416A" w:rsidRDefault="0032416A" w:rsidP="0032416A">
            <w:pPr>
              <w:snapToGrid w:val="0"/>
              <w:spacing w:after="160" w:line="240" w:lineRule="auto"/>
              <w:ind w:left="0" w:firstLine="0"/>
            </w:pPr>
          </w:p>
        </w:tc>
      </w:tr>
      <w:tr w:rsidR="0032416A" w:rsidRPr="0032416A" w:rsidTr="00EB3FB7">
        <w:trPr>
          <w:trHeight w:val="780"/>
        </w:trPr>
        <w:tc>
          <w:tcPr>
            <w:tcW w:w="1802" w:type="dxa"/>
            <w:tcBorders>
              <w:top w:val="single" w:sz="4" w:space="0" w:color="000000"/>
              <w:left w:val="single" w:sz="4" w:space="0" w:color="000000"/>
              <w:bottom w:val="single" w:sz="6" w:space="0" w:color="000000"/>
              <w:right w:val="single" w:sz="6" w:space="0" w:color="000000"/>
            </w:tcBorders>
            <w:vAlign w:val="center"/>
          </w:tcPr>
          <w:p w:rsidR="0032416A" w:rsidRPr="0032416A" w:rsidRDefault="0032416A" w:rsidP="0032416A">
            <w:pPr>
              <w:snapToGrid w:val="0"/>
              <w:spacing w:after="0" w:line="240" w:lineRule="auto"/>
              <w:ind w:left="233" w:firstLine="0"/>
            </w:pPr>
            <w:r w:rsidRPr="0032416A">
              <w:rPr>
                <w:rFonts w:hAnsi="黑体" w:cs="黑体" w:hint="eastAsia"/>
                <w:sz w:val="28"/>
              </w:rPr>
              <w:lastRenderedPageBreak/>
              <w:t xml:space="preserve">审核项目 </w:t>
            </w:r>
          </w:p>
        </w:tc>
        <w:tc>
          <w:tcPr>
            <w:tcW w:w="2057" w:type="dxa"/>
            <w:tcBorders>
              <w:top w:val="single" w:sz="4" w:space="0" w:color="000000"/>
              <w:left w:val="single" w:sz="6" w:space="0" w:color="000000"/>
              <w:bottom w:val="single" w:sz="6" w:space="0" w:color="000000"/>
              <w:right w:val="single" w:sz="6" w:space="0" w:color="000000"/>
            </w:tcBorders>
            <w:vAlign w:val="center"/>
          </w:tcPr>
          <w:p w:rsidR="0032416A" w:rsidRPr="0032416A" w:rsidRDefault="0032416A" w:rsidP="0032416A">
            <w:pPr>
              <w:snapToGrid w:val="0"/>
              <w:spacing w:after="0" w:line="240" w:lineRule="auto"/>
              <w:ind w:left="360" w:firstLine="0"/>
            </w:pPr>
            <w:r w:rsidRPr="0032416A">
              <w:rPr>
                <w:rFonts w:hAnsi="黑体" w:cs="黑体" w:hint="eastAsia"/>
                <w:sz w:val="28"/>
              </w:rPr>
              <w:t xml:space="preserve">审核要素 </w:t>
            </w:r>
          </w:p>
        </w:tc>
        <w:tc>
          <w:tcPr>
            <w:tcW w:w="4748" w:type="dxa"/>
            <w:tcBorders>
              <w:top w:val="single" w:sz="4" w:space="0" w:color="000000"/>
              <w:left w:val="single" w:sz="6" w:space="0" w:color="000000"/>
              <w:bottom w:val="single" w:sz="6" w:space="0" w:color="000000"/>
              <w:right w:val="single" w:sz="6" w:space="0" w:color="000000"/>
            </w:tcBorders>
            <w:vAlign w:val="center"/>
          </w:tcPr>
          <w:p w:rsidR="0032416A" w:rsidRPr="0032416A" w:rsidRDefault="0032416A" w:rsidP="0032416A">
            <w:pPr>
              <w:snapToGrid w:val="0"/>
              <w:spacing w:after="0" w:line="240" w:lineRule="auto"/>
              <w:ind w:left="0" w:firstLine="0"/>
              <w:jc w:val="center"/>
            </w:pPr>
            <w:r w:rsidRPr="0032416A">
              <w:rPr>
                <w:rFonts w:hAnsi="黑体" w:cs="黑体" w:hint="eastAsia"/>
                <w:sz w:val="28"/>
              </w:rPr>
              <w:t xml:space="preserve">审核要点 </w:t>
            </w:r>
          </w:p>
        </w:tc>
        <w:tc>
          <w:tcPr>
            <w:tcW w:w="1702" w:type="dxa"/>
            <w:tcBorders>
              <w:top w:val="single" w:sz="4" w:space="0" w:color="000000"/>
              <w:left w:val="single" w:sz="6" w:space="0" w:color="000000"/>
              <w:bottom w:val="single" w:sz="6" w:space="0" w:color="000000"/>
              <w:right w:val="single" w:sz="6" w:space="0" w:color="000000"/>
            </w:tcBorders>
            <w:vAlign w:val="center"/>
          </w:tcPr>
          <w:p w:rsidR="0032416A" w:rsidRPr="0032416A" w:rsidRDefault="0032416A" w:rsidP="0032416A">
            <w:pPr>
              <w:snapToGrid w:val="0"/>
              <w:spacing w:after="0" w:line="240" w:lineRule="auto"/>
              <w:ind w:left="182" w:firstLine="0"/>
            </w:pPr>
            <w:r w:rsidRPr="0032416A">
              <w:rPr>
                <w:rFonts w:hAnsi="黑体" w:cs="黑体" w:hint="eastAsia"/>
                <w:sz w:val="28"/>
              </w:rPr>
              <w:t xml:space="preserve">牵头部门 </w:t>
            </w:r>
          </w:p>
        </w:tc>
        <w:tc>
          <w:tcPr>
            <w:tcW w:w="4465" w:type="dxa"/>
            <w:tcBorders>
              <w:top w:val="single" w:sz="4" w:space="0" w:color="000000"/>
              <w:left w:val="single" w:sz="6" w:space="0" w:color="000000"/>
              <w:bottom w:val="single" w:sz="6" w:space="0" w:color="000000"/>
              <w:right w:val="single" w:sz="4" w:space="0" w:color="000000"/>
            </w:tcBorders>
            <w:vAlign w:val="center"/>
          </w:tcPr>
          <w:p w:rsidR="0032416A" w:rsidRPr="0032416A" w:rsidRDefault="0032416A" w:rsidP="0032416A">
            <w:pPr>
              <w:snapToGrid w:val="0"/>
              <w:spacing w:after="0" w:line="240" w:lineRule="auto"/>
              <w:ind w:left="0" w:right="6" w:firstLine="0"/>
              <w:jc w:val="center"/>
            </w:pPr>
            <w:r w:rsidRPr="0032416A">
              <w:rPr>
                <w:rFonts w:hAnsi="黑体" w:cs="黑体" w:hint="eastAsia"/>
                <w:sz w:val="28"/>
              </w:rPr>
              <w:t xml:space="preserve">责任与协作部门 </w:t>
            </w:r>
          </w:p>
        </w:tc>
      </w:tr>
      <w:tr w:rsidR="0032416A" w:rsidRPr="0032416A" w:rsidTr="00EB3FB7">
        <w:trPr>
          <w:trHeight w:val="852"/>
        </w:trPr>
        <w:tc>
          <w:tcPr>
            <w:tcW w:w="1802" w:type="dxa"/>
            <w:vMerge w:val="restart"/>
            <w:tcBorders>
              <w:top w:val="single" w:sz="6" w:space="0" w:color="000000"/>
              <w:left w:val="single" w:sz="4" w:space="0" w:color="000000"/>
              <w:bottom w:val="single" w:sz="4" w:space="0" w:color="000000"/>
              <w:right w:val="single" w:sz="6" w:space="0" w:color="000000"/>
            </w:tcBorders>
            <w:vAlign w:val="center"/>
          </w:tcPr>
          <w:p w:rsidR="0032416A" w:rsidRPr="0032416A" w:rsidRDefault="0032416A" w:rsidP="0032416A">
            <w:pPr>
              <w:snapToGrid w:val="0"/>
              <w:spacing w:after="0" w:line="240" w:lineRule="auto"/>
              <w:ind w:left="0" w:firstLine="0"/>
              <w:jc w:val="both"/>
            </w:pPr>
            <w:r w:rsidRPr="0032416A">
              <w:rPr>
                <w:rFonts w:hint="eastAsia"/>
                <w:sz w:val="28"/>
              </w:rPr>
              <w:t xml:space="preserve">3.教学资源 </w:t>
            </w:r>
          </w:p>
        </w:tc>
        <w:tc>
          <w:tcPr>
            <w:tcW w:w="2057" w:type="dxa"/>
            <w:vMerge w:val="restart"/>
            <w:tcBorders>
              <w:top w:val="single" w:sz="6" w:space="0" w:color="000000"/>
              <w:left w:val="single" w:sz="6" w:space="0" w:color="000000"/>
              <w:bottom w:val="single" w:sz="6" w:space="0" w:color="000000"/>
              <w:right w:val="single" w:sz="6" w:space="0" w:color="000000"/>
            </w:tcBorders>
            <w:vAlign w:val="center"/>
          </w:tcPr>
          <w:p w:rsidR="0032416A" w:rsidRPr="0032416A" w:rsidRDefault="0032416A" w:rsidP="0032416A">
            <w:pPr>
              <w:snapToGrid w:val="0"/>
              <w:spacing w:after="0" w:line="240" w:lineRule="auto"/>
              <w:ind w:left="0" w:firstLine="0"/>
              <w:jc w:val="both"/>
            </w:pPr>
            <w:r w:rsidRPr="0032416A">
              <w:rPr>
                <w:rFonts w:hint="eastAsia"/>
                <w:sz w:val="28"/>
              </w:rPr>
              <w:t xml:space="preserve">3.1教学经费 </w:t>
            </w:r>
          </w:p>
        </w:tc>
        <w:tc>
          <w:tcPr>
            <w:tcW w:w="4748" w:type="dxa"/>
            <w:tcBorders>
              <w:top w:val="single" w:sz="6" w:space="0" w:color="000000"/>
              <w:left w:val="single" w:sz="6" w:space="0" w:color="000000"/>
              <w:bottom w:val="single" w:sz="6" w:space="0" w:color="000000"/>
              <w:right w:val="single" w:sz="6" w:space="0" w:color="000000"/>
            </w:tcBorders>
            <w:vAlign w:val="center"/>
          </w:tcPr>
          <w:p w:rsidR="0032416A" w:rsidRPr="0032416A" w:rsidRDefault="0032416A" w:rsidP="0032416A">
            <w:pPr>
              <w:snapToGrid w:val="0"/>
              <w:spacing w:after="0" w:line="240" w:lineRule="auto"/>
              <w:ind w:left="2" w:firstLine="0"/>
            </w:pPr>
            <w:r w:rsidRPr="0032416A">
              <w:rPr>
                <w:rFonts w:hint="eastAsia"/>
                <w:sz w:val="28"/>
              </w:rPr>
              <w:t xml:space="preserve">（1）教学经费投入及保障机制 </w:t>
            </w:r>
          </w:p>
        </w:tc>
        <w:tc>
          <w:tcPr>
            <w:tcW w:w="1702" w:type="dxa"/>
            <w:vMerge w:val="restart"/>
            <w:tcBorders>
              <w:top w:val="single" w:sz="6" w:space="0" w:color="000000"/>
              <w:left w:val="single" w:sz="6" w:space="0" w:color="000000"/>
              <w:bottom w:val="single" w:sz="6" w:space="0" w:color="000000"/>
              <w:right w:val="single" w:sz="6" w:space="0" w:color="000000"/>
            </w:tcBorders>
            <w:vAlign w:val="center"/>
          </w:tcPr>
          <w:p w:rsidR="0032416A" w:rsidRPr="0032416A" w:rsidRDefault="0032416A" w:rsidP="0032416A">
            <w:pPr>
              <w:snapToGrid w:val="0"/>
              <w:spacing w:after="0" w:line="240" w:lineRule="auto"/>
              <w:ind w:left="322" w:firstLine="0"/>
            </w:pPr>
            <w:r w:rsidRPr="0032416A">
              <w:rPr>
                <w:rFonts w:hint="eastAsia"/>
                <w:sz w:val="28"/>
              </w:rPr>
              <w:t xml:space="preserve">财务处 </w:t>
            </w:r>
          </w:p>
        </w:tc>
        <w:tc>
          <w:tcPr>
            <w:tcW w:w="4465" w:type="dxa"/>
            <w:vMerge w:val="restart"/>
            <w:tcBorders>
              <w:top w:val="single" w:sz="6" w:space="0" w:color="000000"/>
              <w:left w:val="single" w:sz="6" w:space="0" w:color="000000"/>
              <w:bottom w:val="single" w:sz="6" w:space="0" w:color="000000"/>
              <w:right w:val="single" w:sz="4" w:space="0" w:color="000000"/>
            </w:tcBorders>
            <w:vAlign w:val="center"/>
          </w:tcPr>
          <w:p w:rsidR="0032416A" w:rsidRPr="0032416A" w:rsidRDefault="0032416A" w:rsidP="0032416A">
            <w:pPr>
              <w:snapToGrid w:val="0"/>
              <w:spacing w:after="0" w:line="240" w:lineRule="auto"/>
              <w:ind w:left="0" w:firstLine="0"/>
            </w:pPr>
            <w:r w:rsidRPr="0032416A">
              <w:rPr>
                <w:rFonts w:hint="eastAsia"/>
                <w:sz w:val="28"/>
              </w:rPr>
              <w:t xml:space="preserve">教务处、学生处、招生就业处、各教学院部 </w:t>
            </w:r>
          </w:p>
        </w:tc>
      </w:tr>
      <w:tr w:rsidR="0032416A" w:rsidRPr="0032416A" w:rsidTr="00722F87">
        <w:trPr>
          <w:trHeight w:val="850"/>
        </w:trPr>
        <w:tc>
          <w:tcPr>
            <w:tcW w:w="0" w:type="auto"/>
            <w:vMerge/>
            <w:tcBorders>
              <w:top w:val="nil"/>
              <w:left w:val="single" w:sz="4" w:space="0" w:color="000000"/>
              <w:bottom w:val="nil"/>
              <w:right w:val="single" w:sz="6" w:space="0" w:color="000000"/>
            </w:tcBorders>
            <w:vAlign w:val="bottom"/>
          </w:tcPr>
          <w:p w:rsidR="0032416A" w:rsidRPr="0032416A" w:rsidRDefault="0032416A" w:rsidP="0032416A">
            <w:pPr>
              <w:snapToGrid w:val="0"/>
              <w:spacing w:after="160" w:line="240" w:lineRule="auto"/>
              <w:ind w:left="0" w:firstLine="0"/>
            </w:pPr>
          </w:p>
        </w:tc>
        <w:tc>
          <w:tcPr>
            <w:tcW w:w="0" w:type="auto"/>
            <w:vMerge/>
            <w:tcBorders>
              <w:top w:val="nil"/>
              <w:left w:val="single" w:sz="6" w:space="0" w:color="000000"/>
              <w:bottom w:val="nil"/>
              <w:right w:val="single" w:sz="6" w:space="0" w:color="000000"/>
            </w:tcBorders>
          </w:tcPr>
          <w:p w:rsidR="0032416A" w:rsidRPr="0032416A" w:rsidRDefault="0032416A" w:rsidP="0032416A">
            <w:pPr>
              <w:snapToGrid w:val="0"/>
              <w:spacing w:after="160" w:line="240" w:lineRule="auto"/>
              <w:ind w:left="0" w:firstLine="0"/>
            </w:pPr>
          </w:p>
        </w:tc>
        <w:tc>
          <w:tcPr>
            <w:tcW w:w="4748" w:type="dxa"/>
            <w:tcBorders>
              <w:top w:val="single" w:sz="6" w:space="0" w:color="000000"/>
              <w:left w:val="single" w:sz="6" w:space="0" w:color="000000"/>
              <w:bottom w:val="single" w:sz="6" w:space="0" w:color="000000"/>
              <w:right w:val="single" w:sz="6" w:space="0" w:color="000000"/>
            </w:tcBorders>
            <w:vAlign w:val="center"/>
          </w:tcPr>
          <w:p w:rsidR="0032416A" w:rsidRPr="0032416A" w:rsidRDefault="0032416A" w:rsidP="0032416A">
            <w:pPr>
              <w:snapToGrid w:val="0"/>
              <w:spacing w:after="0" w:line="240" w:lineRule="auto"/>
              <w:ind w:left="2" w:firstLine="0"/>
            </w:pPr>
            <w:r w:rsidRPr="0032416A">
              <w:rPr>
                <w:rFonts w:hint="eastAsia"/>
                <w:sz w:val="28"/>
              </w:rPr>
              <w:t xml:space="preserve">（2）学校教学经费年度变化情况 </w:t>
            </w:r>
          </w:p>
        </w:tc>
        <w:tc>
          <w:tcPr>
            <w:tcW w:w="0" w:type="auto"/>
            <w:vMerge/>
            <w:tcBorders>
              <w:top w:val="nil"/>
              <w:left w:val="single" w:sz="6" w:space="0" w:color="000000"/>
              <w:bottom w:val="nil"/>
              <w:right w:val="single" w:sz="6" w:space="0" w:color="000000"/>
            </w:tcBorders>
          </w:tcPr>
          <w:p w:rsidR="0032416A" w:rsidRPr="0032416A" w:rsidRDefault="0032416A" w:rsidP="0032416A">
            <w:pPr>
              <w:snapToGrid w:val="0"/>
              <w:spacing w:after="160" w:line="240" w:lineRule="auto"/>
              <w:ind w:left="0" w:firstLine="0"/>
            </w:pPr>
          </w:p>
        </w:tc>
        <w:tc>
          <w:tcPr>
            <w:tcW w:w="0" w:type="auto"/>
            <w:vMerge/>
            <w:tcBorders>
              <w:top w:val="nil"/>
              <w:left w:val="single" w:sz="6" w:space="0" w:color="000000"/>
              <w:bottom w:val="nil"/>
              <w:right w:val="single" w:sz="4" w:space="0" w:color="000000"/>
            </w:tcBorders>
          </w:tcPr>
          <w:p w:rsidR="0032416A" w:rsidRPr="0032416A" w:rsidRDefault="0032416A" w:rsidP="0032416A">
            <w:pPr>
              <w:snapToGrid w:val="0"/>
              <w:spacing w:after="160" w:line="240" w:lineRule="auto"/>
              <w:ind w:left="0" w:firstLine="0"/>
            </w:pPr>
          </w:p>
        </w:tc>
      </w:tr>
      <w:tr w:rsidR="0032416A" w:rsidRPr="0032416A" w:rsidTr="00722F87">
        <w:trPr>
          <w:trHeight w:val="852"/>
        </w:trPr>
        <w:tc>
          <w:tcPr>
            <w:tcW w:w="0" w:type="auto"/>
            <w:vMerge/>
            <w:tcBorders>
              <w:top w:val="nil"/>
              <w:left w:val="single" w:sz="4" w:space="0" w:color="000000"/>
              <w:bottom w:val="nil"/>
              <w:right w:val="single" w:sz="6" w:space="0" w:color="000000"/>
            </w:tcBorders>
          </w:tcPr>
          <w:p w:rsidR="0032416A" w:rsidRPr="0032416A" w:rsidRDefault="0032416A" w:rsidP="0032416A">
            <w:pPr>
              <w:snapToGrid w:val="0"/>
              <w:spacing w:after="160" w:line="240" w:lineRule="auto"/>
              <w:ind w:left="0" w:firstLine="0"/>
            </w:pPr>
          </w:p>
        </w:tc>
        <w:tc>
          <w:tcPr>
            <w:tcW w:w="0" w:type="auto"/>
            <w:vMerge/>
            <w:tcBorders>
              <w:top w:val="nil"/>
              <w:left w:val="single" w:sz="6" w:space="0" w:color="000000"/>
              <w:bottom w:val="single" w:sz="6" w:space="0" w:color="000000"/>
              <w:right w:val="single" w:sz="6" w:space="0" w:color="000000"/>
            </w:tcBorders>
          </w:tcPr>
          <w:p w:rsidR="0032416A" w:rsidRPr="0032416A" w:rsidRDefault="0032416A" w:rsidP="0032416A">
            <w:pPr>
              <w:snapToGrid w:val="0"/>
              <w:spacing w:after="160" w:line="240" w:lineRule="auto"/>
              <w:ind w:left="0" w:firstLine="0"/>
            </w:pPr>
          </w:p>
        </w:tc>
        <w:tc>
          <w:tcPr>
            <w:tcW w:w="4748" w:type="dxa"/>
            <w:tcBorders>
              <w:top w:val="single" w:sz="6" w:space="0" w:color="000000"/>
              <w:left w:val="single" w:sz="6" w:space="0" w:color="000000"/>
              <w:bottom w:val="single" w:sz="6" w:space="0" w:color="000000"/>
              <w:right w:val="single" w:sz="6" w:space="0" w:color="000000"/>
            </w:tcBorders>
          </w:tcPr>
          <w:p w:rsidR="0032416A" w:rsidRPr="0032416A" w:rsidRDefault="0032416A" w:rsidP="0032416A">
            <w:pPr>
              <w:snapToGrid w:val="0"/>
              <w:spacing w:after="0" w:line="240" w:lineRule="auto"/>
              <w:ind w:left="2" w:firstLine="0"/>
            </w:pPr>
            <w:r w:rsidRPr="0032416A">
              <w:rPr>
                <w:rFonts w:hint="eastAsia"/>
                <w:sz w:val="28"/>
              </w:rPr>
              <w:t xml:space="preserve">（3）教学经费分配方式、比例及使用效益 </w:t>
            </w:r>
          </w:p>
        </w:tc>
        <w:tc>
          <w:tcPr>
            <w:tcW w:w="0" w:type="auto"/>
            <w:vMerge/>
            <w:tcBorders>
              <w:top w:val="nil"/>
              <w:left w:val="single" w:sz="6" w:space="0" w:color="000000"/>
              <w:bottom w:val="single" w:sz="6" w:space="0" w:color="000000"/>
              <w:right w:val="single" w:sz="6" w:space="0" w:color="000000"/>
            </w:tcBorders>
          </w:tcPr>
          <w:p w:rsidR="0032416A" w:rsidRPr="0032416A" w:rsidRDefault="0032416A" w:rsidP="0032416A">
            <w:pPr>
              <w:snapToGrid w:val="0"/>
              <w:spacing w:after="160" w:line="240" w:lineRule="auto"/>
              <w:ind w:left="0" w:firstLine="0"/>
            </w:pPr>
          </w:p>
        </w:tc>
        <w:tc>
          <w:tcPr>
            <w:tcW w:w="0" w:type="auto"/>
            <w:vMerge/>
            <w:tcBorders>
              <w:top w:val="nil"/>
              <w:left w:val="single" w:sz="6" w:space="0" w:color="000000"/>
              <w:bottom w:val="single" w:sz="6" w:space="0" w:color="000000"/>
              <w:right w:val="single" w:sz="4" w:space="0" w:color="000000"/>
            </w:tcBorders>
          </w:tcPr>
          <w:p w:rsidR="0032416A" w:rsidRPr="0032416A" w:rsidRDefault="0032416A" w:rsidP="0032416A">
            <w:pPr>
              <w:snapToGrid w:val="0"/>
              <w:spacing w:after="160" w:line="240" w:lineRule="auto"/>
              <w:ind w:left="0" w:firstLine="0"/>
            </w:pPr>
          </w:p>
        </w:tc>
      </w:tr>
      <w:tr w:rsidR="0032416A" w:rsidRPr="0032416A" w:rsidTr="00722F87">
        <w:trPr>
          <w:trHeight w:val="850"/>
        </w:trPr>
        <w:tc>
          <w:tcPr>
            <w:tcW w:w="0" w:type="auto"/>
            <w:vMerge/>
            <w:tcBorders>
              <w:top w:val="nil"/>
              <w:left w:val="single" w:sz="4" w:space="0" w:color="000000"/>
              <w:bottom w:val="nil"/>
              <w:right w:val="single" w:sz="6" w:space="0" w:color="000000"/>
            </w:tcBorders>
          </w:tcPr>
          <w:p w:rsidR="0032416A" w:rsidRPr="0032416A" w:rsidRDefault="0032416A" w:rsidP="0032416A">
            <w:pPr>
              <w:snapToGrid w:val="0"/>
              <w:spacing w:after="160" w:line="240" w:lineRule="auto"/>
              <w:ind w:left="0" w:firstLine="0"/>
            </w:pPr>
          </w:p>
        </w:tc>
        <w:tc>
          <w:tcPr>
            <w:tcW w:w="2057" w:type="dxa"/>
            <w:vMerge w:val="restart"/>
            <w:tcBorders>
              <w:top w:val="single" w:sz="6" w:space="0" w:color="000000"/>
              <w:left w:val="single" w:sz="6" w:space="0" w:color="000000"/>
              <w:bottom w:val="single" w:sz="6" w:space="0" w:color="000000"/>
              <w:right w:val="single" w:sz="6" w:space="0" w:color="000000"/>
            </w:tcBorders>
            <w:vAlign w:val="center"/>
          </w:tcPr>
          <w:p w:rsidR="0032416A" w:rsidRPr="0032416A" w:rsidRDefault="0032416A" w:rsidP="0032416A">
            <w:pPr>
              <w:snapToGrid w:val="0"/>
              <w:spacing w:after="0" w:line="240" w:lineRule="auto"/>
              <w:ind w:left="0" w:firstLine="0"/>
              <w:jc w:val="both"/>
            </w:pPr>
            <w:r w:rsidRPr="0032416A">
              <w:rPr>
                <w:rFonts w:hint="eastAsia"/>
                <w:sz w:val="28"/>
              </w:rPr>
              <w:t xml:space="preserve">3.2教学设施 </w:t>
            </w:r>
          </w:p>
        </w:tc>
        <w:tc>
          <w:tcPr>
            <w:tcW w:w="4748" w:type="dxa"/>
            <w:tcBorders>
              <w:top w:val="single" w:sz="6" w:space="0" w:color="000000"/>
              <w:left w:val="single" w:sz="6" w:space="0" w:color="000000"/>
              <w:bottom w:val="single" w:sz="6" w:space="0" w:color="000000"/>
              <w:right w:val="single" w:sz="6" w:space="0" w:color="000000"/>
            </w:tcBorders>
            <w:vAlign w:val="center"/>
          </w:tcPr>
          <w:p w:rsidR="0032416A" w:rsidRPr="0032416A" w:rsidRDefault="0032416A" w:rsidP="0032416A">
            <w:pPr>
              <w:snapToGrid w:val="0"/>
              <w:spacing w:after="0" w:line="240" w:lineRule="auto"/>
              <w:ind w:left="2" w:firstLine="0"/>
            </w:pPr>
            <w:r w:rsidRPr="0032416A">
              <w:rPr>
                <w:rFonts w:hint="eastAsia"/>
                <w:sz w:val="28"/>
              </w:rPr>
              <w:t xml:space="preserve">（1）教学设施满足教学需要情况 </w:t>
            </w:r>
          </w:p>
        </w:tc>
        <w:tc>
          <w:tcPr>
            <w:tcW w:w="1702" w:type="dxa"/>
            <w:vMerge w:val="restart"/>
            <w:tcBorders>
              <w:top w:val="single" w:sz="6" w:space="0" w:color="000000"/>
              <w:left w:val="single" w:sz="6" w:space="0" w:color="000000"/>
              <w:bottom w:val="single" w:sz="6" w:space="0" w:color="000000"/>
              <w:right w:val="single" w:sz="6" w:space="0" w:color="000000"/>
            </w:tcBorders>
            <w:vAlign w:val="center"/>
          </w:tcPr>
          <w:p w:rsidR="0032416A" w:rsidRPr="0032416A" w:rsidRDefault="0032416A" w:rsidP="0032416A">
            <w:pPr>
              <w:snapToGrid w:val="0"/>
              <w:spacing w:after="0" w:line="240" w:lineRule="auto"/>
              <w:ind w:left="0" w:firstLine="0"/>
              <w:jc w:val="center"/>
            </w:pPr>
            <w:r w:rsidRPr="0032416A">
              <w:rPr>
                <w:rFonts w:hint="eastAsia"/>
                <w:sz w:val="28"/>
              </w:rPr>
              <w:t xml:space="preserve">实验室与设备管理处 </w:t>
            </w:r>
          </w:p>
        </w:tc>
        <w:tc>
          <w:tcPr>
            <w:tcW w:w="4465" w:type="dxa"/>
            <w:vMerge w:val="restart"/>
            <w:tcBorders>
              <w:top w:val="single" w:sz="6" w:space="0" w:color="000000"/>
              <w:left w:val="single" w:sz="6" w:space="0" w:color="000000"/>
              <w:bottom w:val="single" w:sz="6" w:space="0" w:color="000000"/>
              <w:right w:val="single" w:sz="4" w:space="0" w:color="000000"/>
            </w:tcBorders>
            <w:vAlign w:val="center"/>
          </w:tcPr>
          <w:p w:rsidR="0032416A" w:rsidRPr="0032416A" w:rsidRDefault="0032416A" w:rsidP="0032416A">
            <w:pPr>
              <w:snapToGrid w:val="0"/>
              <w:spacing w:after="0" w:line="240" w:lineRule="auto"/>
              <w:ind w:left="0" w:firstLine="0"/>
            </w:pPr>
            <w:r w:rsidRPr="0032416A">
              <w:rPr>
                <w:rFonts w:hint="eastAsia"/>
                <w:sz w:val="28"/>
              </w:rPr>
              <w:t xml:space="preserve">教务处、科研处、基建处、后勤管理处、网络管理中心、图书馆、国有资产管理办公室、各教学院部 </w:t>
            </w:r>
          </w:p>
        </w:tc>
      </w:tr>
      <w:tr w:rsidR="0032416A" w:rsidRPr="0032416A" w:rsidTr="00722F87">
        <w:trPr>
          <w:trHeight w:val="852"/>
        </w:trPr>
        <w:tc>
          <w:tcPr>
            <w:tcW w:w="0" w:type="auto"/>
            <w:vMerge/>
            <w:tcBorders>
              <w:top w:val="nil"/>
              <w:left w:val="single" w:sz="4" w:space="0" w:color="000000"/>
              <w:bottom w:val="nil"/>
              <w:right w:val="single" w:sz="6" w:space="0" w:color="000000"/>
            </w:tcBorders>
          </w:tcPr>
          <w:p w:rsidR="0032416A" w:rsidRPr="0032416A" w:rsidRDefault="0032416A" w:rsidP="0032416A">
            <w:pPr>
              <w:snapToGrid w:val="0"/>
              <w:spacing w:after="160" w:line="240" w:lineRule="auto"/>
              <w:ind w:left="0" w:firstLine="0"/>
            </w:pPr>
          </w:p>
        </w:tc>
        <w:tc>
          <w:tcPr>
            <w:tcW w:w="0" w:type="auto"/>
            <w:vMerge/>
            <w:tcBorders>
              <w:top w:val="nil"/>
              <w:left w:val="single" w:sz="6" w:space="0" w:color="000000"/>
              <w:bottom w:val="nil"/>
              <w:right w:val="single" w:sz="6" w:space="0" w:color="000000"/>
            </w:tcBorders>
          </w:tcPr>
          <w:p w:rsidR="0032416A" w:rsidRPr="0032416A" w:rsidRDefault="0032416A" w:rsidP="0032416A">
            <w:pPr>
              <w:snapToGrid w:val="0"/>
              <w:spacing w:after="160" w:line="240" w:lineRule="auto"/>
              <w:ind w:left="0" w:firstLine="0"/>
            </w:pPr>
          </w:p>
        </w:tc>
        <w:tc>
          <w:tcPr>
            <w:tcW w:w="4748" w:type="dxa"/>
            <w:tcBorders>
              <w:top w:val="single" w:sz="6" w:space="0" w:color="000000"/>
              <w:left w:val="single" w:sz="6" w:space="0" w:color="000000"/>
              <w:bottom w:val="single" w:sz="6" w:space="0" w:color="000000"/>
              <w:right w:val="single" w:sz="6" w:space="0" w:color="000000"/>
            </w:tcBorders>
          </w:tcPr>
          <w:p w:rsidR="0032416A" w:rsidRPr="0032416A" w:rsidRDefault="0032416A" w:rsidP="0032416A">
            <w:pPr>
              <w:snapToGrid w:val="0"/>
              <w:spacing w:after="0" w:line="240" w:lineRule="auto"/>
              <w:ind w:left="2" w:firstLine="0"/>
            </w:pPr>
            <w:r w:rsidRPr="0032416A">
              <w:rPr>
                <w:rFonts w:hint="eastAsia"/>
                <w:sz w:val="28"/>
              </w:rPr>
              <w:t xml:space="preserve">（2）教学、科研设施的开放程度及利用情况 </w:t>
            </w:r>
          </w:p>
        </w:tc>
        <w:tc>
          <w:tcPr>
            <w:tcW w:w="0" w:type="auto"/>
            <w:vMerge/>
            <w:tcBorders>
              <w:top w:val="nil"/>
              <w:left w:val="single" w:sz="6" w:space="0" w:color="000000"/>
              <w:bottom w:val="nil"/>
              <w:right w:val="single" w:sz="6" w:space="0" w:color="000000"/>
            </w:tcBorders>
            <w:vAlign w:val="bottom"/>
          </w:tcPr>
          <w:p w:rsidR="0032416A" w:rsidRPr="0032416A" w:rsidRDefault="0032416A" w:rsidP="0032416A">
            <w:pPr>
              <w:snapToGrid w:val="0"/>
              <w:spacing w:after="160" w:line="240" w:lineRule="auto"/>
              <w:ind w:left="0" w:firstLine="0"/>
            </w:pPr>
          </w:p>
        </w:tc>
        <w:tc>
          <w:tcPr>
            <w:tcW w:w="0" w:type="auto"/>
            <w:vMerge/>
            <w:tcBorders>
              <w:top w:val="nil"/>
              <w:left w:val="single" w:sz="6" w:space="0" w:color="000000"/>
              <w:bottom w:val="nil"/>
              <w:right w:val="single" w:sz="4" w:space="0" w:color="000000"/>
            </w:tcBorders>
          </w:tcPr>
          <w:p w:rsidR="0032416A" w:rsidRPr="0032416A" w:rsidRDefault="0032416A" w:rsidP="0032416A">
            <w:pPr>
              <w:snapToGrid w:val="0"/>
              <w:spacing w:after="160" w:line="240" w:lineRule="auto"/>
              <w:ind w:left="0" w:firstLine="0"/>
            </w:pPr>
          </w:p>
        </w:tc>
      </w:tr>
      <w:tr w:rsidR="0032416A" w:rsidRPr="0032416A" w:rsidTr="00722F87">
        <w:trPr>
          <w:trHeight w:val="852"/>
        </w:trPr>
        <w:tc>
          <w:tcPr>
            <w:tcW w:w="0" w:type="auto"/>
            <w:vMerge/>
            <w:tcBorders>
              <w:top w:val="nil"/>
              <w:left w:val="single" w:sz="4" w:space="0" w:color="000000"/>
              <w:bottom w:val="nil"/>
              <w:right w:val="single" w:sz="6" w:space="0" w:color="000000"/>
            </w:tcBorders>
          </w:tcPr>
          <w:p w:rsidR="0032416A" w:rsidRPr="0032416A" w:rsidRDefault="0032416A" w:rsidP="0032416A">
            <w:pPr>
              <w:snapToGrid w:val="0"/>
              <w:spacing w:after="160" w:line="240" w:lineRule="auto"/>
              <w:ind w:left="0" w:firstLine="0"/>
            </w:pPr>
          </w:p>
        </w:tc>
        <w:tc>
          <w:tcPr>
            <w:tcW w:w="0" w:type="auto"/>
            <w:vMerge/>
            <w:tcBorders>
              <w:top w:val="nil"/>
              <w:left w:val="single" w:sz="6" w:space="0" w:color="000000"/>
              <w:bottom w:val="single" w:sz="6" w:space="0" w:color="000000"/>
              <w:right w:val="single" w:sz="6" w:space="0" w:color="000000"/>
            </w:tcBorders>
          </w:tcPr>
          <w:p w:rsidR="0032416A" w:rsidRPr="0032416A" w:rsidRDefault="0032416A" w:rsidP="0032416A">
            <w:pPr>
              <w:snapToGrid w:val="0"/>
              <w:spacing w:after="160" w:line="240" w:lineRule="auto"/>
              <w:ind w:left="0" w:firstLine="0"/>
            </w:pPr>
          </w:p>
        </w:tc>
        <w:tc>
          <w:tcPr>
            <w:tcW w:w="4748" w:type="dxa"/>
            <w:tcBorders>
              <w:top w:val="single" w:sz="6" w:space="0" w:color="000000"/>
              <w:left w:val="single" w:sz="6" w:space="0" w:color="000000"/>
              <w:bottom w:val="single" w:sz="6" w:space="0" w:color="000000"/>
              <w:right w:val="single" w:sz="6" w:space="0" w:color="000000"/>
            </w:tcBorders>
            <w:vAlign w:val="center"/>
          </w:tcPr>
          <w:p w:rsidR="0032416A" w:rsidRPr="0032416A" w:rsidRDefault="0032416A" w:rsidP="0032416A">
            <w:pPr>
              <w:snapToGrid w:val="0"/>
              <w:spacing w:after="0" w:line="240" w:lineRule="auto"/>
              <w:ind w:left="2" w:firstLine="0"/>
            </w:pPr>
            <w:r w:rsidRPr="0032416A">
              <w:rPr>
                <w:rFonts w:hint="eastAsia"/>
                <w:sz w:val="28"/>
              </w:rPr>
              <w:t xml:space="preserve">（3）教学信息化条件及资源建设 </w:t>
            </w:r>
          </w:p>
        </w:tc>
        <w:tc>
          <w:tcPr>
            <w:tcW w:w="0" w:type="auto"/>
            <w:vMerge/>
            <w:tcBorders>
              <w:top w:val="nil"/>
              <w:left w:val="single" w:sz="6" w:space="0" w:color="000000"/>
              <w:bottom w:val="single" w:sz="6" w:space="0" w:color="000000"/>
              <w:right w:val="single" w:sz="6" w:space="0" w:color="000000"/>
            </w:tcBorders>
          </w:tcPr>
          <w:p w:rsidR="0032416A" w:rsidRPr="0032416A" w:rsidRDefault="0032416A" w:rsidP="0032416A">
            <w:pPr>
              <w:snapToGrid w:val="0"/>
              <w:spacing w:after="160" w:line="240" w:lineRule="auto"/>
              <w:ind w:left="0" w:firstLine="0"/>
            </w:pPr>
          </w:p>
        </w:tc>
        <w:tc>
          <w:tcPr>
            <w:tcW w:w="0" w:type="auto"/>
            <w:vMerge/>
            <w:tcBorders>
              <w:top w:val="nil"/>
              <w:left w:val="single" w:sz="6" w:space="0" w:color="000000"/>
              <w:bottom w:val="single" w:sz="6" w:space="0" w:color="000000"/>
              <w:right w:val="single" w:sz="4" w:space="0" w:color="000000"/>
            </w:tcBorders>
          </w:tcPr>
          <w:p w:rsidR="0032416A" w:rsidRPr="0032416A" w:rsidRDefault="0032416A" w:rsidP="0032416A">
            <w:pPr>
              <w:snapToGrid w:val="0"/>
              <w:spacing w:after="160" w:line="240" w:lineRule="auto"/>
              <w:ind w:left="0" w:firstLine="0"/>
            </w:pPr>
          </w:p>
        </w:tc>
      </w:tr>
      <w:tr w:rsidR="0032416A" w:rsidRPr="0032416A" w:rsidTr="00722F87">
        <w:trPr>
          <w:trHeight w:val="850"/>
        </w:trPr>
        <w:tc>
          <w:tcPr>
            <w:tcW w:w="0" w:type="auto"/>
            <w:vMerge/>
            <w:tcBorders>
              <w:top w:val="nil"/>
              <w:left w:val="single" w:sz="4" w:space="0" w:color="000000"/>
              <w:bottom w:val="nil"/>
              <w:right w:val="single" w:sz="6" w:space="0" w:color="000000"/>
            </w:tcBorders>
          </w:tcPr>
          <w:p w:rsidR="0032416A" w:rsidRPr="0032416A" w:rsidRDefault="0032416A" w:rsidP="0032416A">
            <w:pPr>
              <w:snapToGrid w:val="0"/>
              <w:spacing w:after="160" w:line="240" w:lineRule="auto"/>
              <w:ind w:left="0" w:firstLine="0"/>
            </w:pPr>
          </w:p>
        </w:tc>
        <w:tc>
          <w:tcPr>
            <w:tcW w:w="2057" w:type="dxa"/>
            <w:vMerge w:val="restart"/>
            <w:tcBorders>
              <w:top w:val="single" w:sz="6" w:space="0" w:color="000000"/>
              <w:left w:val="single" w:sz="6" w:space="0" w:color="000000"/>
              <w:bottom w:val="single" w:sz="4" w:space="0" w:color="000000"/>
              <w:right w:val="single" w:sz="6" w:space="0" w:color="000000"/>
            </w:tcBorders>
            <w:vAlign w:val="center"/>
          </w:tcPr>
          <w:p w:rsidR="0032416A" w:rsidRPr="0032416A" w:rsidRDefault="0032416A" w:rsidP="0032416A">
            <w:pPr>
              <w:snapToGrid w:val="0"/>
              <w:spacing w:after="0" w:line="240" w:lineRule="auto"/>
              <w:ind w:left="0" w:firstLine="0"/>
            </w:pPr>
            <w:r w:rsidRPr="0032416A">
              <w:rPr>
                <w:rFonts w:hint="eastAsia"/>
                <w:sz w:val="28"/>
              </w:rPr>
              <w:t xml:space="preserve">3.3 专业设置与培养方案 </w:t>
            </w:r>
          </w:p>
        </w:tc>
        <w:tc>
          <w:tcPr>
            <w:tcW w:w="4748" w:type="dxa"/>
            <w:tcBorders>
              <w:top w:val="single" w:sz="6" w:space="0" w:color="000000"/>
              <w:left w:val="single" w:sz="6" w:space="0" w:color="000000"/>
              <w:bottom w:val="single" w:sz="6" w:space="0" w:color="000000"/>
              <w:right w:val="single" w:sz="6" w:space="0" w:color="000000"/>
            </w:tcBorders>
            <w:vAlign w:val="center"/>
          </w:tcPr>
          <w:p w:rsidR="0032416A" w:rsidRPr="0032416A" w:rsidRDefault="0032416A" w:rsidP="0032416A">
            <w:pPr>
              <w:snapToGrid w:val="0"/>
              <w:spacing w:after="0" w:line="240" w:lineRule="auto"/>
              <w:ind w:left="2" w:firstLine="0"/>
            </w:pPr>
            <w:r w:rsidRPr="0032416A">
              <w:rPr>
                <w:rFonts w:hint="eastAsia"/>
                <w:sz w:val="28"/>
              </w:rPr>
              <w:t xml:space="preserve">（1）专业建设规划与执行 </w:t>
            </w:r>
          </w:p>
        </w:tc>
        <w:tc>
          <w:tcPr>
            <w:tcW w:w="1702" w:type="dxa"/>
            <w:vMerge w:val="restart"/>
            <w:tcBorders>
              <w:top w:val="single" w:sz="6" w:space="0" w:color="000000"/>
              <w:left w:val="single" w:sz="6" w:space="0" w:color="000000"/>
              <w:bottom w:val="single" w:sz="4" w:space="0" w:color="000000"/>
              <w:right w:val="single" w:sz="6" w:space="0" w:color="000000"/>
            </w:tcBorders>
            <w:vAlign w:val="center"/>
          </w:tcPr>
          <w:p w:rsidR="0032416A" w:rsidRPr="0032416A" w:rsidRDefault="0032416A" w:rsidP="0032416A">
            <w:pPr>
              <w:snapToGrid w:val="0"/>
              <w:spacing w:after="0" w:line="240" w:lineRule="auto"/>
              <w:ind w:left="353" w:firstLine="0"/>
            </w:pPr>
            <w:r w:rsidRPr="0032416A">
              <w:rPr>
                <w:rFonts w:hint="eastAsia"/>
                <w:sz w:val="28"/>
              </w:rPr>
              <w:t xml:space="preserve">教务处 </w:t>
            </w:r>
          </w:p>
        </w:tc>
        <w:tc>
          <w:tcPr>
            <w:tcW w:w="4465" w:type="dxa"/>
            <w:vMerge w:val="restart"/>
            <w:tcBorders>
              <w:top w:val="single" w:sz="6" w:space="0" w:color="000000"/>
              <w:left w:val="single" w:sz="6" w:space="0" w:color="000000"/>
              <w:bottom w:val="single" w:sz="4" w:space="0" w:color="000000"/>
              <w:right w:val="single" w:sz="4" w:space="0" w:color="000000"/>
            </w:tcBorders>
            <w:vAlign w:val="center"/>
          </w:tcPr>
          <w:p w:rsidR="0032416A" w:rsidRPr="0032416A" w:rsidRDefault="0032416A" w:rsidP="0032416A">
            <w:pPr>
              <w:snapToGrid w:val="0"/>
              <w:spacing w:after="0" w:line="240" w:lineRule="auto"/>
              <w:ind w:left="0" w:firstLine="0"/>
            </w:pPr>
            <w:r w:rsidRPr="0032416A">
              <w:rPr>
                <w:rFonts w:hint="eastAsia"/>
                <w:sz w:val="28"/>
              </w:rPr>
              <w:t xml:space="preserve">发展规划处、网络管理中心、学科建设办公室、各教学院部 </w:t>
            </w:r>
          </w:p>
        </w:tc>
      </w:tr>
      <w:tr w:rsidR="0032416A" w:rsidRPr="0032416A" w:rsidTr="00722F87">
        <w:trPr>
          <w:trHeight w:val="853"/>
        </w:trPr>
        <w:tc>
          <w:tcPr>
            <w:tcW w:w="0" w:type="auto"/>
            <w:vMerge/>
            <w:tcBorders>
              <w:top w:val="nil"/>
              <w:left w:val="single" w:sz="4" w:space="0" w:color="000000"/>
              <w:bottom w:val="nil"/>
              <w:right w:val="single" w:sz="6" w:space="0" w:color="000000"/>
            </w:tcBorders>
          </w:tcPr>
          <w:p w:rsidR="0032416A" w:rsidRPr="0032416A" w:rsidRDefault="0032416A" w:rsidP="0032416A">
            <w:pPr>
              <w:snapToGrid w:val="0"/>
              <w:spacing w:after="160" w:line="240" w:lineRule="auto"/>
              <w:ind w:left="0" w:firstLine="0"/>
            </w:pPr>
          </w:p>
        </w:tc>
        <w:tc>
          <w:tcPr>
            <w:tcW w:w="0" w:type="auto"/>
            <w:vMerge/>
            <w:tcBorders>
              <w:top w:val="nil"/>
              <w:left w:val="single" w:sz="6" w:space="0" w:color="000000"/>
              <w:bottom w:val="nil"/>
              <w:right w:val="single" w:sz="6" w:space="0" w:color="000000"/>
            </w:tcBorders>
          </w:tcPr>
          <w:p w:rsidR="0032416A" w:rsidRPr="0032416A" w:rsidRDefault="0032416A" w:rsidP="0032416A">
            <w:pPr>
              <w:snapToGrid w:val="0"/>
              <w:spacing w:after="160" w:line="240" w:lineRule="auto"/>
              <w:ind w:left="0" w:firstLine="0"/>
            </w:pPr>
          </w:p>
        </w:tc>
        <w:tc>
          <w:tcPr>
            <w:tcW w:w="4748" w:type="dxa"/>
            <w:tcBorders>
              <w:top w:val="single" w:sz="6" w:space="0" w:color="000000"/>
              <w:left w:val="single" w:sz="6" w:space="0" w:color="000000"/>
              <w:bottom w:val="single" w:sz="6" w:space="0" w:color="000000"/>
              <w:right w:val="single" w:sz="6" w:space="0" w:color="000000"/>
            </w:tcBorders>
          </w:tcPr>
          <w:p w:rsidR="0032416A" w:rsidRPr="0032416A" w:rsidRDefault="0032416A" w:rsidP="0032416A">
            <w:pPr>
              <w:snapToGrid w:val="0"/>
              <w:spacing w:after="0" w:line="240" w:lineRule="auto"/>
              <w:ind w:left="2" w:firstLine="0"/>
            </w:pPr>
            <w:r w:rsidRPr="0032416A">
              <w:rPr>
                <w:rFonts w:hint="eastAsia"/>
                <w:sz w:val="28"/>
              </w:rPr>
              <w:t xml:space="preserve">（2）专业设置与结构调整，优势专业与新专业 </w:t>
            </w:r>
          </w:p>
        </w:tc>
        <w:tc>
          <w:tcPr>
            <w:tcW w:w="0" w:type="auto"/>
            <w:vMerge/>
            <w:tcBorders>
              <w:top w:val="nil"/>
              <w:left w:val="single" w:sz="6" w:space="0" w:color="000000"/>
              <w:bottom w:val="nil"/>
              <w:right w:val="single" w:sz="6" w:space="0" w:color="000000"/>
            </w:tcBorders>
          </w:tcPr>
          <w:p w:rsidR="0032416A" w:rsidRPr="0032416A" w:rsidRDefault="0032416A" w:rsidP="0032416A">
            <w:pPr>
              <w:snapToGrid w:val="0"/>
              <w:spacing w:after="160" w:line="240" w:lineRule="auto"/>
              <w:ind w:left="0" w:firstLine="0"/>
            </w:pPr>
          </w:p>
        </w:tc>
        <w:tc>
          <w:tcPr>
            <w:tcW w:w="0" w:type="auto"/>
            <w:vMerge/>
            <w:tcBorders>
              <w:top w:val="nil"/>
              <w:left w:val="single" w:sz="6" w:space="0" w:color="000000"/>
              <w:bottom w:val="nil"/>
              <w:right w:val="single" w:sz="4" w:space="0" w:color="000000"/>
            </w:tcBorders>
          </w:tcPr>
          <w:p w:rsidR="0032416A" w:rsidRPr="0032416A" w:rsidRDefault="0032416A" w:rsidP="0032416A">
            <w:pPr>
              <w:snapToGrid w:val="0"/>
              <w:spacing w:after="160" w:line="240" w:lineRule="auto"/>
              <w:ind w:left="0" w:firstLine="0"/>
            </w:pPr>
          </w:p>
        </w:tc>
      </w:tr>
      <w:tr w:rsidR="0032416A" w:rsidRPr="0032416A" w:rsidTr="00722F87">
        <w:trPr>
          <w:trHeight w:val="847"/>
        </w:trPr>
        <w:tc>
          <w:tcPr>
            <w:tcW w:w="0" w:type="auto"/>
            <w:vMerge/>
            <w:tcBorders>
              <w:top w:val="nil"/>
              <w:left w:val="single" w:sz="4" w:space="0" w:color="000000"/>
              <w:bottom w:val="single" w:sz="4" w:space="0" w:color="000000"/>
              <w:right w:val="single" w:sz="6" w:space="0" w:color="000000"/>
            </w:tcBorders>
          </w:tcPr>
          <w:p w:rsidR="0032416A" w:rsidRPr="0032416A" w:rsidRDefault="0032416A" w:rsidP="0032416A">
            <w:pPr>
              <w:snapToGrid w:val="0"/>
              <w:spacing w:after="160" w:line="240" w:lineRule="auto"/>
              <w:ind w:left="0" w:firstLine="0"/>
            </w:pPr>
          </w:p>
        </w:tc>
        <w:tc>
          <w:tcPr>
            <w:tcW w:w="0" w:type="auto"/>
            <w:vMerge/>
            <w:tcBorders>
              <w:top w:val="nil"/>
              <w:left w:val="single" w:sz="6" w:space="0" w:color="000000"/>
              <w:bottom w:val="single" w:sz="4" w:space="0" w:color="000000"/>
              <w:right w:val="single" w:sz="6" w:space="0" w:color="000000"/>
            </w:tcBorders>
          </w:tcPr>
          <w:p w:rsidR="0032416A" w:rsidRPr="0032416A" w:rsidRDefault="0032416A" w:rsidP="0032416A">
            <w:pPr>
              <w:snapToGrid w:val="0"/>
              <w:spacing w:after="160" w:line="240" w:lineRule="auto"/>
              <w:ind w:left="0" w:firstLine="0"/>
            </w:pPr>
          </w:p>
        </w:tc>
        <w:tc>
          <w:tcPr>
            <w:tcW w:w="4748" w:type="dxa"/>
            <w:tcBorders>
              <w:top w:val="single" w:sz="6" w:space="0" w:color="000000"/>
              <w:left w:val="single" w:sz="6" w:space="0" w:color="000000"/>
              <w:bottom w:val="single" w:sz="4" w:space="0" w:color="000000"/>
              <w:right w:val="single" w:sz="6" w:space="0" w:color="000000"/>
            </w:tcBorders>
            <w:vAlign w:val="center"/>
          </w:tcPr>
          <w:p w:rsidR="0032416A" w:rsidRPr="0032416A" w:rsidRDefault="0032416A" w:rsidP="0032416A">
            <w:pPr>
              <w:snapToGrid w:val="0"/>
              <w:spacing w:after="0" w:line="240" w:lineRule="auto"/>
              <w:ind w:left="2" w:firstLine="0"/>
              <w:jc w:val="both"/>
            </w:pPr>
            <w:r w:rsidRPr="0032416A">
              <w:rPr>
                <w:rFonts w:hint="eastAsia"/>
                <w:sz w:val="28"/>
              </w:rPr>
              <w:t xml:space="preserve">（3）培养方案的制定、执行与调整 </w:t>
            </w:r>
          </w:p>
        </w:tc>
        <w:tc>
          <w:tcPr>
            <w:tcW w:w="0" w:type="auto"/>
            <w:vMerge/>
            <w:tcBorders>
              <w:top w:val="nil"/>
              <w:left w:val="single" w:sz="6" w:space="0" w:color="000000"/>
              <w:bottom w:val="single" w:sz="4" w:space="0" w:color="000000"/>
              <w:right w:val="single" w:sz="6" w:space="0" w:color="000000"/>
            </w:tcBorders>
          </w:tcPr>
          <w:p w:rsidR="0032416A" w:rsidRPr="0032416A" w:rsidRDefault="0032416A" w:rsidP="0032416A">
            <w:pPr>
              <w:snapToGrid w:val="0"/>
              <w:spacing w:after="160" w:line="240" w:lineRule="auto"/>
              <w:ind w:left="0" w:firstLine="0"/>
            </w:pPr>
          </w:p>
        </w:tc>
        <w:tc>
          <w:tcPr>
            <w:tcW w:w="0" w:type="auto"/>
            <w:vMerge/>
            <w:tcBorders>
              <w:top w:val="nil"/>
              <w:left w:val="single" w:sz="6" w:space="0" w:color="000000"/>
              <w:bottom w:val="single" w:sz="4" w:space="0" w:color="000000"/>
              <w:right w:val="single" w:sz="4" w:space="0" w:color="000000"/>
            </w:tcBorders>
          </w:tcPr>
          <w:p w:rsidR="0032416A" w:rsidRPr="0032416A" w:rsidRDefault="0032416A" w:rsidP="0032416A">
            <w:pPr>
              <w:snapToGrid w:val="0"/>
              <w:spacing w:after="160" w:line="240" w:lineRule="auto"/>
              <w:ind w:left="0" w:firstLine="0"/>
            </w:pPr>
          </w:p>
        </w:tc>
      </w:tr>
    </w:tbl>
    <w:tbl>
      <w:tblPr>
        <w:tblStyle w:val="TableGrid"/>
        <w:tblpPr w:leftFromText="180" w:rightFromText="180" w:vertAnchor="text" w:horzAnchor="margin" w:tblpY="-61"/>
        <w:tblW w:w="14774" w:type="dxa"/>
        <w:tblInd w:w="0" w:type="dxa"/>
        <w:tblCellMar>
          <w:top w:w="104" w:type="dxa"/>
          <w:left w:w="108" w:type="dxa"/>
        </w:tblCellMar>
        <w:tblLook w:val="04A0" w:firstRow="1" w:lastRow="0" w:firstColumn="1" w:lastColumn="0" w:noHBand="0" w:noVBand="1"/>
      </w:tblPr>
      <w:tblGrid>
        <w:gridCol w:w="1802"/>
        <w:gridCol w:w="2057"/>
        <w:gridCol w:w="4748"/>
        <w:gridCol w:w="1702"/>
        <w:gridCol w:w="4465"/>
      </w:tblGrid>
      <w:tr w:rsidR="00EB3FB7" w:rsidRPr="0032416A" w:rsidTr="00EB3FB7">
        <w:trPr>
          <w:trHeight w:val="852"/>
        </w:trPr>
        <w:tc>
          <w:tcPr>
            <w:tcW w:w="1802" w:type="dxa"/>
            <w:tcBorders>
              <w:top w:val="single" w:sz="4" w:space="0" w:color="000000"/>
              <w:left w:val="single" w:sz="4" w:space="0" w:color="000000"/>
              <w:bottom w:val="single" w:sz="6" w:space="0" w:color="000000"/>
              <w:right w:val="single" w:sz="6" w:space="0" w:color="000000"/>
            </w:tcBorders>
            <w:vAlign w:val="center"/>
          </w:tcPr>
          <w:p w:rsidR="00EB3FB7" w:rsidRPr="0032416A" w:rsidRDefault="00EB3FB7" w:rsidP="00EB3FB7">
            <w:pPr>
              <w:snapToGrid w:val="0"/>
              <w:spacing w:after="0" w:line="240" w:lineRule="auto"/>
              <w:ind w:left="233" w:firstLine="0"/>
            </w:pPr>
            <w:r w:rsidRPr="0032416A">
              <w:rPr>
                <w:rFonts w:hAnsi="黑体" w:cs="黑体" w:hint="eastAsia"/>
                <w:sz w:val="28"/>
              </w:rPr>
              <w:lastRenderedPageBreak/>
              <w:t xml:space="preserve">审核项目 </w:t>
            </w:r>
          </w:p>
        </w:tc>
        <w:tc>
          <w:tcPr>
            <w:tcW w:w="2057" w:type="dxa"/>
            <w:tcBorders>
              <w:top w:val="single" w:sz="4" w:space="0" w:color="000000"/>
              <w:left w:val="single" w:sz="6" w:space="0" w:color="000000"/>
              <w:bottom w:val="single" w:sz="6" w:space="0" w:color="000000"/>
              <w:right w:val="single" w:sz="6" w:space="0" w:color="000000"/>
            </w:tcBorders>
            <w:vAlign w:val="center"/>
          </w:tcPr>
          <w:p w:rsidR="00EB3FB7" w:rsidRPr="0032416A" w:rsidRDefault="00EB3FB7" w:rsidP="00EB3FB7">
            <w:pPr>
              <w:snapToGrid w:val="0"/>
              <w:spacing w:after="0" w:line="240" w:lineRule="auto"/>
              <w:ind w:left="360" w:firstLine="0"/>
            </w:pPr>
            <w:r w:rsidRPr="0032416A">
              <w:rPr>
                <w:rFonts w:hAnsi="黑体" w:cs="黑体" w:hint="eastAsia"/>
                <w:sz w:val="28"/>
              </w:rPr>
              <w:t xml:space="preserve">审核要素 </w:t>
            </w:r>
          </w:p>
        </w:tc>
        <w:tc>
          <w:tcPr>
            <w:tcW w:w="4748" w:type="dxa"/>
            <w:tcBorders>
              <w:top w:val="single" w:sz="4" w:space="0" w:color="000000"/>
              <w:left w:val="single" w:sz="6" w:space="0" w:color="000000"/>
              <w:bottom w:val="single" w:sz="6" w:space="0" w:color="000000"/>
              <w:right w:val="single" w:sz="6" w:space="0" w:color="000000"/>
            </w:tcBorders>
            <w:vAlign w:val="center"/>
          </w:tcPr>
          <w:p w:rsidR="00EB3FB7" w:rsidRPr="0032416A" w:rsidRDefault="00EB3FB7" w:rsidP="00EB3FB7">
            <w:pPr>
              <w:snapToGrid w:val="0"/>
              <w:spacing w:after="0" w:line="240" w:lineRule="auto"/>
              <w:ind w:left="0" w:right="103" w:firstLine="0"/>
              <w:jc w:val="center"/>
            </w:pPr>
            <w:r w:rsidRPr="0032416A">
              <w:rPr>
                <w:rFonts w:hAnsi="黑体" w:cs="黑体" w:hint="eastAsia"/>
                <w:sz w:val="28"/>
              </w:rPr>
              <w:t xml:space="preserve">审核要点 </w:t>
            </w:r>
          </w:p>
        </w:tc>
        <w:tc>
          <w:tcPr>
            <w:tcW w:w="1702" w:type="dxa"/>
            <w:tcBorders>
              <w:top w:val="single" w:sz="4" w:space="0" w:color="000000"/>
              <w:left w:val="single" w:sz="6" w:space="0" w:color="000000"/>
              <w:bottom w:val="single" w:sz="6" w:space="0" w:color="000000"/>
              <w:right w:val="single" w:sz="6" w:space="0" w:color="000000"/>
            </w:tcBorders>
            <w:vAlign w:val="center"/>
          </w:tcPr>
          <w:p w:rsidR="00EB3FB7" w:rsidRPr="0032416A" w:rsidRDefault="00EB3FB7" w:rsidP="00EB3FB7">
            <w:pPr>
              <w:snapToGrid w:val="0"/>
              <w:spacing w:after="0" w:line="240" w:lineRule="auto"/>
              <w:ind w:left="223" w:firstLine="0"/>
            </w:pPr>
            <w:r w:rsidRPr="0032416A">
              <w:rPr>
                <w:rFonts w:hAnsi="黑体" w:cs="黑体" w:hint="eastAsia"/>
                <w:sz w:val="28"/>
              </w:rPr>
              <w:t xml:space="preserve">牵头部门 </w:t>
            </w:r>
          </w:p>
        </w:tc>
        <w:tc>
          <w:tcPr>
            <w:tcW w:w="4465" w:type="dxa"/>
            <w:tcBorders>
              <w:top w:val="single" w:sz="4" w:space="0" w:color="000000"/>
              <w:left w:val="single" w:sz="6" w:space="0" w:color="000000"/>
              <w:bottom w:val="single" w:sz="6" w:space="0" w:color="000000"/>
              <w:right w:val="single" w:sz="4" w:space="0" w:color="000000"/>
            </w:tcBorders>
            <w:vAlign w:val="center"/>
          </w:tcPr>
          <w:p w:rsidR="00EB3FB7" w:rsidRPr="0032416A" w:rsidRDefault="00EB3FB7" w:rsidP="00EB3FB7">
            <w:pPr>
              <w:snapToGrid w:val="0"/>
              <w:spacing w:after="0" w:line="240" w:lineRule="auto"/>
              <w:ind w:left="0" w:right="109" w:firstLine="0"/>
              <w:jc w:val="center"/>
            </w:pPr>
            <w:r w:rsidRPr="0032416A">
              <w:rPr>
                <w:rFonts w:hAnsi="黑体" w:cs="黑体" w:hint="eastAsia"/>
                <w:sz w:val="28"/>
              </w:rPr>
              <w:t xml:space="preserve">责任与协作部门 </w:t>
            </w:r>
          </w:p>
        </w:tc>
      </w:tr>
      <w:tr w:rsidR="00EB3FB7" w:rsidRPr="0032416A" w:rsidTr="00EB3FB7">
        <w:trPr>
          <w:trHeight w:val="567"/>
        </w:trPr>
        <w:tc>
          <w:tcPr>
            <w:tcW w:w="1802" w:type="dxa"/>
            <w:vMerge w:val="restart"/>
            <w:tcBorders>
              <w:top w:val="single" w:sz="6" w:space="0" w:color="000000"/>
              <w:left w:val="single" w:sz="4" w:space="0" w:color="000000"/>
              <w:bottom w:val="single" w:sz="6" w:space="0" w:color="000000"/>
              <w:right w:val="single" w:sz="6" w:space="0" w:color="000000"/>
            </w:tcBorders>
            <w:vAlign w:val="center"/>
          </w:tcPr>
          <w:p w:rsidR="00EB3FB7" w:rsidRPr="0032416A" w:rsidRDefault="00EB3FB7" w:rsidP="00EB3FB7">
            <w:pPr>
              <w:snapToGrid w:val="0"/>
              <w:spacing w:after="0" w:line="240" w:lineRule="auto"/>
              <w:ind w:left="0" w:firstLine="0"/>
              <w:jc w:val="both"/>
            </w:pPr>
            <w:r w:rsidRPr="0032416A">
              <w:rPr>
                <w:rFonts w:hint="eastAsia"/>
                <w:sz w:val="28"/>
              </w:rPr>
              <w:t xml:space="preserve">3.教学资源 </w:t>
            </w:r>
          </w:p>
        </w:tc>
        <w:tc>
          <w:tcPr>
            <w:tcW w:w="2057" w:type="dxa"/>
            <w:vMerge w:val="restart"/>
            <w:tcBorders>
              <w:top w:val="single" w:sz="6" w:space="0" w:color="000000"/>
              <w:left w:val="single" w:sz="6" w:space="0" w:color="000000"/>
              <w:bottom w:val="single" w:sz="6" w:space="0" w:color="000000"/>
              <w:right w:val="single" w:sz="6" w:space="0" w:color="000000"/>
            </w:tcBorders>
            <w:vAlign w:val="center"/>
          </w:tcPr>
          <w:p w:rsidR="00EB3FB7" w:rsidRPr="0032416A" w:rsidRDefault="00EB3FB7" w:rsidP="00EB3FB7">
            <w:pPr>
              <w:snapToGrid w:val="0"/>
              <w:spacing w:after="0" w:line="240" w:lineRule="auto"/>
              <w:ind w:left="0" w:firstLine="0"/>
              <w:jc w:val="both"/>
            </w:pPr>
            <w:r w:rsidRPr="0032416A">
              <w:rPr>
                <w:rFonts w:hint="eastAsia"/>
                <w:sz w:val="28"/>
              </w:rPr>
              <w:t xml:space="preserve">3.4课程资源 </w:t>
            </w:r>
          </w:p>
        </w:tc>
        <w:tc>
          <w:tcPr>
            <w:tcW w:w="4748" w:type="dxa"/>
            <w:tcBorders>
              <w:top w:val="single" w:sz="6" w:space="0" w:color="000000"/>
              <w:left w:val="single" w:sz="6" w:space="0" w:color="000000"/>
              <w:bottom w:val="single" w:sz="6" w:space="0" w:color="000000"/>
              <w:right w:val="single" w:sz="6" w:space="0" w:color="000000"/>
            </w:tcBorders>
            <w:vAlign w:val="center"/>
          </w:tcPr>
          <w:p w:rsidR="00EB3FB7" w:rsidRPr="0032416A" w:rsidRDefault="00EB3FB7" w:rsidP="00EB3FB7">
            <w:pPr>
              <w:snapToGrid w:val="0"/>
              <w:spacing w:after="0" w:line="240" w:lineRule="auto"/>
              <w:ind w:left="2" w:firstLine="0"/>
            </w:pPr>
            <w:r w:rsidRPr="0032416A">
              <w:rPr>
                <w:rFonts w:hint="eastAsia"/>
                <w:sz w:val="28"/>
              </w:rPr>
              <w:t xml:space="preserve">（1）课程建设规划与执行 </w:t>
            </w:r>
          </w:p>
        </w:tc>
        <w:tc>
          <w:tcPr>
            <w:tcW w:w="1702" w:type="dxa"/>
            <w:vMerge w:val="restart"/>
            <w:tcBorders>
              <w:top w:val="single" w:sz="6" w:space="0" w:color="000000"/>
              <w:left w:val="single" w:sz="6" w:space="0" w:color="000000"/>
              <w:bottom w:val="single" w:sz="6" w:space="0" w:color="000000"/>
              <w:right w:val="single" w:sz="6" w:space="0" w:color="000000"/>
            </w:tcBorders>
            <w:vAlign w:val="center"/>
          </w:tcPr>
          <w:p w:rsidR="00EB3FB7" w:rsidRPr="0032416A" w:rsidRDefault="00EB3FB7" w:rsidP="00EB3FB7">
            <w:pPr>
              <w:snapToGrid w:val="0"/>
              <w:spacing w:after="0" w:line="240" w:lineRule="auto"/>
              <w:ind w:left="353" w:firstLine="0"/>
            </w:pPr>
            <w:r w:rsidRPr="0032416A">
              <w:rPr>
                <w:rFonts w:hint="eastAsia"/>
                <w:sz w:val="28"/>
              </w:rPr>
              <w:t xml:space="preserve">教务处 </w:t>
            </w:r>
          </w:p>
        </w:tc>
        <w:tc>
          <w:tcPr>
            <w:tcW w:w="4465" w:type="dxa"/>
            <w:vMerge w:val="restart"/>
            <w:tcBorders>
              <w:top w:val="single" w:sz="6" w:space="0" w:color="000000"/>
              <w:left w:val="single" w:sz="6" w:space="0" w:color="000000"/>
              <w:bottom w:val="single" w:sz="6" w:space="0" w:color="000000"/>
              <w:right w:val="single" w:sz="4" w:space="0" w:color="000000"/>
            </w:tcBorders>
            <w:vAlign w:val="center"/>
          </w:tcPr>
          <w:p w:rsidR="00EB3FB7" w:rsidRPr="0032416A" w:rsidRDefault="00EB3FB7" w:rsidP="00EB3FB7">
            <w:pPr>
              <w:snapToGrid w:val="0"/>
              <w:spacing w:after="0" w:line="240" w:lineRule="auto"/>
              <w:ind w:left="0" w:firstLine="0"/>
            </w:pPr>
            <w:r w:rsidRPr="0032416A">
              <w:rPr>
                <w:rFonts w:hint="eastAsia"/>
                <w:sz w:val="28"/>
              </w:rPr>
              <w:t xml:space="preserve">各教学院部 </w:t>
            </w:r>
          </w:p>
        </w:tc>
      </w:tr>
      <w:tr w:rsidR="00EB3FB7" w:rsidRPr="0032416A" w:rsidTr="00EB3FB7">
        <w:trPr>
          <w:trHeight w:val="567"/>
        </w:trPr>
        <w:tc>
          <w:tcPr>
            <w:tcW w:w="0" w:type="auto"/>
            <w:vMerge/>
            <w:tcBorders>
              <w:top w:val="nil"/>
              <w:left w:val="single" w:sz="4" w:space="0" w:color="000000"/>
              <w:bottom w:val="nil"/>
              <w:right w:val="single" w:sz="6" w:space="0" w:color="000000"/>
            </w:tcBorders>
          </w:tcPr>
          <w:p w:rsidR="00EB3FB7" w:rsidRPr="0032416A" w:rsidRDefault="00EB3FB7" w:rsidP="00EB3FB7">
            <w:pPr>
              <w:snapToGrid w:val="0"/>
              <w:spacing w:after="160" w:line="240" w:lineRule="auto"/>
              <w:ind w:left="0" w:firstLine="0"/>
            </w:pPr>
          </w:p>
        </w:tc>
        <w:tc>
          <w:tcPr>
            <w:tcW w:w="0" w:type="auto"/>
            <w:vMerge/>
            <w:tcBorders>
              <w:top w:val="nil"/>
              <w:left w:val="single" w:sz="6" w:space="0" w:color="000000"/>
              <w:bottom w:val="nil"/>
              <w:right w:val="single" w:sz="6" w:space="0" w:color="000000"/>
            </w:tcBorders>
          </w:tcPr>
          <w:p w:rsidR="00EB3FB7" w:rsidRPr="0032416A" w:rsidRDefault="00EB3FB7" w:rsidP="00EB3FB7">
            <w:pPr>
              <w:snapToGrid w:val="0"/>
              <w:spacing w:after="160" w:line="240" w:lineRule="auto"/>
              <w:ind w:left="0" w:firstLine="0"/>
            </w:pPr>
          </w:p>
        </w:tc>
        <w:tc>
          <w:tcPr>
            <w:tcW w:w="4748" w:type="dxa"/>
            <w:tcBorders>
              <w:top w:val="single" w:sz="6" w:space="0" w:color="000000"/>
              <w:left w:val="single" w:sz="6" w:space="0" w:color="000000"/>
              <w:bottom w:val="single" w:sz="6" w:space="0" w:color="000000"/>
              <w:right w:val="single" w:sz="6" w:space="0" w:color="000000"/>
            </w:tcBorders>
          </w:tcPr>
          <w:p w:rsidR="00EB3FB7" w:rsidRPr="0032416A" w:rsidRDefault="00EB3FB7" w:rsidP="00EB3FB7">
            <w:pPr>
              <w:snapToGrid w:val="0"/>
              <w:spacing w:after="0" w:line="240" w:lineRule="auto"/>
              <w:ind w:left="2" w:firstLine="0"/>
            </w:pPr>
            <w:r w:rsidRPr="0032416A">
              <w:rPr>
                <w:rFonts w:hint="eastAsia"/>
                <w:sz w:val="28"/>
              </w:rPr>
              <w:t xml:space="preserve">（2）课程的数量、结构及优质课程资源建设 </w:t>
            </w:r>
          </w:p>
        </w:tc>
        <w:tc>
          <w:tcPr>
            <w:tcW w:w="0" w:type="auto"/>
            <w:vMerge/>
            <w:tcBorders>
              <w:top w:val="nil"/>
              <w:left w:val="single" w:sz="6" w:space="0" w:color="000000"/>
              <w:bottom w:val="nil"/>
              <w:right w:val="single" w:sz="6" w:space="0" w:color="000000"/>
            </w:tcBorders>
          </w:tcPr>
          <w:p w:rsidR="00EB3FB7" w:rsidRPr="0032416A" w:rsidRDefault="00EB3FB7" w:rsidP="00EB3FB7">
            <w:pPr>
              <w:snapToGrid w:val="0"/>
              <w:spacing w:after="160" w:line="240" w:lineRule="auto"/>
              <w:ind w:left="0" w:firstLine="0"/>
            </w:pPr>
          </w:p>
        </w:tc>
        <w:tc>
          <w:tcPr>
            <w:tcW w:w="0" w:type="auto"/>
            <w:vMerge/>
            <w:tcBorders>
              <w:top w:val="nil"/>
              <w:left w:val="single" w:sz="6" w:space="0" w:color="000000"/>
              <w:bottom w:val="nil"/>
              <w:right w:val="single" w:sz="4" w:space="0" w:color="000000"/>
            </w:tcBorders>
          </w:tcPr>
          <w:p w:rsidR="00EB3FB7" w:rsidRPr="0032416A" w:rsidRDefault="00EB3FB7" w:rsidP="00EB3FB7">
            <w:pPr>
              <w:snapToGrid w:val="0"/>
              <w:spacing w:after="160" w:line="240" w:lineRule="auto"/>
              <w:ind w:left="0" w:firstLine="0"/>
            </w:pPr>
          </w:p>
        </w:tc>
      </w:tr>
      <w:tr w:rsidR="00EB3FB7" w:rsidRPr="0032416A" w:rsidTr="00EB3FB7">
        <w:trPr>
          <w:trHeight w:val="567"/>
        </w:trPr>
        <w:tc>
          <w:tcPr>
            <w:tcW w:w="0" w:type="auto"/>
            <w:vMerge/>
            <w:tcBorders>
              <w:top w:val="nil"/>
              <w:left w:val="single" w:sz="4" w:space="0" w:color="000000"/>
              <w:bottom w:val="nil"/>
              <w:right w:val="single" w:sz="6" w:space="0" w:color="000000"/>
            </w:tcBorders>
          </w:tcPr>
          <w:p w:rsidR="00EB3FB7" w:rsidRPr="0032416A" w:rsidRDefault="00EB3FB7" w:rsidP="00EB3FB7">
            <w:pPr>
              <w:snapToGrid w:val="0"/>
              <w:spacing w:after="160" w:line="240" w:lineRule="auto"/>
              <w:ind w:left="0" w:firstLine="0"/>
            </w:pPr>
          </w:p>
        </w:tc>
        <w:tc>
          <w:tcPr>
            <w:tcW w:w="0" w:type="auto"/>
            <w:vMerge/>
            <w:tcBorders>
              <w:top w:val="nil"/>
              <w:left w:val="single" w:sz="6" w:space="0" w:color="000000"/>
              <w:bottom w:val="single" w:sz="6" w:space="0" w:color="000000"/>
              <w:right w:val="single" w:sz="6" w:space="0" w:color="000000"/>
            </w:tcBorders>
          </w:tcPr>
          <w:p w:rsidR="00EB3FB7" w:rsidRPr="0032416A" w:rsidRDefault="00EB3FB7" w:rsidP="00EB3FB7">
            <w:pPr>
              <w:snapToGrid w:val="0"/>
              <w:spacing w:after="160" w:line="240" w:lineRule="auto"/>
              <w:ind w:left="0" w:firstLine="0"/>
            </w:pPr>
          </w:p>
        </w:tc>
        <w:tc>
          <w:tcPr>
            <w:tcW w:w="4748" w:type="dxa"/>
            <w:tcBorders>
              <w:top w:val="single" w:sz="6" w:space="0" w:color="000000"/>
              <w:left w:val="single" w:sz="6" w:space="0" w:color="000000"/>
              <w:bottom w:val="single" w:sz="6" w:space="0" w:color="000000"/>
              <w:right w:val="single" w:sz="6" w:space="0" w:color="000000"/>
            </w:tcBorders>
            <w:vAlign w:val="center"/>
          </w:tcPr>
          <w:p w:rsidR="00EB3FB7" w:rsidRPr="0032416A" w:rsidRDefault="00EB3FB7" w:rsidP="00EB3FB7">
            <w:pPr>
              <w:snapToGrid w:val="0"/>
              <w:spacing w:after="0" w:line="240" w:lineRule="auto"/>
              <w:ind w:left="2" w:firstLine="0"/>
            </w:pPr>
            <w:r w:rsidRPr="0032416A">
              <w:rPr>
                <w:rFonts w:hint="eastAsia"/>
                <w:sz w:val="28"/>
              </w:rPr>
              <w:t xml:space="preserve">（3）教材建设与选用 </w:t>
            </w:r>
          </w:p>
        </w:tc>
        <w:tc>
          <w:tcPr>
            <w:tcW w:w="0" w:type="auto"/>
            <w:vMerge/>
            <w:tcBorders>
              <w:top w:val="nil"/>
              <w:left w:val="single" w:sz="6" w:space="0" w:color="000000"/>
              <w:bottom w:val="single" w:sz="6" w:space="0" w:color="000000"/>
              <w:right w:val="single" w:sz="6" w:space="0" w:color="000000"/>
            </w:tcBorders>
          </w:tcPr>
          <w:p w:rsidR="00EB3FB7" w:rsidRPr="0032416A" w:rsidRDefault="00EB3FB7" w:rsidP="00EB3FB7">
            <w:pPr>
              <w:snapToGrid w:val="0"/>
              <w:spacing w:after="160" w:line="240" w:lineRule="auto"/>
              <w:ind w:left="0" w:firstLine="0"/>
            </w:pPr>
          </w:p>
        </w:tc>
        <w:tc>
          <w:tcPr>
            <w:tcW w:w="0" w:type="auto"/>
            <w:vMerge/>
            <w:tcBorders>
              <w:top w:val="nil"/>
              <w:left w:val="single" w:sz="6" w:space="0" w:color="000000"/>
              <w:bottom w:val="single" w:sz="6" w:space="0" w:color="000000"/>
              <w:right w:val="single" w:sz="4" w:space="0" w:color="000000"/>
            </w:tcBorders>
          </w:tcPr>
          <w:p w:rsidR="00EB3FB7" w:rsidRPr="0032416A" w:rsidRDefault="00EB3FB7" w:rsidP="00EB3FB7">
            <w:pPr>
              <w:snapToGrid w:val="0"/>
              <w:spacing w:after="160" w:line="240" w:lineRule="auto"/>
              <w:ind w:left="0" w:firstLine="0"/>
            </w:pPr>
          </w:p>
        </w:tc>
      </w:tr>
      <w:tr w:rsidR="00EB3FB7" w:rsidRPr="0032416A" w:rsidTr="00EB3FB7">
        <w:trPr>
          <w:trHeight w:val="567"/>
        </w:trPr>
        <w:tc>
          <w:tcPr>
            <w:tcW w:w="0" w:type="auto"/>
            <w:vMerge/>
            <w:tcBorders>
              <w:top w:val="nil"/>
              <w:left w:val="single" w:sz="4" w:space="0" w:color="000000"/>
              <w:bottom w:val="nil"/>
              <w:right w:val="single" w:sz="6" w:space="0" w:color="000000"/>
            </w:tcBorders>
          </w:tcPr>
          <w:p w:rsidR="00EB3FB7" w:rsidRPr="0032416A" w:rsidRDefault="00EB3FB7" w:rsidP="00EB3FB7">
            <w:pPr>
              <w:snapToGrid w:val="0"/>
              <w:spacing w:after="160" w:line="240" w:lineRule="auto"/>
              <w:ind w:left="0" w:firstLine="0"/>
            </w:pPr>
          </w:p>
        </w:tc>
        <w:tc>
          <w:tcPr>
            <w:tcW w:w="2057" w:type="dxa"/>
            <w:vMerge w:val="restart"/>
            <w:tcBorders>
              <w:top w:val="single" w:sz="6" w:space="0" w:color="000000"/>
              <w:left w:val="single" w:sz="6" w:space="0" w:color="000000"/>
              <w:bottom w:val="single" w:sz="6" w:space="0" w:color="000000"/>
              <w:right w:val="single" w:sz="6" w:space="0" w:color="000000"/>
            </w:tcBorders>
            <w:vAlign w:val="center"/>
          </w:tcPr>
          <w:p w:rsidR="00EB3FB7" w:rsidRPr="0032416A" w:rsidRDefault="00EB3FB7" w:rsidP="00EB3FB7">
            <w:pPr>
              <w:snapToGrid w:val="0"/>
              <w:spacing w:after="0" w:line="240" w:lineRule="auto"/>
              <w:ind w:left="0" w:firstLine="0"/>
              <w:jc w:val="both"/>
            </w:pPr>
            <w:r w:rsidRPr="0032416A">
              <w:rPr>
                <w:rFonts w:hint="eastAsia"/>
                <w:sz w:val="28"/>
              </w:rPr>
              <w:t xml:space="preserve">3.5社会资源 </w:t>
            </w:r>
          </w:p>
        </w:tc>
        <w:tc>
          <w:tcPr>
            <w:tcW w:w="4748" w:type="dxa"/>
            <w:tcBorders>
              <w:top w:val="single" w:sz="6" w:space="0" w:color="000000"/>
              <w:left w:val="single" w:sz="6" w:space="0" w:color="000000"/>
              <w:bottom w:val="single" w:sz="6" w:space="0" w:color="000000"/>
              <w:right w:val="single" w:sz="6" w:space="0" w:color="000000"/>
            </w:tcBorders>
          </w:tcPr>
          <w:p w:rsidR="00EB3FB7" w:rsidRPr="0032416A" w:rsidRDefault="00EB3FB7" w:rsidP="00EB3FB7">
            <w:pPr>
              <w:snapToGrid w:val="0"/>
              <w:spacing w:after="0" w:line="240" w:lineRule="auto"/>
              <w:ind w:left="2" w:firstLine="0"/>
              <w:jc w:val="both"/>
            </w:pPr>
            <w:r w:rsidRPr="0032416A">
              <w:rPr>
                <w:rFonts w:hint="eastAsia"/>
                <w:sz w:val="28"/>
              </w:rPr>
              <w:t xml:space="preserve">（1）合作办学、合作育人的措施与效果 </w:t>
            </w:r>
          </w:p>
        </w:tc>
        <w:tc>
          <w:tcPr>
            <w:tcW w:w="1702" w:type="dxa"/>
            <w:vMerge w:val="restart"/>
            <w:tcBorders>
              <w:top w:val="single" w:sz="6" w:space="0" w:color="000000"/>
              <w:left w:val="single" w:sz="6" w:space="0" w:color="000000"/>
              <w:bottom w:val="single" w:sz="6" w:space="0" w:color="000000"/>
              <w:right w:val="single" w:sz="6" w:space="0" w:color="000000"/>
            </w:tcBorders>
            <w:vAlign w:val="center"/>
          </w:tcPr>
          <w:p w:rsidR="00EB3FB7" w:rsidRPr="0032416A" w:rsidRDefault="00EB3FB7" w:rsidP="00EB3FB7">
            <w:pPr>
              <w:snapToGrid w:val="0"/>
              <w:spacing w:after="0" w:line="240" w:lineRule="auto"/>
              <w:ind w:left="91" w:firstLine="0"/>
              <w:jc w:val="both"/>
            </w:pPr>
            <w:r w:rsidRPr="0032416A">
              <w:rPr>
                <w:rFonts w:hint="eastAsia"/>
                <w:sz w:val="28"/>
              </w:rPr>
              <w:t xml:space="preserve">校长办公室 </w:t>
            </w:r>
          </w:p>
        </w:tc>
        <w:tc>
          <w:tcPr>
            <w:tcW w:w="4465" w:type="dxa"/>
            <w:vMerge w:val="restart"/>
            <w:tcBorders>
              <w:top w:val="single" w:sz="6" w:space="0" w:color="000000"/>
              <w:left w:val="single" w:sz="6" w:space="0" w:color="000000"/>
              <w:bottom w:val="single" w:sz="6" w:space="0" w:color="000000"/>
              <w:right w:val="single" w:sz="4" w:space="0" w:color="000000"/>
            </w:tcBorders>
            <w:vAlign w:val="center"/>
          </w:tcPr>
          <w:p w:rsidR="00EB3FB7" w:rsidRPr="0032416A" w:rsidRDefault="00EB3FB7" w:rsidP="00EB3FB7">
            <w:pPr>
              <w:snapToGrid w:val="0"/>
              <w:spacing w:line="240" w:lineRule="auto"/>
              <w:ind w:left="0" w:right="-32" w:firstLine="0"/>
            </w:pPr>
            <w:r w:rsidRPr="0032416A">
              <w:rPr>
                <w:rFonts w:hint="eastAsia"/>
                <w:sz w:val="28"/>
              </w:rPr>
              <w:t>教务处、招生就业处、发展规划处、学科建设办公室、对外合作交流处</w:t>
            </w:r>
          </w:p>
          <w:p w:rsidR="00EB3FB7" w:rsidRPr="0032416A" w:rsidRDefault="00EB3FB7" w:rsidP="00EB3FB7">
            <w:pPr>
              <w:snapToGrid w:val="0"/>
              <w:spacing w:after="0" w:line="240" w:lineRule="auto"/>
              <w:ind w:left="0" w:firstLine="0"/>
            </w:pPr>
            <w:r w:rsidRPr="0032416A">
              <w:rPr>
                <w:rFonts w:hint="eastAsia"/>
                <w:sz w:val="28"/>
              </w:rPr>
              <w:t xml:space="preserve">（校友会）、各教学院部 </w:t>
            </w:r>
          </w:p>
        </w:tc>
      </w:tr>
      <w:tr w:rsidR="00EB3FB7" w:rsidRPr="0032416A" w:rsidTr="00EB3FB7">
        <w:trPr>
          <w:trHeight w:val="567"/>
        </w:trPr>
        <w:tc>
          <w:tcPr>
            <w:tcW w:w="0" w:type="auto"/>
            <w:vMerge/>
            <w:tcBorders>
              <w:top w:val="nil"/>
              <w:left w:val="single" w:sz="4" w:space="0" w:color="000000"/>
              <w:bottom w:val="nil"/>
              <w:right w:val="single" w:sz="6" w:space="0" w:color="000000"/>
            </w:tcBorders>
            <w:vAlign w:val="bottom"/>
          </w:tcPr>
          <w:p w:rsidR="00EB3FB7" w:rsidRPr="0032416A" w:rsidRDefault="00EB3FB7" w:rsidP="00EB3FB7">
            <w:pPr>
              <w:snapToGrid w:val="0"/>
              <w:spacing w:after="160" w:line="240" w:lineRule="auto"/>
              <w:ind w:left="0" w:firstLine="0"/>
            </w:pPr>
          </w:p>
        </w:tc>
        <w:tc>
          <w:tcPr>
            <w:tcW w:w="0" w:type="auto"/>
            <w:vMerge/>
            <w:tcBorders>
              <w:top w:val="nil"/>
              <w:left w:val="single" w:sz="6" w:space="0" w:color="000000"/>
              <w:bottom w:val="nil"/>
              <w:right w:val="single" w:sz="6" w:space="0" w:color="000000"/>
            </w:tcBorders>
          </w:tcPr>
          <w:p w:rsidR="00EB3FB7" w:rsidRPr="0032416A" w:rsidRDefault="00EB3FB7" w:rsidP="00EB3FB7">
            <w:pPr>
              <w:snapToGrid w:val="0"/>
              <w:spacing w:after="160" w:line="240" w:lineRule="auto"/>
              <w:ind w:left="0" w:firstLine="0"/>
            </w:pPr>
          </w:p>
        </w:tc>
        <w:tc>
          <w:tcPr>
            <w:tcW w:w="4748" w:type="dxa"/>
            <w:tcBorders>
              <w:top w:val="single" w:sz="6" w:space="0" w:color="000000"/>
              <w:left w:val="single" w:sz="6" w:space="0" w:color="000000"/>
              <w:bottom w:val="single" w:sz="6" w:space="0" w:color="000000"/>
              <w:right w:val="single" w:sz="6" w:space="0" w:color="000000"/>
            </w:tcBorders>
            <w:vAlign w:val="center"/>
          </w:tcPr>
          <w:p w:rsidR="00EB3FB7" w:rsidRPr="0032416A" w:rsidRDefault="00EB3FB7" w:rsidP="00EB3FB7">
            <w:pPr>
              <w:snapToGrid w:val="0"/>
              <w:spacing w:after="0" w:line="240" w:lineRule="auto"/>
              <w:ind w:left="2" w:firstLine="0"/>
            </w:pPr>
            <w:r w:rsidRPr="0032416A">
              <w:rPr>
                <w:rFonts w:hint="eastAsia"/>
                <w:sz w:val="28"/>
              </w:rPr>
              <w:t xml:space="preserve">（2）共建教学资源情况 </w:t>
            </w:r>
          </w:p>
        </w:tc>
        <w:tc>
          <w:tcPr>
            <w:tcW w:w="0" w:type="auto"/>
            <w:vMerge/>
            <w:tcBorders>
              <w:top w:val="nil"/>
              <w:left w:val="single" w:sz="6" w:space="0" w:color="000000"/>
              <w:bottom w:val="nil"/>
              <w:right w:val="single" w:sz="6" w:space="0" w:color="000000"/>
            </w:tcBorders>
          </w:tcPr>
          <w:p w:rsidR="00EB3FB7" w:rsidRPr="0032416A" w:rsidRDefault="00EB3FB7" w:rsidP="00EB3FB7">
            <w:pPr>
              <w:snapToGrid w:val="0"/>
              <w:spacing w:after="160" w:line="240" w:lineRule="auto"/>
              <w:ind w:left="0" w:firstLine="0"/>
            </w:pPr>
          </w:p>
        </w:tc>
        <w:tc>
          <w:tcPr>
            <w:tcW w:w="0" w:type="auto"/>
            <w:vMerge/>
            <w:tcBorders>
              <w:top w:val="nil"/>
              <w:left w:val="single" w:sz="6" w:space="0" w:color="000000"/>
              <w:bottom w:val="nil"/>
              <w:right w:val="single" w:sz="4" w:space="0" w:color="000000"/>
            </w:tcBorders>
          </w:tcPr>
          <w:p w:rsidR="00EB3FB7" w:rsidRPr="0032416A" w:rsidRDefault="00EB3FB7" w:rsidP="00EB3FB7">
            <w:pPr>
              <w:snapToGrid w:val="0"/>
              <w:spacing w:after="160" w:line="240" w:lineRule="auto"/>
              <w:ind w:left="0" w:firstLine="0"/>
            </w:pPr>
          </w:p>
        </w:tc>
      </w:tr>
      <w:tr w:rsidR="00EB3FB7" w:rsidRPr="0032416A" w:rsidTr="00EB3FB7">
        <w:trPr>
          <w:trHeight w:val="567"/>
        </w:trPr>
        <w:tc>
          <w:tcPr>
            <w:tcW w:w="0" w:type="auto"/>
            <w:vMerge/>
            <w:tcBorders>
              <w:top w:val="nil"/>
              <w:left w:val="single" w:sz="4" w:space="0" w:color="000000"/>
              <w:bottom w:val="single" w:sz="6" w:space="0" w:color="000000"/>
              <w:right w:val="single" w:sz="6" w:space="0" w:color="000000"/>
            </w:tcBorders>
          </w:tcPr>
          <w:p w:rsidR="00EB3FB7" w:rsidRPr="0032416A" w:rsidRDefault="00EB3FB7" w:rsidP="00EB3FB7">
            <w:pPr>
              <w:snapToGrid w:val="0"/>
              <w:spacing w:after="160" w:line="240" w:lineRule="auto"/>
              <w:ind w:left="0" w:firstLine="0"/>
            </w:pPr>
          </w:p>
        </w:tc>
        <w:tc>
          <w:tcPr>
            <w:tcW w:w="0" w:type="auto"/>
            <w:vMerge/>
            <w:tcBorders>
              <w:top w:val="nil"/>
              <w:left w:val="single" w:sz="6" w:space="0" w:color="000000"/>
              <w:bottom w:val="single" w:sz="6" w:space="0" w:color="000000"/>
              <w:right w:val="single" w:sz="6" w:space="0" w:color="000000"/>
            </w:tcBorders>
          </w:tcPr>
          <w:p w:rsidR="00EB3FB7" w:rsidRPr="0032416A" w:rsidRDefault="00EB3FB7" w:rsidP="00EB3FB7">
            <w:pPr>
              <w:snapToGrid w:val="0"/>
              <w:spacing w:after="160" w:line="240" w:lineRule="auto"/>
              <w:ind w:left="0" w:firstLine="0"/>
            </w:pPr>
          </w:p>
        </w:tc>
        <w:tc>
          <w:tcPr>
            <w:tcW w:w="4748" w:type="dxa"/>
            <w:tcBorders>
              <w:top w:val="single" w:sz="6" w:space="0" w:color="000000"/>
              <w:left w:val="single" w:sz="6" w:space="0" w:color="000000"/>
              <w:bottom w:val="single" w:sz="6" w:space="0" w:color="000000"/>
              <w:right w:val="single" w:sz="6" w:space="0" w:color="000000"/>
            </w:tcBorders>
            <w:vAlign w:val="center"/>
          </w:tcPr>
          <w:p w:rsidR="00EB3FB7" w:rsidRPr="0032416A" w:rsidRDefault="00EB3FB7" w:rsidP="00EB3FB7">
            <w:pPr>
              <w:snapToGrid w:val="0"/>
              <w:spacing w:after="0" w:line="240" w:lineRule="auto"/>
              <w:ind w:left="2" w:firstLine="0"/>
            </w:pPr>
            <w:r w:rsidRPr="0032416A">
              <w:rPr>
                <w:rFonts w:hint="eastAsia"/>
                <w:sz w:val="28"/>
              </w:rPr>
              <w:t xml:space="preserve">（3）社会捐赠情况 </w:t>
            </w:r>
          </w:p>
        </w:tc>
        <w:tc>
          <w:tcPr>
            <w:tcW w:w="0" w:type="auto"/>
            <w:vMerge/>
            <w:tcBorders>
              <w:top w:val="nil"/>
              <w:left w:val="single" w:sz="6" w:space="0" w:color="000000"/>
              <w:bottom w:val="single" w:sz="6" w:space="0" w:color="000000"/>
              <w:right w:val="single" w:sz="6" w:space="0" w:color="000000"/>
            </w:tcBorders>
          </w:tcPr>
          <w:p w:rsidR="00EB3FB7" w:rsidRPr="0032416A" w:rsidRDefault="00EB3FB7" w:rsidP="00EB3FB7">
            <w:pPr>
              <w:snapToGrid w:val="0"/>
              <w:spacing w:after="160" w:line="240" w:lineRule="auto"/>
              <w:ind w:left="0" w:firstLine="0"/>
            </w:pPr>
          </w:p>
        </w:tc>
        <w:tc>
          <w:tcPr>
            <w:tcW w:w="0" w:type="auto"/>
            <w:vMerge/>
            <w:tcBorders>
              <w:top w:val="nil"/>
              <w:left w:val="single" w:sz="6" w:space="0" w:color="000000"/>
              <w:bottom w:val="single" w:sz="6" w:space="0" w:color="000000"/>
              <w:right w:val="single" w:sz="4" w:space="0" w:color="000000"/>
            </w:tcBorders>
          </w:tcPr>
          <w:p w:rsidR="00EB3FB7" w:rsidRPr="0032416A" w:rsidRDefault="00EB3FB7" w:rsidP="00EB3FB7">
            <w:pPr>
              <w:snapToGrid w:val="0"/>
              <w:spacing w:after="160" w:line="240" w:lineRule="auto"/>
              <w:ind w:left="0" w:firstLine="0"/>
            </w:pPr>
          </w:p>
        </w:tc>
      </w:tr>
      <w:tr w:rsidR="00EB3FB7" w:rsidRPr="0032416A" w:rsidTr="00EB3FB7">
        <w:trPr>
          <w:trHeight w:val="567"/>
        </w:trPr>
        <w:tc>
          <w:tcPr>
            <w:tcW w:w="1802" w:type="dxa"/>
            <w:vMerge w:val="restart"/>
            <w:tcBorders>
              <w:top w:val="single" w:sz="6" w:space="0" w:color="000000"/>
              <w:left w:val="single" w:sz="4" w:space="0" w:color="000000"/>
              <w:bottom w:val="single" w:sz="4" w:space="0" w:color="000000"/>
              <w:right w:val="single" w:sz="6" w:space="0" w:color="000000"/>
            </w:tcBorders>
            <w:vAlign w:val="center"/>
          </w:tcPr>
          <w:p w:rsidR="00EB3FB7" w:rsidRPr="0032416A" w:rsidRDefault="00EB3FB7" w:rsidP="00EB3FB7">
            <w:pPr>
              <w:snapToGrid w:val="0"/>
              <w:spacing w:after="0" w:line="240" w:lineRule="auto"/>
              <w:ind w:left="0" w:firstLine="0"/>
              <w:jc w:val="both"/>
            </w:pPr>
            <w:r w:rsidRPr="0032416A">
              <w:rPr>
                <w:rFonts w:hint="eastAsia"/>
                <w:sz w:val="28"/>
              </w:rPr>
              <w:t xml:space="preserve">4.培养过程 </w:t>
            </w:r>
          </w:p>
        </w:tc>
        <w:tc>
          <w:tcPr>
            <w:tcW w:w="2057" w:type="dxa"/>
            <w:vMerge w:val="restart"/>
            <w:tcBorders>
              <w:top w:val="single" w:sz="6" w:space="0" w:color="000000"/>
              <w:left w:val="single" w:sz="6" w:space="0" w:color="000000"/>
              <w:bottom w:val="single" w:sz="6" w:space="0" w:color="000000"/>
              <w:right w:val="single" w:sz="6" w:space="0" w:color="000000"/>
            </w:tcBorders>
            <w:vAlign w:val="center"/>
          </w:tcPr>
          <w:p w:rsidR="00EB3FB7" w:rsidRPr="0032416A" w:rsidRDefault="00EB3FB7" w:rsidP="00EB3FB7">
            <w:pPr>
              <w:snapToGrid w:val="0"/>
              <w:spacing w:after="0" w:line="240" w:lineRule="auto"/>
              <w:ind w:left="0" w:firstLine="0"/>
              <w:jc w:val="both"/>
            </w:pPr>
            <w:r w:rsidRPr="0032416A">
              <w:rPr>
                <w:rFonts w:hint="eastAsia"/>
                <w:sz w:val="28"/>
              </w:rPr>
              <w:t xml:space="preserve">4.1教学改革 </w:t>
            </w:r>
          </w:p>
        </w:tc>
        <w:tc>
          <w:tcPr>
            <w:tcW w:w="4748" w:type="dxa"/>
            <w:tcBorders>
              <w:top w:val="single" w:sz="6" w:space="0" w:color="000000"/>
              <w:left w:val="single" w:sz="6" w:space="0" w:color="000000"/>
              <w:bottom w:val="single" w:sz="6" w:space="0" w:color="000000"/>
              <w:right w:val="single" w:sz="6" w:space="0" w:color="000000"/>
            </w:tcBorders>
            <w:vAlign w:val="center"/>
          </w:tcPr>
          <w:p w:rsidR="00EB3FB7" w:rsidRPr="0032416A" w:rsidRDefault="00EB3FB7" w:rsidP="00EB3FB7">
            <w:pPr>
              <w:snapToGrid w:val="0"/>
              <w:spacing w:after="0" w:line="240" w:lineRule="auto"/>
              <w:ind w:left="2" w:firstLine="0"/>
              <w:jc w:val="both"/>
            </w:pPr>
            <w:r w:rsidRPr="0032416A">
              <w:rPr>
                <w:rFonts w:hint="eastAsia"/>
                <w:sz w:val="28"/>
              </w:rPr>
              <w:t xml:space="preserve">（1）教学改革的总体思路及政策措施 </w:t>
            </w:r>
          </w:p>
        </w:tc>
        <w:tc>
          <w:tcPr>
            <w:tcW w:w="1702" w:type="dxa"/>
            <w:vMerge w:val="restart"/>
            <w:tcBorders>
              <w:top w:val="single" w:sz="6" w:space="0" w:color="000000"/>
              <w:left w:val="single" w:sz="6" w:space="0" w:color="000000"/>
              <w:bottom w:val="single" w:sz="4" w:space="0" w:color="000000"/>
              <w:right w:val="single" w:sz="6" w:space="0" w:color="000000"/>
            </w:tcBorders>
            <w:vAlign w:val="center"/>
          </w:tcPr>
          <w:p w:rsidR="00EB3FB7" w:rsidRPr="0032416A" w:rsidRDefault="00EB3FB7" w:rsidP="00EB3FB7">
            <w:pPr>
              <w:snapToGrid w:val="0"/>
              <w:spacing w:after="0" w:line="240" w:lineRule="auto"/>
              <w:ind w:left="322" w:firstLine="0"/>
            </w:pPr>
            <w:r w:rsidRPr="0032416A">
              <w:rPr>
                <w:rFonts w:hint="eastAsia"/>
                <w:sz w:val="28"/>
              </w:rPr>
              <w:t xml:space="preserve">教务处 </w:t>
            </w:r>
          </w:p>
        </w:tc>
        <w:tc>
          <w:tcPr>
            <w:tcW w:w="4465" w:type="dxa"/>
            <w:vMerge w:val="restart"/>
            <w:tcBorders>
              <w:top w:val="single" w:sz="6" w:space="0" w:color="000000"/>
              <w:left w:val="single" w:sz="6" w:space="0" w:color="000000"/>
              <w:bottom w:val="single" w:sz="4" w:space="0" w:color="000000"/>
              <w:right w:val="single" w:sz="4" w:space="0" w:color="000000"/>
            </w:tcBorders>
            <w:vAlign w:val="center"/>
          </w:tcPr>
          <w:p w:rsidR="00EB3FB7" w:rsidRPr="0032416A" w:rsidRDefault="00EB3FB7" w:rsidP="00EB3FB7">
            <w:pPr>
              <w:snapToGrid w:val="0"/>
              <w:spacing w:after="0" w:line="240" w:lineRule="auto"/>
              <w:ind w:left="0" w:firstLine="0"/>
            </w:pPr>
            <w:r w:rsidRPr="0032416A">
              <w:rPr>
                <w:rFonts w:hint="eastAsia"/>
                <w:sz w:val="28"/>
              </w:rPr>
              <w:t xml:space="preserve">团委、科研处、学生处、实验室与设备管理处、发展规划处、教学质量管理办公室、网络管理中心 </w:t>
            </w:r>
          </w:p>
        </w:tc>
      </w:tr>
      <w:tr w:rsidR="00EB3FB7" w:rsidRPr="0032416A" w:rsidTr="00EB3FB7">
        <w:trPr>
          <w:trHeight w:val="567"/>
        </w:trPr>
        <w:tc>
          <w:tcPr>
            <w:tcW w:w="0" w:type="auto"/>
            <w:vMerge/>
            <w:tcBorders>
              <w:top w:val="nil"/>
              <w:left w:val="single" w:sz="4" w:space="0" w:color="000000"/>
              <w:bottom w:val="nil"/>
              <w:right w:val="single" w:sz="6" w:space="0" w:color="000000"/>
            </w:tcBorders>
          </w:tcPr>
          <w:p w:rsidR="00EB3FB7" w:rsidRPr="0032416A" w:rsidRDefault="00EB3FB7" w:rsidP="00EB3FB7">
            <w:pPr>
              <w:snapToGrid w:val="0"/>
              <w:spacing w:after="160" w:line="240" w:lineRule="auto"/>
              <w:ind w:left="0" w:firstLine="0"/>
            </w:pPr>
          </w:p>
        </w:tc>
        <w:tc>
          <w:tcPr>
            <w:tcW w:w="0" w:type="auto"/>
            <w:vMerge/>
            <w:tcBorders>
              <w:top w:val="nil"/>
              <w:left w:val="single" w:sz="6" w:space="0" w:color="000000"/>
              <w:bottom w:val="nil"/>
              <w:right w:val="single" w:sz="6" w:space="0" w:color="000000"/>
            </w:tcBorders>
          </w:tcPr>
          <w:p w:rsidR="00EB3FB7" w:rsidRPr="0032416A" w:rsidRDefault="00EB3FB7" w:rsidP="00EB3FB7">
            <w:pPr>
              <w:snapToGrid w:val="0"/>
              <w:spacing w:after="160" w:line="240" w:lineRule="auto"/>
              <w:ind w:left="0" w:firstLine="0"/>
            </w:pPr>
          </w:p>
        </w:tc>
        <w:tc>
          <w:tcPr>
            <w:tcW w:w="4748" w:type="dxa"/>
            <w:tcBorders>
              <w:top w:val="single" w:sz="6" w:space="0" w:color="000000"/>
              <w:left w:val="single" w:sz="6" w:space="0" w:color="000000"/>
              <w:bottom w:val="single" w:sz="6" w:space="0" w:color="000000"/>
              <w:right w:val="single" w:sz="6" w:space="0" w:color="000000"/>
            </w:tcBorders>
          </w:tcPr>
          <w:p w:rsidR="00EB3FB7" w:rsidRPr="0032416A" w:rsidRDefault="00EB3FB7" w:rsidP="00EB3FB7">
            <w:pPr>
              <w:snapToGrid w:val="0"/>
              <w:spacing w:after="0" w:line="240" w:lineRule="auto"/>
              <w:ind w:left="2" w:firstLine="0"/>
            </w:pPr>
            <w:r w:rsidRPr="0032416A">
              <w:rPr>
                <w:rFonts w:hint="eastAsia"/>
                <w:sz w:val="28"/>
              </w:rPr>
              <w:t xml:space="preserve">（2）人才培养模式改革，人才培养体制、机制改革 </w:t>
            </w:r>
          </w:p>
        </w:tc>
        <w:tc>
          <w:tcPr>
            <w:tcW w:w="0" w:type="auto"/>
            <w:vMerge/>
            <w:tcBorders>
              <w:top w:val="nil"/>
              <w:left w:val="single" w:sz="6" w:space="0" w:color="000000"/>
              <w:bottom w:val="nil"/>
              <w:right w:val="single" w:sz="6" w:space="0" w:color="000000"/>
            </w:tcBorders>
          </w:tcPr>
          <w:p w:rsidR="00EB3FB7" w:rsidRPr="0032416A" w:rsidRDefault="00EB3FB7" w:rsidP="00EB3FB7">
            <w:pPr>
              <w:snapToGrid w:val="0"/>
              <w:spacing w:after="160" w:line="240" w:lineRule="auto"/>
              <w:ind w:left="0" w:firstLine="0"/>
            </w:pPr>
          </w:p>
        </w:tc>
        <w:tc>
          <w:tcPr>
            <w:tcW w:w="0" w:type="auto"/>
            <w:vMerge/>
            <w:tcBorders>
              <w:top w:val="nil"/>
              <w:left w:val="single" w:sz="6" w:space="0" w:color="000000"/>
              <w:bottom w:val="nil"/>
              <w:right w:val="single" w:sz="4" w:space="0" w:color="000000"/>
            </w:tcBorders>
          </w:tcPr>
          <w:p w:rsidR="00EB3FB7" w:rsidRPr="0032416A" w:rsidRDefault="00EB3FB7" w:rsidP="00EB3FB7">
            <w:pPr>
              <w:snapToGrid w:val="0"/>
              <w:spacing w:after="160" w:line="240" w:lineRule="auto"/>
              <w:ind w:left="0" w:firstLine="0"/>
            </w:pPr>
          </w:p>
        </w:tc>
      </w:tr>
      <w:tr w:rsidR="00EB3FB7" w:rsidRPr="0032416A" w:rsidTr="00EB3FB7">
        <w:trPr>
          <w:trHeight w:val="567"/>
        </w:trPr>
        <w:tc>
          <w:tcPr>
            <w:tcW w:w="0" w:type="auto"/>
            <w:vMerge/>
            <w:tcBorders>
              <w:top w:val="nil"/>
              <w:left w:val="single" w:sz="4" w:space="0" w:color="000000"/>
              <w:bottom w:val="nil"/>
              <w:right w:val="single" w:sz="6" w:space="0" w:color="000000"/>
            </w:tcBorders>
          </w:tcPr>
          <w:p w:rsidR="00EB3FB7" w:rsidRPr="0032416A" w:rsidRDefault="00EB3FB7" w:rsidP="00EB3FB7">
            <w:pPr>
              <w:snapToGrid w:val="0"/>
              <w:spacing w:after="160" w:line="240" w:lineRule="auto"/>
              <w:ind w:left="0" w:firstLine="0"/>
            </w:pPr>
          </w:p>
        </w:tc>
        <w:tc>
          <w:tcPr>
            <w:tcW w:w="0" w:type="auto"/>
            <w:vMerge/>
            <w:tcBorders>
              <w:top w:val="nil"/>
              <w:left w:val="single" w:sz="6" w:space="0" w:color="000000"/>
              <w:bottom w:val="single" w:sz="6" w:space="0" w:color="000000"/>
              <w:right w:val="single" w:sz="6" w:space="0" w:color="000000"/>
            </w:tcBorders>
          </w:tcPr>
          <w:p w:rsidR="00EB3FB7" w:rsidRPr="0032416A" w:rsidRDefault="00EB3FB7" w:rsidP="00EB3FB7">
            <w:pPr>
              <w:snapToGrid w:val="0"/>
              <w:spacing w:after="160" w:line="240" w:lineRule="auto"/>
              <w:ind w:left="0" w:firstLine="0"/>
            </w:pPr>
          </w:p>
        </w:tc>
        <w:tc>
          <w:tcPr>
            <w:tcW w:w="4748" w:type="dxa"/>
            <w:tcBorders>
              <w:top w:val="single" w:sz="6" w:space="0" w:color="000000"/>
              <w:left w:val="single" w:sz="6" w:space="0" w:color="000000"/>
              <w:bottom w:val="single" w:sz="6" w:space="0" w:color="000000"/>
              <w:right w:val="single" w:sz="6" w:space="0" w:color="000000"/>
            </w:tcBorders>
            <w:vAlign w:val="center"/>
          </w:tcPr>
          <w:p w:rsidR="00EB3FB7" w:rsidRPr="0032416A" w:rsidRDefault="00EB3FB7" w:rsidP="00EB3FB7">
            <w:pPr>
              <w:snapToGrid w:val="0"/>
              <w:spacing w:after="0" w:line="240" w:lineRule="auto"/>
              <w:ind w:left="2" w:firstLine="0"/>
            </w:pPr>
            <w:r w:rsidRPr="0032416A">
              <w:rPr>
                <w:rFonts w:hint="eastAsia"/>
                <w:sz w:val="28"/>
              </w:rPr>
              <w:t xml:space="preserve">（3）教学及管理信息化 </w:t>
            </w:r>
          </w:p>
        </w:tc>
        <w:tc>
          <w:tcPr>
            <w:tcW w:w="0" w:type="auto"/>
            <w:vMerge/>
            <w:tcBorders>
              <w:top w:val="nil"/>
              <w:left w:val="single" w:sz="6" w:space="0" w:color="000000"/>
              <w:bottom w:val="nil"/>
              <w:right w:val="single" w:sz="6" w:space="0" w:color="000000"/>
            </w:tcBorders>
          </w:tcPr>
          <w:p w:rsidR="00EB3FB7" w:rsidRPr="0032416A" w:rsidRDefault="00EB3FB7" w:rsidP="00EB3FB7">
            <w:pPr>
              <w:snapToGrid w:val="0"/>
              <w:spacing w:after="160" w:line="240" w:lineRule="auto"/>
              <w:ind w:left="0" w:firstLine="0"/>
            </w:pPr>
          </w:p>
        </w:tc>
        <w:tc>
          <w:tcPr>
            <w:tcW w:w="0" w:type="auto"/>
            <w:vMerge/>
            <w:tcBorders>
              <w:top w:val="nil"/>
              <w:left w:val="single" w:sz="6" w:space="0" w:color="000000"/>
              <w:bottom w:val="nil"/>
              <w:right w:val="single" w:sz="4" w:space="0" w:color="000000"/>
            </w:tcBorders>
          </w:tcPr>
          <w:p w:rsidR="00EB3FB7" w:rsidRPr="0032416A" w:rsidRDefault="00EB3FB7" w:rsidP="00EB3FB7">
            <w:pPr>
              <w:snapToGrid w:val="0"/>
              <w:spacing w:after="160" w:line="240" w:lineRule="auto"/>
              <w:ind w:left="0" w:firstLine="0"/>
            </w:pPr>
          </w:p>
        </w:tc>
      </w:tr>
      <w:tr w:rsidR="00EB3FB7" w:rsidRPr="0032416A" w:rsidTr="00EB3FB7">
        <w:trPr>
          <w:trHeight w:val="758"/>
        </w:trPr>
        <w:tc>
          <w:tcPr>
            <w:tcW w:w="0" w:type="auto"/>
            <w:vMerge/>
            <w:tcBorders>
              <w:top w:val="nil"/>
              <w:left w:val="single" w:sz="4" w:space="0" w:color="000000"/>
              <w:bottom w:val="single" w:sz="4" w:space="0" w:color="000000"/>
              <w:right w:val="single" w:sz="6" w:space="0" w:color="000000"/>
            </w:tcBorders>
          </w:tcPr>
          <w:p w:rsidR="00EB3FB7" w:rsidRPr="0032416A" w:rsidRDefault="00EB3FB7" w:rsidP="00EB3FB7">
            <w:pPr>
              <w:snapToGrid w:val="0"/>
              <w:spacing w:after="160" w:line="240" w:lineRule="auto"/>
              <w:ind w:left="0" w:firstLine="0"/>
            </w:pPr>
          </w:p>
        </w:tc>
        <w:tc>
          <w:tcPr>
            <w:tcW w:w="2057" w:type="dxa"/>
            <w:tcBorders>
              <w:top w:val="single" w:sz="6" w:space="0" w:color="000000"/>
              <w:left w:val="single" w:sz="6" w:space="0" w:color="000000"/>
              <w:bottom w:val="single" w:sz="4" w:space="0" w:color="000000"/>
              <w:right w:val="single" w:sz="6" w:space="0" w:color="000000"/>
            </w:tcBorders>
            <w:vAlign w:val="center"/>
          </w:tcPr>
          <w:p w:rsidR="00EB3FB7" w:rsidRPr="0032416A" w:rsidRDefault="00EB3FB7" w:rsidP="00EB3FB7">
            <w:pPr>
              <w:snapToGrid w:val="0"/>
              <w:spacing w:after="0" w:line="240" w:lineRule="auto"/>
              <w:ind w:left="0" w:firstLine="0"/>
              <w:jc w:val="both"/>
            </w:pPr>
            <w:r w:rsidRPr="0032416A">
              <w:rPr>
                <w:rFonts w:hint="eastAsia"/>
                <w:sz w:val="28"/>
              </w:rPr>
              <w:t xml:space="preserve">4.2课堂教学 </w:t>
            </w:r>
          </w:p>
        </w:tc>
        <w:tc>
          <w:tcPr>
            <w:tcW w:w="4748" w:type="dxa"/>
            <w:tcBorders>
              <w:top w:val="single" w:sz="6" w:space="0" w:color="000000"/>
              <w:left w:val="single" w:sz="6" w:space="0" w:color="000000"/>
              <w:bottom w:val="single" w:sz="4" w:space="0" w:color="000000"/>
              <w:right w:val="single" w:sz="6" w:space="0" w:color="000000"/>
            </w:tcBorders>
            <w:vAlign w:val="center"/>
          </w:tcPr>
          <w:p w:rsidR="00EB3FB7" w:rsidRPr="0032416A" w:rsidRDefault="00EB3FB7" w:rsidP="00EB3FB7">
            <w:pPr>
              <w:snapToGrid w:val="0"/>
              <w:spacing w:after="0" w:line="240" w:lineRule="auto"/>
              <w:ind w:left="2" w:firstLine="0"/>
            </w:pPr>
            <w:r w:rsidRPr="0032416A">
              <w:rPr>
                <w:rFonts w:hint="eastAsia"/>
                <w:sz w:val="28"/>
              </w:rPr>
              <w:t xml:space="preserve">（1）教学大纲的制订与执行 </w:t>
            </w:r>
          </w:p>
        </w:tc>
        <w:tc>
          <w:tcPr>
            <w:tcW w:w="0" w:type="auto"/>
            <w:vMerge/>
            <w:tcBorders>
              <w:top w:val="nil"/>
              <w:left w:val="single" w:sz="6" w:space="0" w:color="000000"/>
              <w:bottom w:val="single" w:sz="4" w:space="0" w:color="000000"/>
              <w:right w:val="single" w:sz="6" w:space="0" w:color="000000"/>
            </w:tcBorders>
          </w:tcPr>
          <w:p w:rsidR="00EB3FB7" w:rsidRPr="0032416A" w:rsidRDefault="00EB3FB7" w:rsidP="00EB3FB7">
            <w:pPr>
              <w:snapToGrid w:val="0"/>
              <w:spacing w:after="160" w:line="240" w:lineRule="auto"/>
              <w:ind w:left="0" w:firstLine="0"/>
            </w:pPr>
          </w:p>
        </w:tc>
        <w:tc>
          <w:tcPr>
            <w:tcW w:w="0" w:type="auto"/>
            <w:vMerge/>
            <w:tcBorders>
              <w:top w:val="nil"/>
              <w:left w:val="single" w:sz="6" w:space="0" w:color="000000"/>
              <w:bottom w:val="single" w:sz="4" w:space="0" w:color="000000"/>
              <w:right w:val="single" w:sz="4" w:space="0" w:color="000000"/>
            </w:tcBorders>
          </w:tcPr>
          <w:p w:rsidR="00EB3FB7" w:rsidRPr="0032416A" w:rsidRDefault="00EB3FB7" w:rsidP="00EB3FB7">
            <w:pPr>
              <w:snapToGrid w:val="0"/>
              <w:spacing w:after="160" w:line="240" w:lineRule="auto"/>
              <w:ind w:left="0" w:firstLine="0"/>
            </w:pPr>
          </w:p>
        </w:tc>
      </w:tr>
    </w:tbl>
    <w:p w:rsidR="0032416A" w:rsidRPr="0032416A" w:rsidRDefault="0032416A" w:rsidP="0032416A">
      <w:pPr>
        <w:snapToGrid w:val="0"/>
        <w:spacing w:after="0" w:line="240" w:lineRule="auto"/>
        <w:ind w:left="0" w:firstLine="0"/>
        <w:jc w:val="both"/>
      </w:pPr>
      <w:r w:rsidRPr="0032416A">
        <w:rPr>
          <w:rFonts w:hAnsi="Calibri" w:cs="Calibri" w:hint="eastAsia"/>
          <w:sz w:val="21"/>
        </w:rPr>
        <w:t xml:space="preserve"> </w:t>
      </w:r>
    </w:p>
    <w:tbl>
      <w:tblPr>
        <w:tblStyle w:val="TableGrid"/>
        <w:tblpPr w:leftFromText="180" w:rightFromText="180" w:vertAnchor="text" w:horzAnchor="margin" w:tblpY="-176"/>
        <w:tblW w:w="14774" w:type="dxa"/>
        <w:tblInd w:w="0" w:type="dxa"/>
        <w:tblCellMar>
          <w:top w:w="111" w:type="dxa"/>
          <w:left w:w="108" w:type="dxa"/>
          <w:right w:w="86" w:type="dxa"/>
        </w:tblCellMar>
        <w:tblLook w:val="04A0" w:firstRow="1" w:lastRow="0" w:firstColumn="1" w:lastColumn="0" w:noHBand="0" w:noVBand="1"/>
      </w:tblPr>
      <w:tblGrid>
        <w:gridCol w:w="1802"/>
        <w:gridCol w:w="2057"/>
        <w:gridCol w:w="4748"/>
        <w:gridCol w:w="1702"/>
        <w:gridCol w:w="4465"/>
      </w:tblGrid>
      <w:tr w:rsidR="00EB3FB7" w:rsidRPr="0032416A" w:rsidTr="00EB3FB7">
        <w:trPr>
          <w:trHeight w:val="715"/>
        </w:trPr>
        <w:tc>
          <w:tcPr>
            <w:tcW w:w="1802" w:type="dxa"/>
            <w:tcBorders>
              <w:top w:val="single" w:sz="4" w:space="0" w:color="000000"/>
              <w:left w:val="single" w:sz="4" w:space="0" w:color="000000"/>
              <w:bottom w:val="single" w:sz="6" w:space="0" w:color="000000"/>
              <w:right w:val="single" w:sz="6" w:space="0" w:color="000000"/>
            </w:tcBorders>
            <w:vAlign w:val="center"/>
          </w:tcPr>
          <w:p w:rsidR="00EB3FB7" w:rsidRPr="0032416A" w:rsidRDefault="00EB3FB7" w:rsidP="00EB3FB7">
            <w:pPr>
              <w:snapToGrid w:val="0"/>
              <w:spacing w:after="0" w:line="240" w:lineRule="auto"/>
              <w:ind w:left="233" w:firstLine="0"/>
            </w:pPr>
            <w:r w:rsidRPr="0032416A">
              <w:rPr>
                <w:rFonts w:hAnsi="黑体" w:cs="黑体" w:hint="eastAsia"/>
                <w:sz w:val="28"/>
              </w:rPr>
              <w:lastRenderedPageBreak/>
              <w:t xml:space="preserve">审核项目 </w:t>
            </w:r>
          </w:p>
        </w:tc>
        <w:tc>
          <w:tcPr>
            <w:tcW w:w="2057" w:type="dxa"/>
            <w:tcBorders>
              <w:top w:val="single" w:sz="4" w:space="0" w:color="000000"/>
              <w:left w:val="single" w:sz="6" w:space="0" w:color="000000"/>
              <w:bottom w:val="single" w:sz="6" w:space="0" w:color="000000"/>
              <w:right w:val="single" w:sz="6" w:space="0" w:color="000000"/>
            </w:tcBorders>
            <w:vAlign w:val="center"/>
          </w:tcPr>
          <w:p w:rsidR="00EB3FB7" w:rsidRPr="0032416A" w:rsidRDefault="00EB3FB7" w:rsidP="00EB3FB7">
            <w:pPr>
              <w:snapToGrid w:val="0"/>
              <w:spacing w:after="0" w:line="240" w:lineRule="auto"/>
              <w:ind w:left="360" w:firstLine="0"/>
            </w:pPr>
            <w:r w:rsidRPr="0032416A">
              <w:rPr>
                <w:rFonts w:hAnsi="黑体" w:cs="黑体" w:hint="eastAsia"/>
                <w:sz w:val="28"/>
              </w:rPr>
              <w:t xml:space="preserve">审核要素 </w:t>
            </w:r>
          </w:p>
        </w:tc>
        <w:tc>
          <w:tcPr>
            <w:tcW w:w="4748" w:type="dxa"/>
            <w:tcBorders>
              <w:top w:val="single" w:sz="4" w:space="0" w:color="000000"/>
              <w:left w:val="single" w:sz="6" w:space="0" w:color="000000"/>
              <w:bottom w:val="single" w:sz="6" w:space="0" w:color="000000"/>
              <w:right w:val="single" w:sz="6" w:space="0" w:color="000000"/>
            </w:tcBorders>
            <w:vAlign w:val="center"/>
          </w:tcPr>
          <w:p w:rsidR="00EB3FB7" w:rsidRPr="0032416A" w:rsidRDefault="00EB3FB7" w:rsidP="00EB3FB7">
            <w:pPr>
              <w:snapToGrid w:val="0"/>
              <w:spacing w:after="0" w:line="240" w:lineRule="auto"/>
              <w:ind w:left="0" w:right="17" w:firstLine="0"/>
              <w:jc w:val="center"/>
            </w:pPr>
            <w:r w:rsidRPr="0032416A">
              <w:rPr>
                <w:rFonts w:hAnsi="黑体" w:cs="黑体" w:hint="eastAsia"/>
                <w:sz w:val="28"/>
              </w:rPr>
              <w:t xml:space="preserve">审核要点 </w:t>
            </w:r>
          </w:p>
        </w:tc>
        <w:tc>
          <w:tcPr>
            <w:tcW w:w="1702" w:type="dxa"/>
            <w:tcBorders>
              <w:top w:val="single" w:sz="4" w:space="0" w:color="000000"/>
              <w:left w:val="single" w:sz="6" w:space="0" w:color="000000"/>
              <w:bottom w:val="single" w:sz="6" w:space="0" w:color="000000"/>
              <w:right w:val="single" w:sz="6" w:space="0" w:color="000000"/>
            </w:tcBorders>
            <w:vAlign w:val="center"/>
          </w:tcPr>
          <w:p w:rsidR="00EB3FB7" w:rsidRPr="0032416A" w:rsidRDefault="00EB3FB7" w:rsidP="00EB3FB7">
            <w:pPr>
              <w:snapToGrid w:val="0"/>
              <w:spacing w:after="0" w:line="240" w:lineRule="auto"/>
              <w:ind w:left="182" w:firstLine="0"/>
            </w:pPr>
            <w:r w:rsidRPr="0032416A">
              <w:rPr>
                <w:rFonts w:hAnsi="黑体" w:cs="黑体" w:hint="eastAsia"/>
                <w:sz w:val="28"/>
              </w:rPr>
              <w:t xml:space="preserve">牵头部门 </w:t>
            </w:r>
          </w:p>
        </w:tc>
        <w:tc>
          <w:tcPr>
            <w:tcW w:w="4465" w:type="dxa"/>
            <w:tcBorders>
              <w:top w:val="single" w:sz="4" w:space="0" w:color="000000"/>
              <w:left w:val="single" w:sz="6" w:space="0" w:color="000000"/>
              <w:bottom w:val="single" w:sz="6" w:space="0" w:color="000000"/>
              <w:right w:val="single" w:sz="4" w:space="0" w:color="000000"/>
            </w:tcBorders>
            <w:vAlign w:val="center"/>
          </w:tcPr>
          <w:p w:rsidR="00EB3FB7" w:rsidRPr="0032416A" w:rsidRDefault="00EB3FB7" w:rsidP="00EB3FB7">
            <w:pPr>
              <w:snapToGrid w:val="0"/>
              <w:spacing w:after="0" w:line="240" w:lineRule="auto"/>
              <w:ind w:left="0" w:right="22" w:firstLine="0"/>
              <w:jc w:val="center"/>
            </w:pPr>
            <w:r w:rsidRPr="0032416A">
              <w:rPr>
                <w:rFonts w:hAnsi="黑体" w:cs="黑体" w:hint="eastAsia"/>
                <w:sz w:val="28"/>
              </w:rPr>
              <w:t xml:space="preserve">责任与协作部门 </w:t>
            </w:r>
          </w:p>
        </w:tc>
      </w:tr>
      <w:tr w:rsidR="00EB3FB7" w:rsidRPr="0032416A" w:rsidTr="008C489E">
        <w:trPr>
          <w:trHeight w:val="680"/>
        </w:trPr>
        <w:tc>
          <w:tcPr>
            <w:tcW w:w="1802" w:type="dxa"/>
            <w:vMerge w:val="restart"/>
            <w:tcBorders>
              <w:top w:val="single" w:sz="6" w:space="0" w:color="000000"/>
              <w:left w:val="single" w:sz="4" w:space="0" w:color="000000"/>
              <w:bottom w:val="single" w:sz="4" w:space="0" w:color="000000"/>
              <w:right w:val="single" w:sz="6" w:space="0" w:color="000000"/>
            </w:tcBorders>
            <w:vAlign w:val="center"/>
          </w:tcPr>
          <w:p w:rsidR="00EB3FB7" w:rsidRPr="0032416A" w:rsidRDefault="00EB3FB7" w:rsidP="00EB3FB7">
            <w:pPr>
              <w:snapToGrid w:val="0"/>
              <w:spacing w:after="0" w:line="240" w:lineRule="auto"/>
              <w:ind w:left="0" w:firstLine="0"/>
              <w:jc w:val="both"/>
            </w:pPr>
            <w:r w:rsidRPr="0032416A">
              <w:rPr>
                <w:rFonts w:hint="eastAsia"/>
                <w:sz w:val="28"/>
              </w:rPr>
              <w:t xml:space="preserve">4.培养过程 </w:t>
            </w:r>
          </w:p>
        </w:tc>
        <w:tc>
          <w:tcPr>
            <w:tcW w:w="2057" w:type="dxa"/>
            <w:vMerge w:val="restart"/>
            <w:tcBorders>
              <w:top w:val="single" w:sz="6" w:space="0" w:color="000000"/>
              <w:left w:val="single" w:sz="6" w:space="0" w:color="000000"/>
              <w:bottom w:val="single" w:sz="6" w:space="0" w:color="000000"/>
              <w:right w:val="single" w:sz="6" w:space="0" w:color="000000"/>
            </w:tcBorders>
            <w:vAlign w:val="center"/>
          </w:tcPr>
          <w:p w:rsidR="00EB3FB7" w:rsidRPr="0032416A" w:rsidRDefault="00EB3FB7" w:rsidP="00EB3FB7">
            <w:pPr>
              <w:snapToGrid w:val="0"/>
              <w:spacing w:after="0" w:line="240" w:lineRule="auto"/>
              <w:ind w:left="0" w:firstLine="0"/>
              <w:jc w:val="both"/>
            </w:pPr>
            <w:r w:rsidRPr="0032416A">
              <w:rPr>
                <w:rFonts w:hint="eastAsia"/>
                <w:sz w:val="28"/>
              </w:rPr>
              <w:t xml:space="preserve">4.2课堂教学 </w:t>
            </w:r>
          </w:p>
        </w:tc>
        <w:tc>
          <w:tcPr>
            <w:tcW w:w="4748" w:type="dxa"/>
            <w:tcBorders>
              <w:top w:val="single" w:sz="6" w:space="0" w:color="000000"/>
              <w:left w:val="single" w:sz="6" w:space="0" w:color="000000"/>
              <w:bottom w:val="single" w:sz="6" w:space="0" w:color="000000"/>
              <w:right w:val="single" w:sz="6" w:space="0" w:color="000000"/>
            </w:tcBorders>
          </w:tcPr>
          <w:p w:rsidR="00EB3FB7" w:rsidRPr="0032416A" w:rsidRDefault="00EB3FB7" w:rsidP="00EB3FB7">
            <w:pPr>
              <w:snapToGrid w:val="0"/>
              <w:spacing w:after="0" w:line="240" w:lineRule="auto"/>
              <w:ind w:left="2" w:firstLine="0"/>
            </w:pPr>
            <w:r w:rsidRPr="0032416A">
              <w:rPr>
                <w:rFonts w:hint="eastAsia"/>
                <w:sz w:val="28"/>
              </w:rPr>
              <w:t xml:space="preserve">（2）教学内容对人才培养目标的体现，科研转化教学 </w:t>
            </w:r>
          </w:p>
        </w:tc>
        <w:tc>
          <w:tcPr>
            <w:tcW w:w="1702" w:type="dxa"/>
            <w:vMerge w:val="restart"/>
            <w:tcBorders>
              <w:top w:val="single" w:sz="6" w:space="0" w:color="000000"/>
              <w:left w:val="single" w:sz="6" w:space="0" w:color="000000"/>
              <w:bottom w:val="single" w:sz="6" w:space="0" w:color="000000"/>
              <w:right w:val="single" w:sz="6" w:space="0" w:color="000000"/>
            </w:tcBorders>
            <w:vAlign w:val="center"/>
          </w:tcPr>
          <w:p w:rsidR="00EB3FB7" w:rsidRPr="0032416A" w:rsidRDefault="00EB3FB7" w:rsidP="00EB3FB7">
            <w:pPr>
              <w:snapToGrid w:val="0"/>
              <w:spacing w:after="0" w:line="240" w:lineRule="auto"/>
              <w:ind w:left="322" w:firstLine="0"/>
            </w:pPr>
            <w:r w:rsidRPr="0032416A">
              <w:rPr>
                <w:rFonts w:hint="eastAsia"/>
                <w:sz w:val="28"/>
              </w:rPr>
              <w:t xml:space="preserve">教务处 </w:t>
            </w:r>
          </w:p>
        </w:tc>
        <w:tc>
          <w:tcPr>
            <w:tcW w:w="4465" w:type="dxa"/>
            <w:vMerge w:val="restart"/>
            <w:tcBorders>
              <w:top w:val="single" w:sz="6" w:space="0" w:color="000000"/>
              <w:left w:val="single" w:sz="6" w:space="0" w:color="000000"/>
              <w:bottom w:val="single" w:sz="6" w:space="0" w:color="000000"/>
              <w:right w:val="single" w:sz="4" w:space="0" w:color="000000"/>
            </w:tcBorders>
            <w:vAlign w:val="center"/>
          </w:tcPr>
          <w:p w:rsidR="00EB3FB7" w:rsidRPr="0032416A" w:rsidRDefault="00EB3FB7" w:rsidP="00EB3FB7">
            <w:pPr>
              <w:snapToGrid w:val="0"/>
              <w:spacing w:after="0" w:line="240" w:lineRule="auto"/>
              <w:ind w:left="0" w:firstLine="0"/>
            </w:pPr>
            <w:r w:rsidRPr="0032416A">
              <w:rPr>
                <w:rFonts w:hint="eastAsia"/>
                <w:sz w:val="28"/>
              </w:rPr>
              <w:t xml:space="preserve">团委、科研处、学生处、实验室与设备管理处、发展规划处、教学质量管理办公室、网络管理中心 </w:t>
            </w:r>
          </w:p>
        </w:tc>
      </w:tr>
      <w:tr w:rsidR="00EB3FB7" w:rsidRPr="0032416A" w:rsidTr="008C489E">
        <w:trPr>
          <w:trHeight w:val="680"/>
        </w:trPr>
        <w:tc>
          <w:tcPr>
            <w:tcW w:w="0" w:type="auto"/>
            <w:vMerge/>
            <w:tcBorders>
              <w:top w:val="nil"/>
              <w:left w:val="single" w:sz="4" w:space="0" w:color="000000"/>
              <w:bottom w:val="nil"/>
              <w:right w:val="single" w:sz="6" w:space="0" w:color="000000"/>
            </w:tcBorders>
          </w:tcPr>
          <w:p w:rsidR="00EB3FB7" w:rsidRPr="0032416A" w:rsidRDefault="00EB3FB7" w:rsidP="00EB3FB7">
            <w:pPr>
              <w:snapToGrid w:val="0"/>
              <w:spacing w:after="160" w:line="240" w:lineRule="auto"/>
              <w:ind w:left="0" w:firstLine="0"/>
            </w:pPr>
          </w:p>
        </w:tc>
        <w:tc>
          <w:tcPr>
            <w:tcW w:w="0" w:type="auto"/>
            <w:vMerge/>
            <w:tcBorders>
              <w:top w:val="nil"/>
              <w:left w:val="single" w:sz="6" w:space="0" w:color="000000"/>
              <w:bottom w:val="nil"/>
              <w:right w:val="single" w:sz="6" w:space="0" w:color="000000"/>
            </w:tcBorders>
          </w:tcPr>
          <w:p w:rsidR="00EB3FB7" w:rsidRPr="0032416A" w:rsidRDefault="00EB3FB7" w:rsidP="00EB3FB7">
            <w:pPr>
              <w:snapToGrid w:val="0"/>
              <w:spacing w:after="160" w:line="240" w:lineRule="auto"/>
              <w:ind w:left="0" w:firstLine="0"/>
            </w:pPr>
          </w:p>
        </w:tc>
        <w:tc>
          <w:tcPr>
            <w:tcW w:w="4748" w:type="dxa"/>
            <w:tcBorders>
              <w:top w:val="single" w:sz="6" w:space="0" w:color="000000"/>
              <w:left w:val="single" w:sz="6" w:space="0" w:color="000000"/>
              <w:bottom w:val="single" w:sz="6" w:space="0" w:color="000000"/>
              <w:right w:val="single" w:sz="6" w:space="0" w:color="000000"/>
            </w:tcBorders>
            <w:vAlign w:val="center"/>
          </w:tcPr>
          <w:p w:rsidR="00EB3FB7" w:rsidRPr="0032416A" w:rsidRDefault="00EB3FB7" w:rsidP="00EB3FB7">
            <w:pPr>
              <w:snapToGrid w:val="0"/>
              <w:spacing w:after="0" w:line="240" w:lineRule="auto"/>
              <w:ind w:left="2" w:firstLine="0"/>
              <w:jc w:val="both"/>
            </w:pPr>
            <w:r w:rsidRPr="0032416A">
              <w:rPr>
                <w:rFonts w:hint="eastAsia"/>
                <w:sz w:val="28"/>
              </w:rPr>
              <w:t xml:space="preserve">（3）教师教学方法，学生学习方式 </w:t>
            </w:r>
          </w:p>
        </w:tc>
        <w:tc>
          <w:tcPr>
            <w:tcW w:w="0" w:type="auto"/>
            <w:vMerge/>
            <w:tcBorders>
              <w:top w:val="nil"/>
              <w:left w:val="single" w:sz="6" w:space="0" w:color="000000"/>
              <w:bottom w:val="nil"/>
              <w:right w:val="single" w:sz="6" w:space="0" w:color="000000"/>
            </w:tcBorders>
          </w:tcPr>
          <w:p w:rsidR="00EB3FB7" w:rsidRPr="0032416A" w:rsidRDefault="00EB3FB7" w:rsidP="00EB3FB7">
            <w:pPr>
              <w:snapToGrid w:val="0"/>
              <w:spacing w:after="160" w:line="240" w:lineRule="auto"/>
              <w:ind w:left="0" w:firstLine="0"/>
            </w:pPr>
          </w:p>
        </w:tc>
        <w:tc>
          <w:tcPr>
            <w:tcW w:w="0" w:type="auto"/>
            <w:vMerge/>
            <w:tcBorders>
              <w:top w:val="nil"/>
              <w:left w:val="single" w:sz="6" w:space="0" w:color="000000"/>
              <w:bottom w:val="nil"/>
              <w:right w:val="single" w:sz="4" w:space="0" w:color="000000"/>
            </w:tcBorders>
          </w:tcPr>
          <w:p w:rsidR="00EB3FB7" w:rsidRPr="0032416A" w:rsidRDefault="00EB3FB7" w:rsidP="00EB3FB7">
            <w:pPr>
              <w:snapToGrid w:val="0"/>
              <w:spacing w:after="160" w:line="240" w:lineRule="auto"/>
              <w:ind w:left="0" w:firstLine="0"/>
            </w:pPr>
          </w:p>
        </w:tc>
      </w:tr>
      <w:tr w:rsidR="00EB3FB7" w:rsidRPr="0032416A" w:rsidTr="008C489E">
        <w:trPr>
          <w:trHeight w:val="680"/>
        </w:trPr>
        <w:tc>
          <w:tcPr>
            <w:tcW w:w="0" w:type="auto"/>
            <w:vMerge/>
            <w:tcBorders>
              <w:top w:val="nil"/>
              <w:left w:val="single" w:sz="4" w:space="0" w:color="000000"/>
              <w:bottom w:val="nil"/>
              <w:right w:val="single" w:sz="6" w:space="0" w:color="000000"/>
            </w:tcBorders>
          </w:tcPr>
          <w:p w:rsidR="00EB3FB7" w:rsidRPr="0032416A" w:rsidRDefault="00EB3FB7" w:rsidP="00EB3FB7">
            <w:pPr>
              <w:snapToGrid w:val="0"/>
              <w:spacing w:after="160" w:line="240" w:lineRule="auto"/>
              <w:ind w:left="0" w:firstLine="0"/>
            </w:pPr>
          </w:p>
        </w:tc>
        <w:tc>
          <w:tcPr>
            <w:tcW w:w="0" w:type="auto"/>
            <w:vMerge/>
            <w:tcBorders>
              <w:top w:val="nil"/>
              <w:left w:val="single" w:sz="6" w:space="0" w:color="000000"/>
              <w:bottom w:val="single" w:sz="6" w:space="0" w:color="000000"/>
              <w:right w:val="single" w:sz="6" w:space="0" w:color="000000"/>
            </w:tcBorders>
          </w:tcPr>
          <w:p w:rsidR="00EB3FB7" w:rsidRPr="0032416A" w:rsidRDefault="00EB3FB7" w:rsidP="00EB3FB7">
            <w:pPr>
              <w:snapToGrid w:val="0"/>
              <w:spacing w:after="160" w:line="240" w:lineRule="auto"/>
              <w:ind w:left="0" w:firstLine="0"/>
            </w:pPr>
          </w:p>
        </w:tc>
        <w:tc>
          <w:tcPr>
            <w:tcW w:w="4748" w:type="dxa"/>
            <w:tcBorders>
              <w:top w:val="single" w:sz="6" w:space="0" w:color="000000"/>
              <w:left w:val="single" w:sz="6" w:space="0" w:color="000000"/>
              <w:bottom w:val="single" w:sz="6" w:space="0" w:color="000000"/>
              <w:right w:val="single" w:sz="6" w:space="0" w:color="000000"/>
            </w:tcBorders>
            <w:vAlign w:val="center"/>
          </w:tcPr>
          <w:p w:rsidR="00EB3FB7" w:rsidRPr="0032416A" w:rsidRDefault="00EB3FB7" w:rsidP="00EB3FB7">
            <w:pPr>
              <w:snapToGrid w:val="0"/>
              <w:spacing w:after="0" w:line="240" w:lineRule="auto"/>
              <w:ind w:left="2" w:firstLine="0"/>
            </w:pPr>
            <w:r w:rsidRPr="0032416A">
              <w:rPr>
                <w:rFonts w:hint="eastAsia"/>
                <w:sz w:val="28"/>
              </w:rPr>
              <w:t xml:space="preserve">（4）考试考核的方式方法及管理 </w:t>
            </w:r>
          </w:p>
        </w:tc>
        <w:tc>
          <w:tcPr>
            <w:tcW w:w="0" w:type="auto"/>
            <w:vMerge/>
            <w:tcBorders>
              <w:top w:val="nil"/>
              <w:left w:val="single" w:sz="6" w:space="0" w:color="000000"/>
              <w:bottom w:val="nil"/>
              <w:right w:val="single" w:sz="6" w:space="0" w:color="000000"/>
            </w:tcBorders>
          </w:tcPr>
          <w:p w:rsidR="00EB3FB7" w:rsidRPr="0032416A" w:rsidRDefault="00EB3FB7" w:rsidP="00EB3FB7">
            <w:pPr>
              <w:snapToGrid w:val="0"/>
              <w:spacing w:after="160" w:line="240" w:lineRule="auto"/>
              <w:ind w:left="0" w:firstLine="0"/>
            </w:pPr>
          </w:p>
        </w:tc>
        <w:tc>
          <w:tcPr>
            <w:tcW w:w="0" w:type="auto"/>
            <w:vMerge/>
            <w:tcBorders>
              <w:top w:val="nil"/>
              <w:left w:val="single" w:sz="6" w:space="0" w:color="000000"/>
              <w:bottom w:val="nil"/>
              <w:right w:val="single" w:sz="4" w:space="0" w:color="000000"/>
            </w:tcBorders>
          </w:tcPr>
          <w:p w:rsidR="00EB3FB7" w:rsidRPr="0032416A" w:rsidRDefault="00EB3FB7" w:rsidP="00EB3FB7">
            <w:pPr>
              <w:snapToGrid w:val="0"/>
              <w:spacing w:after="160" w:line="240" w:lineRule="auto"/>
              <w:ind w:left="0" w:firstLine="0"/>
            </w:pPr>
          </w:p>
        </w:tc>
      </w:tr>
      <w:tr w:rsidR="00EB3FB7" w:rsidRPr="0032416A" w:rsidTr="008C489E">
        <w:trPr>
          <w:trHeight w:val="680"/>
        </w:trPr>
        <w:tc>
          <w:tcPr>
            <w:tcW w:w="0" w:type="auto"/>
            <w:vMerge/>
            <w:tcBorders>
              <w:top w:val="nil"/>
              <w:left w:val="single" w:sz="4" w:space="0" w:color="000000"/>
              <w:bottom w:val="nil"/>
              <w:right w:val="single" w:sz="6" w:space="0" w:color="000000"/>
            </w:tcBorders>
          </w:tcPr>
          <w:p w:rsidR="00EB3FB7" w:rsidRPr="0032416A" w:rsidRDefault="00EB3FB7" w:rsidP="00EB3FB7">
            <w:pPr>
              <w:snapToGrid w:val="0"/>
              <w:spacing w:after="160" w:line="240" w:lineRule="auto"/>
              <w:ind w:left="0" w:firstLine="0"/>
            </w:pPr>
          </w:p>
        </w:tc>
        <w:tc>
          <w:tcPr>
            <w:tcW w:w="2057" w:type="dxa"/>
            <w:vMerge w:val="restart"/>
            <w:tcBorders>
              <w:top w:val="single" w:sz="6" w:space="0" w:color="000000"/>
              <w:left w:val="single" w:sz="6" w:space="0" w:color="000000"/>
              <w:bottom w:val="single" w:sz="6" w:space="0" w:color="000000"/>
              <w:right w:val="single" w:sz="6" w:space="0" w:color="000000"/>
            </w:tcBorders>
            <w:vAlign w:val="center"/>
          </w:tcPr>
          <w:p w:rsidR="00EB3FB7" w:rsidRPr="0032416A" w:rsidRDefault="00EB3FB7" w:rsidP="00EB3FB7">
            <w:pPr>
              <w:snapToGrid w:val="0"/>
              <w:spacing w:after="0" w:line="240" w:lineRule="auto"/>
              <w:ind w:left="0" w:firstLine="0"/>
              <w:jc w:val="both"/>
            </w:pPr>
            <w:r w:rsidRPr="0032416A">
              <w:rPr>
                <w:rFonts w:hint="eastAsia"/>
                <w:sz w:val="28"/>
              </w:rPr>
              <w:t xml:space="preserve">4.3实践教学 </w:t>
            </w:r>
          </w:p>
        </w:tc>
        <w:tc>
          <w:tcPr>
            <w:tcW w:w="4748" w:type="dxa"/>
            <w:tcBorders>
              <w:top w:val="single" w:sz="6" w:space="0" w:color="000000"/>
              <w:left w:val="single" w:sz="6" w:space="0" w:color="000000"/>
              <w:bottom w:val="single" w:sz="6" w:space="0" w:color="000000"/>
              <w:right w:val="single" w:sz="6" w:space="0" w:color="000000"/>
            </w:tcBorders>
            <w:vAlign w:val="center"/>
          </w:tcPr>
          <w:p w:rsidR="00EB3FB7" w:rsidRPr="0032416A" w:rsidRDefault="00EB3FB7" w:rsidP="00EB3FB7">
            <w:pPr>
              <w:snapToGrid w:val="0"/>
              <w:spacing w:after="0" w:line="240" w:lineRule="auto"/>
              <w:ind w:left="2" w:firstLine="0"/>
            </w:pPr>
            <w:r w:rsidRPr="0032416A">
              <w:rPr>
                <w:rFonts w:hint="eastAsia"/>
                <w:sz w:val="28"/>
              </w:rPr>
              <w:t xml:space="preserve">（1）实践教学体系建设 </w:t>
            </w:r>
          </w:p>
        </w:tc>
        <w:tc>
          <w:tcPr>
            <w:tcW w:w="0" w:type="auto"/>
            <w:vMerge/>
            <w:tcBorders>
              <w:top w:val="nil"/>
              <w:left w:val="single" w:sz="6" w:space="0" w:color="000000"/>
              <w:bottom w:val="nil"/>
              <w:right w:val="single" w:sz="6" w:space="0" w:color="000000"/>
            </w:tcBorders>
            <w:vAlign w:val="bottom"/>
          </w:tcPr>
          <w:p w:rsidR="00EB3FB7" w:rsidRPr="0032416A" w:rsidRDefault="00EB3FB7" w:rsidP="00EB3FB7">
            <w:pPr>
              <w:snapToGrid w:val="0"/>
              <w:spacing w:after="160" w:line="240" w:lineRule="auto"/>
              <w:ind w:left="0" w:firstLine="0"/>
            </w:pPr>
          </w:p>
        </w:tc>
        <w:tc>
          <w:tcPr>
            <w:tcW w:w="0" w:type="auto"/>
            <w:vMerge/>
            <w:tcBorders>
              <w:top w:val="nil"/>
              <w:left w:val="single" w:sz="6" w:space="0" w:color="000000"/>
              <w:bottom w:val="nil"/>
              <w:right w:val="single" w:sz="4" w:space="0" w:color="000000"/>
            </w:tcBorders>
          </w:tcPr>
          <w:p w:rsidR="00EB3FB7" w:rsidRPr="0032416A" w:rsidRDefault="00EB3FB7" w:rsidP="00EB3FB7">
            <w:pPr>
              <w:snapToGrid w:val="0"/>
              <w:spacing w:after="160" w:line="240" w:lineRule="auto"/>
              <w:ind w:left="0" w:firstLine="0"/>
            </w:pPr>
          </w:p>
        </w:tc>
      </w:tr>
      <w:tr w:rsidR="00EB3FB7" w:rsidRPr="0032416A" w:rsidTr="008C489E">
        <w:trPr>
          <w:trHeight w:val="680"/>
        </w:trPr>
        <w:tc>
          <w:tcPr>
            <w:tcW w:w="0" w:type="auto"/>
            <w:vMerge/>
            <w:tcBorders>
              <w:top w:val="nil"/>
              <w:left w:val="single" w:sz="4" w:space="0" w:color="000000"/>
              <w:bottom w:val="nil"/>
              <w:right w:val="single" w:sz="6" w:space="0" w:color="000000"/>
            </w:tcBorders>
          </w:tcPr>
          <w:p w:rsidR="00EB3FB7" w:rsidRPr="0032416A" w:rsidRDefault="00EB3FB7" w:rsidP="00EB3FB7">
            <w:pPr>
              <w:snapToGrid w:val="0"/>
              <w:spacing w:after="160" w:line="240" w:lineRule="auto"/>
              <w:ind w:left="0" w:firstLine="0"/>
            </w:pPr>
          </w:p>
        </w:tc>
        <w:tc>
          <w:tcPr>
            <w:tcW w:w="0" w:type="auto"/>
            <w:vMerge/>
            <w:tcBorders>
              <w:top w:val="nil"/>
              <w:left w:val="single" w:sz="6" w:space="0" w:color="000000"/>
              <w:bottom w:val="nil"/>
              <w:right w:val="single" w:sz="6" w:space="0" w:color="000000"/>
            </w:tcBorders>
          </w:tcPr>
          <w:p w:rsidR="00EB3FB7" w:rsidRPr="0032416A" w:rsidRDefault="00EB3FB7" w:rsidP="00EB3FB7">
            <w:pPr>
              <w:snapToGrid w:val="0"/>
              <w:spacing w:after="160" w:line="240" w:lineRule="auto"/>
              <w:ind w:left="0" w:firstLine="0"/>
            </w:pPr>
          </w:p>
        </w:tc>
        <w:tc>
          <w:tcPr>
            <w:tcW w:w="4748" w:type="dxa"/>
            <w:tcBorders>
              <w:top w:val="single" w:sz="6" w:space="0" w:color="000000"/>
              <w:left w:val="single" w:sz="6" w:space="0" w:color="000000"/>
              <w:bottom w:val="single" w:sz="6" w:space="0" w:color="000000"/>
              <w:right w:val="single" w:sz="6" w:space="0" w:color="000000"/>
            </w:tcBorders>
            <w:vAlign w:val="center"/>
          </w:tcPr>
          <w:p w:rsidR="00EB3FB7" w:rsidRPr="0032416A" w:rsidRDefault="00EB3FB7" w:rsidP="00EB3FB7">
            <w:pPr>
              <w:snapToGrid w:val="0"/>
              <w:spacing w:after="0" w:line="240" w:lineRule="auto"/>
              <w:ind w:left="2" w:firstLine="0"/>
            </w:pPr>
            <w:r w:rsidRPr="0032416A">
              <w:rPr>
                <w:rFonts w:hint="eastAsia"/>
                <w:sz w:val="28"/>
              </w:rPr>
              <w:t xml:space="preserve">（2）实验教学与实验室开放情况 </w:t>
            </w:r>
          </w:p>
        </w:tc>
        <w:tc>
          <w:tcPr>
            <w:tcW w:w="0" w:type="auto"/>
            <w:vMerge/>
            <w:tcBorders>
              <w:top w:val="nil"/>
              <w:left w:val="single" w:sz="6" w:space="0" w:color="000000"/>
              <w:bottom w:val="nil"/>
              <w:right w:val="single" w:sz="6" w:space="0" w:color="000000"/>
            </w:tcBorders>
          </w:tcPr>
          <w:p w:rsidR="00EB3FB7" w:rsidRPr="0032416A" w:rsidRDefault="00EB3FB7" w:rsidP="00EB3FB7">
            <w:pPr>
              <w:snapToGrid w:val="0"/>
              <w:spacing w:after="160" w:line="240" w:lineRule="auto"/>
              <w:ind w:left="0" w:firstLine="0"/>
            </w:pPr>
          </w:p>
        </w:tc>
        <w:tc>
          <w:tcPr>
            <w:tcW w:w="0" w:type="auto"/>
            <w:vMerge/>
            <w:tcBorders>
              <w:top w:val="nil"/>
              <w:left w:val="single" w:sz="6" w:space="0" w:color="000000"/>
              <w:bottom w:val="nil"/>
              <w:right w:val="single" w:sz="4" w:space="0" w:color="000000"/>
            </w:tcBorders>
          </w:tcPr>
          <w:p w:rsidR="00EB3FB7" w:rsidRPr="0032416A" w:rsidRDefault="00EB3FB7" w:rsidP="00EB3FB7">
            <w:pPr>
              <w:snapToGrid w:val="0"/>
              <w:spacing w:after="160" w:line="240" w:lineRule="auto"/>
              <w:ind w:left="0" w:firstLine="0"/>
            </w:pPr>
          </w:p>
        </w:tc>
      </w:tr>
      <w:tr w:rsidR="00EB3FB7" w:rsidRPr="0032416A" w:rsidTr="008C489E">
        <w:trPr>
          <w:trHeight w:val="680"/>
        </w:trPr>
        <w:tc>
          <w:tcPr>
            <w:tcW w:w="0" w:type="auto"/>
            <w:vMerge/>
            <w:tcBorders>
              <w:top w:val="nil"/>
              <w:left w:val="single" w:sz="4" w:space="0" w:color="000000"/>
              <w:bottom w:val="nil"/>
              <w:right w:val="single" w:sz="6" w:space="0" w:color="000000"/>
            </w:tcBorders>
            <w:vAlign w:val="bottom"/>
          </w:tcPr>
          <w:p w:rsidR="00EB3FB7" w:rsidRPr="0032416A" w:rsidRDefault="00EB3FB7" w:rsidP="00EB3FB7">
            <w:pPr>
              <w:snapToGrid w:val="0"/>
              <w:spacing w:after="160" w:line="240" w:lineRule="auto"/>
              <w:ind w:left="0" w:firstLine="0"/>
            </w:pPr>
          </w:p>
        </w:tc>
        <w:tc>
          <w:tcPr>
            <w:tcW w:w="0" w:type="auto"/>
            <w:vMerge/>
            <w:tcBorders>
              <w:top w:val="nil"/>
              <w:left w:val="single" w:sz="6" w:space="0" w:color="000000"/>
              <w:bottom w:val="single" w:sz="6" w:space="0" w:color="000000"/>
              <w:right w:val="single" w:sz="6" w:space="0" w:color="000000"/>
            </w:tcBorders>
          </w:tcPr>
          <w:p w:rsidR="00EB3FB7" w:rsidRPr="0032416A" w:rsidRDefault="00EB3FB7" w:rsidP="00EB3FB7">
            <w:pPr>
              <w:snapToGrid w:val="0"/>
              <w:spacing w:after="160" w:line="240" w:lineRule="auto"/>
              <w:ind w:left="0" w:firstLine="0"/>
            </w:pPr>
          </w:p>
        </w:tc>
        <w:tc>
          <w:tcPr>
            <w:tcW w:w="4748" w:type="dxa"/>
            <w:tcBorders>
              <w:top w:val="single" w:sz="6" w:space="0" w:color="000000"/>
              <w:left w:val="single" w:sz="6" w:space="0" w:color="000000"/>
              <w:bottom w:val="single" w:sz="6" w:space="0" w:color="000000"/>
              <w:right w:val="single" w:sz="6" w:space="0" w:color="000000"/>
            </w:tcBorders>
            <w:vAlign w:val="center"/>
          </w:tcPr>
          <w:p w:rsidR="00EB3FB7" w:rsidRPr="0032416A" w:rsidRDefault="00EB3FB7" w:rsidP="00EB3FB7">
            <w:pPr>
              <w:snapToGrid w:val="0"/>
              <w:spacing w:after="14" w:line="240" w:lineRule="auto"/>
              <w:ind w:left="2" w:firstLine="0"/>
              <w:jc w:val="both"/>
            </w:pPr>
            <w:r w:rsidRPr="0032416A">
              <w:rPr>
                <w:rFonts w:hint="eastAsia"/>
                <w:sz w:val="28"/>
              </w:rPr>
              <w:t>（3）实习实训、社会实践、毕业设计</w:t>
            </w:r>
          </w:p>
          <w:p w:rsidR="00EB3FB7" w:rsidRPr="0032416A" w:rsidRDefault="00EB3FB7" w:rsidP="00EB3FB7">
            <w:pPr>
              <w:snapToGrid w:val="0"/>
              <w:spacing w:after="0" w:line="240" w:lineRule="auto"/>
              <w:ind w:left="2" w:firstLine="0"/>
            </w:pPr>
            <w:r w:rsidRPr="0032416A">
              <w:rPr>
                <w:rFonts w:hint="eastAsia"/>
                <w:sz w:val="28"/>
              </w:rPr>
              <w:t xml:space="preserve">（论文）的落实及效果 </w:t>
            </w:r>
          </w:p>
        </w:tc>
        <w:tc>
          <w:tcPr>
            <w:tcW w:w="0" w:type="auto"/>
            <w:vMerge/>
            <w:tcBorders>
              <w:top w:val="nil"/>
              <w:left w:val="single" w:sz="6" w:space="0" w:color="000000"/>
              <w:bottom w:val="single" w:sz="6" w:space="0" w:color="000000"/>
              <w:right w:val="single" w:sz="6" w:space="0" w:color="000000"/>
            </w:tcBorders>
          </w:tcPr>
          <w:p w:rsidR="00EB3FB7" w:rsidRPr="0032416A" w:rsidRDefault="00EB3FB7" w:rsidP="00EB3FB7">
            <w:pPr>
              <w:snapToGrid w:val="0"/>
              <w:spacing w:after="160" w:line="240" w:lineRule="auto"/>
              <w:ind w:left="0" w:firstLine="0"/>
            </w:pPr>
          </w:p>
        </w:tc>
        <w:tc>
          <w:tcPr>
            <w:tcW w:w="0" w:type="auto"/>
            <w:vMerge/>
            <w:tcBorders>
              <w:top w:val="nil"/>
              <w:left w:val="single" w:sz="6" w:space="0" w:color="000000"/>
              <w:bottom w:val="single" w:sz="6" w:space="0" w:color="000000"/>
              <w:right w:val="single" w:sz="4" w:space="0" w:color="000000"/>
            </w:tcBorders>
          </w:tcPr>
          <w:p w:rsidR="00EB3FB7" w:rsidRPr="0032416A" w:rsidRDefault="00EB3FB7" w:rsidP="00EB3FB7">
            <w:pPr>
              <w:snapToGrid w:val="0"/>
              <w:spacing w:after="160" w:line="240" w:lineRule="auto"/>
              <w:ind w:left="0" w:firstLine="0"/>
            </w:pPr>
          </w:p>
        </w:tc>
      </w:tr>
      <w:tr w:rsidR="00EB3FB7" w:rsidRPr="0032416A" w:rsidTr="008C489E">
        <w:trPr>
          <w:trHeight w:val="680"/>
        </w:trPr>
        <w:tc>
          <w:tcPr>
            <w:tcW w:w="0" w:type="auto"/>
            <w:vMerge/>
            <w:tcBorders>
              <w:top w:val="nil"/>
              <w:left w:val="single" w:sz="4" w:space="0" w:color="000000"/>
              <w:bottom w:val="nil"/>
              <w:right w:val="single" w:sz="6" w:space="0" w:color="000000"/>
            </w:tcBorders>
          </w:tcPr>
          <w:p w:rsidR="00EB3FB7" w:rsidRPr="0032416A" w:rsidRDefault="00EB3FB7" w:rsidP="00EB3FB7">
            <w:pPr>
              <w:snapToGrid w:val="0"/>
              <w:spacing w:after="160" w:line="240" w:lineRule="auto"/>
              <w:ind w:left="0" w:firstLine="0"/>
            </w:pPr>
          </w:p>
        </w:tc>
        <w:tc>
          <w:tcPr>
            <w:tcW w:w="2057" w:type="dxa"/>
            <w:vMerge w:val="restart"/>
            <w:tcBorders>
              <w:top w:val="single" w:sz="6" w:space="0" w:color="000000"/>
              <w:left w:val="single" w:sz="6" w:space="0" w:color="000000"/>
              <w:bottom w:val="single" w:sz="4" w:space="0" w:color="000000"/>
              <w:right w:val="single" w:sz="6" w:space="0" w:color="000000"/>
            </w:tcBorders>
            <w:vAlign w:val="center"/>
          </w:tcPr>
          <w:p w:rsidR="00EB3FB7" w:rsidRPr="0032416A" w:rsidRDefault="00EB3FB7" w:rsidP="00EB3FB7">
            <w:pPr>
              <w:snapToGrid w:val="0"/>
              <w:spacing w:after="0" w:line="240" w:lineRule="auto"/>
              <w:ind w:left="0" w:firstLine="0"/>
              <w:jc w:val="both"/>
            </w:pPr>
            <w:r w:rsidRPr="0032416A">
              <w:rPr>
                <w:rFonts w:hint="eastAsia"/>
                <w:sz w:val="28"/>
              </w:rPr>
              <w:t xml:space="preserve">4.4第二课堂 </w:t>
            </w:r>
          </w:p>
        </w:tc>
        <w:tc>
          <w:tcPr>
            <w:tcW w:w="4748" w:type="dxa"/>
            <w:tcBorders>
              <w:top w:val="single" w:sz="6" w:space="0" w:color="000000"/>
              <w:left w:val="single" w:sz="6" w:space="0" w:color="000000"/>
              <w:bottom w:val="single" w:sz="6" w:space="0" w:color="000000"/>
              <w:right w:val="single" w:sz="6" w:space="0" w:color="000000"/>
            </w:tcBorders>
            <w:vAlign w:val="center"/>
          </w:tcPr>
          <w:p w:rsidR="00EB3FB7" w:rsidRPr="0032416A" w:rsidRDefault="00EB3FB7" w:rsidP="00EB3FB7">
            <w:pPr>
              <w:snapToGrid w:val="0"/>
              <w:spacing w:after="0" w:line="240" w:lineRule="auto"/>
              <w:ind w:left="2" w:firstLine="0"/>
              <w:jc w:val="both"/>
            </w:pPr>
            <w:r w:rsidRPr="0032416A">
              <w:rPr>
                <w:rFonts w:hint="eastAsia"/>
                <w:sz w:val="28"/>
              </w:rPr>
              <w:t xml:space="preserve">（1）第二课堂育人体系建设与保障措施 </w:t>
            </w:r>
          </w:p>
        </w:tc>
        <w:tc>
          <w:tcPr>
            <w:tcW w:w="1702" w:type="dxa"/>
            <w:vMerge w:val="restart"/>
            <w:tcBorders>
              <w:top w:val="single" w:sz="6" w:space="0" w:color="000000"/>
              <w:left w:val="single" w:sz="6" w:space="0" w:color="000000"/>
              <w:bottom w:val="single" w:sz="4" w:space="0" w:color="000000"/>
              <w:right w:val="single" w:sz="6" w:space="0" w:color="000000"/>
            </w:tcBorders>
            <w:vAlign w:val="center"/>
          </w:tcPr>
          <w:p w:rsidR="00EB3FB7" w:rsidRPr="0032416A" w:rsidRDefault="00EB3FB7" w:rsidP="00EB3FB7">
            <w:pPr>
              <w:snapToGrid w:val="0"/>
              <w:spacing w:after="0" w:line="240" w:lineRule="auto"/>
              <w:ind w:left="0" w:firstLine="0"/>
              <w:jc w:val="center"/>
            </w:pPr>
            <w:r w:rsidRPr="0032416A">
              <w:rPr>
                <w:rFonts w:hint="eastAsia"/>
                <w:sz w:val="28"/>
              </w:rPr>
              <w:t xml:space="preserve">团委、对外合作交流处 </w:t>
            </w:r>
          </w:p>
        </w:tc>
        <w:tc>
          <w:tcPr>
            <w:tcW w:w="4465" w:type="dxa"/>
            <w:vMerge w:val="restart"/>
            <w:tcBorders>
              <w:top w:val="single" w:sz="6" w:space="0" w:color="000000"/>
              <w:left w:val="single" w:sz="6" w:space="0" w:color="000000"/>
              <w:bottom w:val="single" w:sz="4" w:space="0" w:color="000000"/>
              <w:right w:val="single" w:sz="4" w:space="0" w:color="000000"/>
            </w:tcBorders>
            <w:vAlign w:val="center"/>
          </w:tcPr>
          <w:p w:rsidR="00EB3FB7" w:rsidRPr="0032416A" w:rsidRDefault="00EB3FB7" w:rsidP="00EB3FB7">
            <w:pPr>
              <w:snapToGrid w:val="0"/>
              <w:spacing w:after="0" w:line="240" w:lineRule="auto"/>
              <w:ind w:left="0" w:firstLine="0"/>
            </w:pPr>
            <w:r w:rsidRPr="0032416A">
              <w:rPr>
                <w:rFonts w:hint="eastAsia"/>
                <w:sz w:val="28"/>
              </w:rPr>
              <w:t xml:space="preserve">科研处、学生处、招生就业处、大学科技园管委会 </w:t>
            </w:r>
          </w:p>
        </w:tc>
      </w:tr>
      <w:tr w:rsidR="00EB3FB7" w:rsidRPr="0032416A" w:rsidTr="008C489E">
        <w:trPr>
          <w:trHeight w:val="680"/>
        </w:trPr>
        <w:tc>
          <w:tcPr>
            <w:tcW w:w="0" w:type="auto"/>
            <w:vMerge/>
            <w:tcBorders>
              <w:top w:val="nil"/>
              <w:left w:val="single" w:sz="4" w:space="0" w:color="000000"/>
              <w:bottom w:val="nil"/>
              <w:right w:val="single" w:sz="6" w:space="0" w:color="000000"/>
            </w:tcBorders>
          </w:tcPr>
          <w:p w:rsidR="00EB3FB7" w:rsidRPr="0032416A" w:rsidRDefault="00EB3FB7" w:rsidP="00EB3FB7">
            <w:pPr>
              <w:snapToGrid w:val="0"/>
              <w:spacing w:after="160" w:line="240" w:lineRule="auto"/>
              <w:ind w:left="0" w:firstLine="0"/>
            </w:pPr>
          </w:p>
        </w:tc>
        <w:tc>
          <w:tcPr>
            <w:tcW w:w="0" w:type="auto"/>
            <w:vMerge/>
            <w:tcBorders>
              <w:top w:val="nil"/>
              <w:left w:val="single" w:sz="6" w:space="0" w:color="000000"/>
              <w:bottom w:val="nil"/>
              <w:right w:val="single" w:sz="6" w:space="0" w:color="000000"/>
            </w:tcBorders>
          </w:tcPr>
          <w:p w:rsidR="00EB3FB7" w:rsidRPr="0032416A" w:rsidRDefault="00EB3FB7" w:rsidP="00EB3FB7">
            <w:pPr>
              <w:snapToGrid w:val="0"/>
              <w:spacing w:after="160" w:line="240" w:lineRule="auto"/>
              <w:ind w:left="0" w:firstLine="0"/>
            </w:pPr>
          </w:p>
        </w:tc>
        <w:tc>
          <w:tcPr>
            <w:tcW w:w="4748" w:type="dxa"/>
            <w:tcBorders>
              <w:top w:val="single" w:sz="6" w:space="0" w:color="000000"/>
              <w:left w:val="single" w:sz="6" w:space="0" w:color="000000"/>
              <w:bottom w:val="single" w:sz="6" w:space="0" w:color="000000"/>
              <w:right w:val="single" w:sz="6" w:space="0" w:color="000000"/>
            </w:tcBorders>
            <w:vAlign w:val="center"/>
          </w:tcPr>
          <w:p w:rsidR="00EB3FB7" w:rsidRPr="0032416A" w:rsidRDefault="00EB3FB7" w:rsidP="00EB3FB7">
            <w:pPr>
              <w:snapToGrid w:val="0"/>
              <w:spacing w:after="0" w:line="240" w:lineRule="auto"/>
              <w:ind w:left="2" w:firstLine="0"/>
            </w:pPr>
            <w:r w:rsidRPr="0032416A">
              <w:rPr>
                <w:rFonts w:hint="eastAsia"/>
                <w:sz w:val="28"/>
              </w:rPr>
              <w:t xml:space="preserve">（2）社团建设与校园文化、科技活动及育人效果 </w:t>
            </w:r>
          </w:p>
        </w:tc>
        <w:tc>
          <w:tcPr>
            <w:tcW w:w="0" w:type="auto"/>
            <w:vMerge/>
            <w:tcBorders>
              <w:top w:val="nil"/>
              <w:left w:val="single" w:sz="6" w:space="0" w:color="000000"/>
              <w:bottom w:val="nil"/>
              <w:right w:val="single" w:sz="6" w:space="0" w:color="000000"/>
            </w:tcBorders>
          </w:tcPr>
          <w:p w:rsidR="00EB3FB7" w:rsidRPr="0032416A" w:rsidRDefault="00EB3FB7" w:rsidP="00EB3FB7">
            <w:pPr>
              <w:snapToGrid w:val="0"/>
              <w:spacing w:after="160" w:line="240" w:lineRule="auto"/>
              <w:ind w:left="0" w:firstLine="0"/>
            </w:pPr>
          </w:p>
        </w:tc>
        <w:tc>
          <w:tcPr>
            <w:tcW w:w="0" w:type="auto"/>
            <w:vMerge/>
            <w:tcBorders>
              <w:top w:val="nil"/>
              <w:left w:val="single" w:sz="6" w:space="0" w:color="000000"/>
              <w:bottom w:val="nil"/>
              <w:right w:val="single" w:sz="4" w:space="0" w:color="000000"/>
            </w:tcBorders>
          </w:tcPr>
          <w:p w:rsidR="00EB3FB7" w:rsidRPr="0032416A" w:rsidRDefault="00EB3FB7" w:rsidP="00EB3FB7">
            <w:pPr>
              <w:snapToGrid w:val="0"/>
              <w:spacing w:after="160" w:line="240" w:lineRule="auto"/>
              <w:ind w:left="0" w:firstLine="0"/>
            </w:pPr>
          </w:p>
        </w:tc>
      </w:tr>
      <w:tr w:rsidR="00EB3FB7" w:rsidRPr="0032416A" w:rsidTr="008C489E">
        <w:trPr>
          <w:trHeight w:val="680"/>
        </w:trPr>
        <w:tc>
          <w:tcPr>
            <w:tcW w:w="0" w:type="auto"/>
            <w:vMerge/>
            <w:tcBorders>
              <w:top w:val="nil"/>
              <w:left w:val="single" w:sz="4" w:space="0" w:color="000000"/>
              <w:bottom w:val="single" w:sz="4" w:space="0" w:color="000000"/>
              <w:right w:val="single" w:sz="6" w:space="0" w:color="000000"/>
            </w:tcBorders>
          </w:tcPr>
          <w:p w:rsidR="00EB3FB7" w:rsidRPr="0032416A" w:rsidRDefault="00EB3FB7" w:rsidP="00EB3FB7">
            <w:pPr>
              <w:snapToGrid w:val="0"/>
              <w:spacing w:after="160" w:line="240" w:lineRule="auto"/>
              <w:ind w:left="0" w:firstLine="0"/>
            </w:pPr>
          </w:p>
        </w:tc>
        <w:tc>
          <w:tcPr>
            <w:tcW w:w="0" w:type="auto"/>
            <w:vMerge/>
            <w:tcBorders>
              <w:top w:val="nil"/>
              <w:left w:val="single" w:sz="6" w:space="0" w:color="000000"/>
              <w:bottom w:val="single" w:sz="4" w:space="0" w:color="000000"/>
              <w:right w:val="single" w:sz="6" w:space="0" w:color="000000"/>
            </w:tcBorders>
          </w:tcPr>
          <w:p w:rsidR="00EB3FB7" w:rsidRPr="0032416A" w:rsidRDefault="00EB3FB7" w:rsidP="00EB3FB7">
            <w:pPr>
              <w:snapToGrid w:val="0"/>
              <w:spacing w:after="160" w:line="240" w:lineRule="auto"/>
              <w:ind w:left="0" w:firstLine="0"/>
            </w:pPr>
          </w:p>
        </w:tc>
        <w:tc>
          <w:tcPr>
            <w:tcW w:w="4748" w:type="dxa"/>
            <w:tcBorders>
              <w:top w:val="single" w:sz="6" w:space="0" w:color="000000"/>
              <w:left w:val="single" w:sz="6" w:space="0" w:color="000000"/>
              <w:bottom w:val="single" w:sz="4" w:space="0" w:color="000000"/>
              <w:right w:val="single" w:sz="6" w:space="0" w:color="000000"/>
            </w:tcBorders>
            <w:vAlign w:val="center"/>
          </w:tcPr>
          <w:p w:rsidR="00EB3FB7" w:rsidRPr="0032416A" w:rsidRDefault="00EB3FB7" w:rsidP="00EB3FB7">
            <w:pPr>
              <w:snapToGrid w:val="0"/>
              <w:spacing w:after="0" w:line="240" w:lineRule="auto"/>
              <w:ind w:left="2" w:firstLine="0"/>
            </w:pPr>
            <w:r w:rsidRPr="0032416A">
              <w:rPr>
                <w:rFonts w:hint="eastAsia"/>
                <w:sz w:val="28"/>
              </w:rPr>
              <w:t xml:space="preserve">（3）学生国内外交流学习情况 </w:t>
            </w:r>
          </w:p>
        </w:tc>
        <w:tc>
          <w:tcPr>
            <w:tcW w:w="0" w:type="auto"/>
            <w:vMerge/>
            <w:tcBorders>
              <w:top w:val="nil"/>
              <w:left w:val="single" w:sz="6" w:space="0" w:color="000000"/>
              <w:bottom w:val="single" w:sz="4" w:space="0" w:color="000000"/>
              <w:right w:val="single" w:sz="6" w:space="0" w:color="000000"/>
            </w:tcBorders>
          </w:tcPr>
          <w:p w:rsidR="00EB3FB7" w:rsidRPr="0032416A" w:rsidRDefault="00EB3FB7" w:rsidP="00EB3FB7">
            <w:pPr>
              <w:snapToGrid w:val="0"/>
              <w:spacing w:after="160" w:line="240" w:lineRule="auto"/>
              <w:ind w:left="0" w:firstLine="0"/>
            </w:pPr>
          </w:p>
        </w:tc>
        <w:tc>
          <w:tcPr>
            <w:tcW w:w="0" w:type="auto"/>
            <w:vMerge/>
            <w:tcBorders>
              <w:top w:val="nil"/>
              <w:left w:val="single" w:sz="6" w:space="0" w:color="000000"/>
              <w:bottom w:val="single" w:sz="4" w:space="0" w:color="000000"/>
              <w:right w:val="single" w:sz="4" w:space="0" w:color="000000"/>
            </w:tcBorders>
          </w:tcPr>
          <w:p w:rsidR="00EB3FB7" w:rsidRPr="0032416A" w:rsidRDefault="00EB3FB7" w:rsidP="00EB3FB7">
            <w:pPr>
              <w:snapToGrid w:val="0"/>
              <w:spacing w:after="160" w:line="240" w:lineRule="auto"/>
              <w:ind w:left="0" w:firstLine="0"/>
            </w:pPr>
          </w:p>
        </w:tc>
      </w:tr>
    </w:tbl>
    <w:p w:rsidR="0032416A" w:rsidRPr="0032416A" w:rsidRDefault="0032416A" w:rsidP="0032416A">
      <w:pPr>
        <w:snapToGrid w:val="0"/>
        <w:spacing w:after="0" w:line="240" w:lineRule="auto"/>
        <w:ind w:left="0" w:firstLine="0"/>
        <w:jc w:val="both"/>
      </w:pPr>
      <w:r w:rsidRPr="0032416A">
        <w:rPr>
          <w:rFonts w:hAnsi="Calibri" w:cs="Calibri" w:hint="eastAsia"/>
          <w:sz w:val="21"/>
        </w:rPr>
        <w:t xml:space="preserve"> </w:t>
      </w:r>
    </w:p>
    <w:p w:rsidR="0032416A" w:rsidRPr="0032416A" w:rsidRDefault="0032416A" w:rsidP="0032416A">
      <w:pPr>
        <w:snapToGrid w:val="0"/>
        <w:spacing w:after="0" w:line="240" w:lineRule="auto"/>
        <w:ind w:left="0" w:firstLine="0"/>
        <w:jc w:val="both"/>
      </w:pPr>
      <w:r w:rsidRPr="0032416A">
        <w:rPr>
          <w:rFonts w:hAnsi="Calibri" w:cs="Calibri" w:hint="eastAsia"/>
          <w:sz w:val="21"/>
        </w:rPr>
        <w:t xml:space="preserve"> </w:t>
      </w:r>
    </w:p>
    <w:p w:rsidR="0032416A" w:rsidRPr="008C489E" w:rsidRDefault="0032416A" w:rsidP="0032416A">
      <w:pPr>
        <w:snapToGrid w:val="0"/>
        <w:spacing w:after="0" w:line="240" w:lineRule="auto"/>
        <w:ind w:left="-1133" w:right="15686" w:firstLine="0"/>
        <w:rPr>
          <w:sz w:val="28"/>
        </w:rPr>
      </w:pPr>
    </w:p>
    <w:tbl>
      <w:tblPr>
        <w:tblStyle w:val="TableGrid"/>
        <w:tblW w:w="14774" w:type="dxa"/>
        <w:tblInd w:w="-101" w:type="dxa"/>
        <w:tblCellMar>
          <w:top w:w="97" w:type="dxa"/>
          <w:left w:w="108" w:type="dxa"/>
        </w:tblCellMar>
        <w:tblLook w:val="04A0" w:firstRow="1" w:lastRow="0" w:firstColumn="1" w:lastColumn="0" w:noHBand="0" w:noVBand="1"/>
      </w:tblPr>
      <w:tblGrid>
        <w:gridCol w:w="1802"/>
        <w:gridCol w:w="2057"/>
        <w:gridCol w:w="4748"/>
        <w:gridCol w:w="1702"/>
        <w:gridCol w:w="4465"/>
      </w:tblGrid>
      <w:tr w:rsidR="0032416A" w:rsidRPr="0032416A" w:rsidTr="008C489E">
        <w:trPr>
          <w:trHeight w:val="624"/>
        </w:trPr>
        <w:tc>
          <w:tcPr>
            <w:tcW w:w="1803" w:type="dxa"/>
            <w:tcBorders>
              <w:top w:val="single" w:sz="4" w:space="0" w:color="000000"/>
              <w:left w:val="single" w:sz="4" w:space="0" w:color="000000"/>
              <w:bottom w:val="single" w:sz="6" w:space="0" w:color="000000"/>
              <w:right w:val="single" w:sz="6" w:space="0" w:color="000000"/>
            </w:tcBorders>
            <w:vAlign w:val="center"/>
          </w:tcPr>
          <w:p w:rsidR="0032416A" w:rsidRPr="0032416A" w:rsidRDefault="0032416A" w:rsidP="0032416A">
            <w:pPr>
              <w:snapToGrid w:val="0"/>
              <w:spacing w:after="0" w:line="240" w:lineRule="auto"/>
              <w:ind w:left="233" w:firstLine="0"/>
            </w:pPr>
            <w:r w:rsidRPr="0032416A">
              <w:rPr>
                <w:rFonts w:hAnsi="黑体" w:cs="黑体" w:hint="eastAsia"/>
                <w:sz w:val="28"/>
              </w:rPr>
              <w:lastRenderedPageBreak/>
              <w:t xml:space="preserve">审核项目 </w:t>
            </w:r>
          </w:p>
        </w:tc>
        <w:tc>
          <w:tcPr>
            <w:tcW w:w="2057" w:type="dxa"/>
            <w:tcBorders>
              <w:top w:val="single" w:sz="4" w:space="0" w:color="000000"/>
              <w:left w:val="single" w:sz="6" w:space="0" w:color="000000"/>
              <w:bottom w:val="single" w:sz="6" w:space="0" w:color="000000"/>
              <w:right w:val="single" w:sz="6" w:space="0" w:color="000000"/>
            </w:tcBorders>
            <w:vAlign w:val="center"/>
          </w:tcPr>
          <w:p w:rsidR="0032416A" w:rsidRPr="0032416A" w:rsidRDefault="0032416A" w:rsidP="0032416A">
            <w:pPr>
              <w:snapToGrid w:val="0"/>
              <w:spacing w:after="0" w:line="240" w:lineRule="auto"/>
              <w:ind w:left="360" w:firstLine="0"/>
            </w:pPr>
            <w:r w:rsidRPr="0032416A">
              <w:rPr>
                <w:rFonts w:hAnsi="黑体" w:cs="黑体" w:hint="eastAsia"/>
                <w:sz w:val="28"/>
              </w:rPr>
              <w:t xml:space="preserve">审核要素 </w:t>
            </w:r>
          </w:p>
        </w:tc>
        <w:tc>
          <w:tcPr>
            <w:tcW w:w="4748" w:type="dxa"/>
            <w:tcBorders>
              <w:top w:val="single" w:sz="4" w:space="0" w:color="000000"/>
              <w:left w:val="single" w:sz="6" w:space="0" w:color="000000"/>
              <w:bottom w:val="single" w:sz="6" w:space="0" w:color="000000"/>
              <w:right w:val="single" w:sz="6" w:space="0" w:color="000000"/>
            </w:tcBorders>
            <w:vAlign w:val="center"/>
          </w:tcPr>
          <w:p w:rsidR="0032416A" w:rsidRPr="0032416A" w:rsidRDefault="0032416A" w:rsidP="0032416A">
            <w:pPr>
              <w:snapToGrid w:val="0"/>
              <w:spacing w:after="0" w:line="240" w:lineRule="auto"/>
              <w:ind w:left="0" w:right="103" w:firstLine="0"/>
              <w:jc w:val="center"/>
            </w:pPr>
            <w:r w:rsidRPr="0032416A">
              <w:rPr>
                <w:rFonts w:hAnsi="黑体" w:cs="黑体" w:hint="eastAsia"/>
                <w:sz w:val="28"/>
              </w:rPr>
              <w:t xml:space="preserve">审核要点 </w:t>
            </w:r>
          </w:p>
        </w:tc>
        <w:tc>
          <w:tcPr>
            <w:tcW w:w="1702" w:type="dxa"/>
            <w:tcBorders>
              <w:top w:val="single" w:sz="4" w:space="0" w:color="000000"/>
              <w:left w:val="single" w:sz="6" w:space="0" w:color="000000"/>
              <w:bottom w:val="single" w:sz="6" w:space="0" w:color="000000"/>
              <w:right w:val="single" w:sz="6" w:space="0" w:color="000000"/>
            </w:tcBorders>
            <w:vAlign w:val="center"/>
          </w:tcPr>
          <w:p w:rsidR="0032416A" w:rsidRPr="0032416A" w:rsidRDefault="0032416A" w:rsidP="0032416A">
            <w:pPr>
              <w:snapToGrid w:val="0"/>
              <w:spacing w:after="0" w:line="240" w:lineRule="auto"/>
              <w:ind w:left="214" w:firstLine="0"/>
            </w:pPr>
            <w:r w:rsidRPr="0032416A">
              <w:rPr>
                <w:rFonts w:hAnsi="黑体" w:cs="黑体" w:hint="eastAsia"/>
                <w:sz w:val="28"/>
              </w:rPr>
              <w:t xml:space="preserve">牵头部门 </w:t>
            </w:r>
          </w:p>
        </w:tc>
        <w:tc>
          <w:tcPr>
            <w:tcW w:w="4465" w:type="dxa"/>
            <w:tcBorders>
              <w:top w:val="single" w:sz="4" w:space="0" w:color="000000"/>
              <w:left w:val="single" w:sz="6" w:space="0" w:color="000000"/>
              <w:bottom w:val="single" w:sz="6" w:space="0" w:color="000000"/>
              <w:right w:val="single" w:sz="4" w:space="0" w:color="000000"/>
            </w:tcBorders>
            <w:vAlign w:val="center"/>
          </w:tcPr>
          <w:p w:rsidR="0032416A" w:rsidRPr="0032416A" w:rsidRDefault="0032416A" w:rsidP="0032416A">
            <w:pPr>
              <w:snapToGrid w:val="0"/>
              <w:spacing w:after="0" w:line="240" w:lineRule="auto"/>
              <w:ind w:left="0" w:right="92" w:firstLine="0"/>
              <w:jc w:val="center"/>
            </w:pPr>
            <w:r w:rsidRPr="0032416A">
              <w:rPr>
                <w:rFonts w:hAnsi="黑体" w:cs="黑体" w:hint="eastAsia"/>
                <w:sz w:val="28"/>
              </w:rPr>
              <w:t xml:space="preserve">责任与协作部门 </w:t>
            </w:r>
          </w:p>
        </w:tc>
      </w:tr>
      <w:tr w:rsidR="0032416A" w:rsidRPr="0032416A" w:rsidTr="008C489E">
        <w:trPr>
          <w:trHeight w:val="624"/>
        </w:trPr>
        <w:tc>
          <w:tcPr>
            <w:tcW w:w="1803" w:type="dxa"/>
            <w:vMerge w:val="restart"/>
            <w:tcBorders>
              <w:top w:val="single" w:sz="6" w:space="0" w:color="000000"/>
              <w:left w:val="single" w:sz="4" w:space="0" w:color="000000"/>
              <w:bottom w:val="single" w:sz="4" w:space="0" w:color="000000"/>
              <w:right w:val="single" w:sz="6" w:space="0" w:color="000000"/>
            </w:tcBorders>
            <w:vAlign w:val="center"/>
          </w:tcPr>
          <w:p w:rsidR="0032416A" w:rsidRPr="0032416A" w:rsidRDefault="0032416A" w:rsidP="0032416A">
            <w:pPr>
              <w:snapToGrid w:val="0"/>
              <w:spacing w:after="0" w:line="240" w:lineRule="auto"/>
              <w:ind w:left="0" w:firstLine="0"/>
              <w:jc w:val="both"/>
            </w:pPr>
            <w:r w:rsidRPr="0032416A">
              <w:rPr>
                <w:rFonts w:hint="eastAsia"/>
                <w:sz w:val="28"/>
              </w:rPr>
              <w:t xml:space="preserve">5.学生发展 </w:t>
            </w:r>
          </w:p>
        </w:tc>
        <w:tc>
          <w:tcPr>
            <w:tcW w:w="2057" w:type="dxa"/>
            <w:vMerge w:val="restart"/>
            <w:tcBorders>
              <w:top w:val="single" w:sz="6" w:space="0" w:color="000000"/>
              <w:left w:val="single" w:sz="6" w:space="0" w:color="000000"/>
              <w:bottom w:val="single" w:sz="6" w:space="0" w:color="000000"/>
              <w:right w:val="single" w:sz="6" w:space="0" w:color="000000"/>
            </w:tcBorders>
            <w:vAlign w:val="center"/>
          </w:tcPr>
          <w:p w:rsidR="0032416A" w:rsidRPr="0032416A" w:rsidRDefault="0032416A" w:rsidP="0032416A">
            <w:pPr>
              <w:snapToGrid w:val="0"/>
              <w:spacing w:after="0" w:line="240" w:lineRule="auto"/>
              <w:ind w:left="0" w:firstLine="0"/>
            </w:pPr>
            <w:r w:rsidRPr="0032416A">
              <w:rPr>
                <w:rFonts w:hint="eastAsia"/>
                <w:sz w:val="28"/>
              </w:rPr>
              <w:t xml:space="preserve">5.1 招生及生源情况 </w:t>
            </w:r>
          </w:p>
        </w:tc>
        <w:tc>
          <w:tcPr>
            <w:tcW w:w="4748" w:type="dxa"/>
            <w:tcBorders>
              <w:top w:val="single" w:sz="6" w:space="0" w:color="000000"/>
              <w:left w:val="single" w:sz="6" w:space="0" w:color="000000"/>
              <w:bottom w:val="single" w:sz="6" w:space="0" w:color="000000"/>
              <w:right w:val="single" w:sz="6" w:space="0" w:color="000000"/>
            </w:tcBorders>
            <w:vAlign w:val="center"/>
          </w:tcPr>
          <w:p w:rsidR="0032416A" w:rsidRPr="0032416A" w:rsidRDefault="0032416A" w:rsidP="0032416A">
            <w:pPr>
              <w:snapToGrid w:val="0"/>
              <w:spacing w:after="0" w:line="240" w:lineRule="auto"/>
              <w:ind w:left="2" w:firstLine="0"/>
            </w:pPr>
            <w:r w:rsidRPr="0032416A">
              <w:rPr>
                <w:rFonts w:hint="eastAsia"/>
                <w:sz w:val="28"/>
              </w:rPr>
              <w:t xml:space="preserve">（1）学校总体生源状况 </w:t>
            </w:r>
          </w:p>
        </w:tc>
        <w:tc>
          <w:tcPr>
            <w:tcW w:w="1702" w:type="dxa"/>
            <w:vMerge w:val="restart"/>
            <w:tcBorders>
              <w:top w:val="single" w:sz="6" w:space="0" w:color="000000"/>
              <w:left w:val="single" w:sz="6" w:space="0" w:color="000000"/>
              <w:bottom w:val="single" w:sz="6" w:space="0" w:color="000000"/>
              <w:right w:val="single" w:sz="6" w:space="0" w:color="000000"/>
            </w:tcBorders>
            <w:vAlign w:val="center"/>
          </w:tcPr>
          <w:p w:rsidR="0032416A" w:rsidRPr="0032416A" w:rsidRDefault="0032416A" w:rsidP="0032416A">
            <w:pPr>
              <w:snapToGrid w:val="0"/>
              <w:spacing w:after="0" w:line="240" w:lineRule="auto"/>
              <w:ind w:left="82" w:firstLine="0"/>
              <w:jc w:val="both"/>
            </w:pPr>
            <w:r w:rsidRPr="0032416A">
              <w:rPr>
                <w:rFonts w:hint="eastAsia"/>
                <w:sz w:val="28"/>
              </w:rPr>
              <w:t xml:space="preserve">招生就业处 </w:t>
            </w:r>
          </w:p>
        </w:tc>
        <w:tc>
          <w:tcPr>
            <w:tcW w:w="4465" w:type="dxa"/>
            <w:vMerge w:val="restart"/>
            <w:tcBorders>
              <w:top w:val="single" w:sz="6" w:space="0" w:color="000000"/>
              <w:left w:val="single" w:sz="6" w:space="0" w:color="000000"/>
              <w:bottom w:val="single" w:sz="6" w:space="0" w:color="000000"/>
              <w:right w:val="single" w:sz="4" w:space="0" w:color="000000"/>
            </w:tcBorders>
            <w:vAlign w:val="center"/>
          </w:tcPr>
          <w:p w:rsidR="0032416A" w:rsidRPr="0032416A" w:rsidRDefault="0032416A" w:rsidP="0032416A">
            <w:pPr>
              <w:snapToGrid w:val="0"/>
              <w:spacing w:after="0" w:line="240" w:lineRule="auto"/>
              <w:ind w:left="0" w:firstLine="0"/>
            </w:pPr>
            <w:r w:rsidRPr="0032416A">
              <w:rPr>
                <w:rFonts w:hint="eastAsia"/>
                <w:sz w:val="28"/>
              </w:rPr>
              <w:t xml:space="preserve">教务处、各教学院部 </w:t>
            </w:r>
          </w:p>
        </w:tc>
      </w:tr>
      <w:tr w:rsidR="0032416A" w:rsidRPr="0032416A" w:rsidTr="008C489E">
        <w:trPr>
          <w:trHeight w:val="624"/>
        </w:trPr>
        <w:tc>
          <w:tcPr>
            <w:tcW w:w="0" w:type="auto"/>
            <w:vMerge/>
            <w:tcBorders>
              <w:top w:val="nil"/>
              <w:left w:val="single" w:sz="4" w:space="0" w:color="000000"/>
              <w:bottom w:val="nil"/>
              <w:right w:val="single" w:sz="6" w:space="0" w:color="000000"/>
            </w:tcBorders>
          </w:tcPr>
          <w:p w:rsidR="0032416A" w:rsidRPr="0032416A" w:rsidRDefault="0032416A" w:rsidP="0032416A">
            <w:pPr>
              <w:snapToGrid w:val="0"/>
              <w:spacing w:after="160" w:line="240" w:lineRule="auto"/>
              <w:ind w:left="0" w:firstLine="0"/>
            </w:pPr>
          </w:p>
        </w:tc>
        <w:tc>
          <w:tcPr>
            <w:tcW w:w="0" w:type="auto"/>
            <w:vMerge/>
            <w:tcBorders>
              <w:top w:val="nil"/>
              <w:left w:val="single" w:sz="6" w:space="0" w:color="000000"/>
              <w:bottom w:val="single" w:sz="6" w:space="0" w:color="000000"/>
              <w:right w:val="single" w:sz="6" w:space="0" w:color="000000"/>
            </w:tcBorders>
          </w:tcPr>
          <w:p w:rsidR="0032416A" w:rsidRPr="0032416A" w:rsidRDefault="0032416A" w:rsidP="0032416A">
            <w:pPr>
              <w:snapToGrid w:val="0"/>
              <w:spacing w:after="160" w:line="240" w:lineRule="auto"/>
              <w:ind w:left="0" w:firstLine="0"/>
            </w:pPr>
          </w:p>
        </w:tc>
        <w:tc>
          <w:tcPr>
            <w:tcW w:w="4748" w:type="dxa"/>
            <w:tcBorders>
              <w:top w:val="single" w:sz="6" w:space="0" w:color="000000"/>
              <w:left w:val="single" w:sz="6" w:space="0" w:color="000000"/>
              <w:bottom w:val="single" w:sz="6" w:space="0" w:color="000000"/>
              <w:right w:val="single" w:sz="6" w:space="0" w:color="000000"/>
            </w:tcBorders>
            <w:vAlign w:val="center"/>
          </w:tcPr>
          <w:p w:rsidR="0032416A" w:rsidRPr="0032416A" w:rsidRDefault="0032416A" w:rsidP="0032416A">
            <w:pPr>
              <w:snapToGrid w:val="0"/>
              <w:spacing w:after="0" w:line="240" w:lineRule="auto"/>
              <w:ind w:left="2" w:firstLine="0"/>
            </w:pPr>
            <w:r w:rsidRPr="0032416A">
              <w:rPr>
                <w:rFonts w:hint="eastAsia"/>
                <w:sz w:val="28"/>
              </w:rPr>
              <w:t xml:space="preserve">（2）各专业生源数量及特征 </w:t>
            </w:r>
          </w:p>
        </w:tc>
        <w:tc>
          <w:tcPr>
            <w:tcW w:w="0" w:type="auto"/>
            <w:vMerge/>
            <w:tcBorders>
              <w:top w:val="nil"/>
              <w:left w:val="single" w:sz="6" w:space="0" w:color="000000"/>
              <w:bottom w:val="single" w:sz="6" w:space="0" w:color="000000"/>
              <w:right w:val="single" w:sz="6" w:space="0" w:color="000000"/>
            </w:tcBorders>
          </w:tcPr>
          <w:p w:rsidR="0032416A" w:rsidRPr="0032416A" w:rsidRDefault="0032416A" w:rsidP="0032416A">
            <w:pPr>
              <w:snapToGrid w:val="0"/>
              <w:spacing w:after="160" w:line="240" w:lineRule="auto"/>
              <w:ind w:left="0" w:firstLine="0"/>
            </w:pPr>
          </w:p>
        </w:tc>
        <w:tc>
          <w:tcPr>
            <w:tcW w:w="0" w:type="auto"/>
            <w:vMerge/>
            <w:tcBorders>
              <w:top w:val="nil"/>
              <w:left w:val="single" w:sz="6" w:space="0" w:color="000000"/>
              <w:bottom w:val="single" w:sz="6" w:space="0" w:color="000000"/>
              <w:right w:val="single" w:sz="4" w:space="0" w:color="000000"/>
            </w:tcBorders>
          </w:tcPr>
          <w:p w:rsidR="0032416A" w:rsidRPr="0032416A" w:rsidRDefault="0032416A" w:rsidP="0032416A">
            <w:pPr>
              <w:snapToGrid w:val="0"/>
              <w:spacing w:after="160" w:line="240" w:lineRule="auto"/>
              <w:ind w:left="0" w:firstLine="0"/>
            </w:pPr>
          </w:p>
        </w:tc>
      </w:tr>
      <w:tr w:rsidR="0032416A" w:rsidRPr="0032416A" w:rsidTr="008C489E">
        <w:trPr>
          <w:trHeight w:val="624"/>
        </w:trPr>
        <w:tc>
          <w:tcPr>
            <w:tcW w:w="0" w:type="auto"/>
            <w:vMerge/>
            <w:tcBorders>
              <w:top w:val="nil"/>
              <w:left w:val="single" w:sz="4" w:space="0" w:color="000000"/>
              <w:bottom w:val="nil"/>
              <w:right w:val="single" w:sz="6" w:space="0" w:color="000000"/>
            </w:tcBorders>
          </w:tcPr>
          <w:p w:rsidR="0032416A" w:rsidRPr="0032416A" w:rsidRDefault="0032416A" w:rsidP="0032416A">
            <w:pPr>
              <w:snapToGrid w:val="0"/>
              <w:spacing w:after="160" w:line="240" w:lineRule="auto"/>
              <w:ind w:left="0" w:firstLine="0"/>
            </w:pPr>
          </w:p>
        </w:tc>
        <w:tc>
          <w:tcPr>
            <w:tcW w:w="2057" w:type="dxa"/>
            <w:vMerge w:val="restart"/>
            <w:tcBorders>
              <w:top w:val="single" w:sz="6" w:space="0" w:color="000000"/>
              <w:left w:val="single" w:sz="6" w:space="0" w:color="000000"/>
              <w:bottom w:val="single" w:sz="6" w:space="0" w:color="000000"/>
              <w:right w:val="single" w:sz="6" w:space="0" w:color="000000"/>
            </w:tcBorders>
            <w:vAlign w:val="center"/>
          </w:tcPr>
          <w:p w:rsidR="0032416A" w:rsidRPr="0032416A" w:rsidRDefault="0032416A" w:rsidP="0032416A">
            <w:pPr>
              <w:snapToGrid w:val="0"/>
              <w:spacing w:after="0" w:line="240" w:lineRule="auto"/>
              <w:ind w:left="0" w:firstLine="0"/>
            </w:pPr>
            <w:r w:rsidRPr="0032416A">
              <w:rPr>
                <w:rFonts w:hint="eastAsia"/>
                <w:sz w:val="28"/>
              </w:rPr>
              <w:t xml:space="preserve">5.2 学生指导与服务 </w:t>
            </w:r>
          </w:p>
        </w:tc>
        <w:tc>
          <w:tcPr>
            <w:tcW w:w="4748" w:type="dxa"/>
            <w:tcBorders>
              <w:top w:val="single" w:sz="6" w:space="0" w:color="000000"/>
              <w:left w:val="single" w:sz="6" w:space="0" w:color="000000"/>
              <w:bottom w:val="single" w:sz="6" w:space="0" w:color="000000"/>
              <w:right w:val="single" w:sz="6" w:space="0" w:color="000000"/>
            </w:tcBorders>
            <w:vAlign w:val="center"/>
          </w:tcPr>
          <w:p w:rsidR="0032416A" w:rsidRPr="0032416A" w:rsidRDefault="0032416A" w:rsidP="0032416A">
            <w:pPr>
              <w:snapToGrid w:val="0"/>
              <w:spacing w:after="0" w:line="240" w:lineRule="auto"/>
              <w:ind w:left="2" w:firstLine="0"/>
              <w:jc w:val="both"/>
            </w:pPr>
            <w:r w:rsidRPr="0032416A">
              <w:rPr>
                <w:rFonts w:hint="eastAsia"/>
                <w:sz w:val="28"/>
              </w:rPr>
              <w:t xml:space="preserve">（1）学生指导与服务的内容及效果 </w:t>
            </w:r>
          </w:p>
        </w:tc>
        <w:tc>
          <w:tcPr>
            <w:tcW w:w="1702" w:type="dxa"/>
            <w:vMerge w:val="restart"/>
            <w:tcBorders>
              <w:top w:val="single" w:sz="6" w:space="0" w:color="000000"/>
              <w:left w:val="single" w:sz="6" w:space="0" w:color="000000"/>
              <w:bottom w:val="single" w:sz="6" w:space="0" w:color="000000"/>
              <w:right w:val="single" w:sz="6" w:space="0" w:color="000000"/>
            </w:tcBorders>
            <w:vAlign w:val="center"/>
          </w:tcPr>
          <w:p w:rsidR="0032416A" w:rsidRPr="0032416A" w:rsidRDefault="0032416A" w:rsidP="0032416A">
            <w:pPr>
              <w:snapToGrid w:val="0"/>
              <w:spacing w:after="0" w:line="240" w:lineRule="auto"/>
              <w:ind w:left="322" w:firstLine="0"/>
            </w:pPr>
            <w:r w:rsidRPr="0032416A">
              <w:rPr>
                <w:rFonts w:hint="eastAsia"/>
                <w:sz w:val="28"/>
              </w:rPr>
              <w:t xml:space="preserve">学生处 </w:t>
            </w:r>
          </w:p>
        </w:tc>
        <w:tc>
          <w:tcPr>
            <w:tcW w:w="4465" w:type="dxa"/>
            <w:vMerge w:val="restart"/>
            <w:tcBorders>
              <w:top w:val="single" w:sz="6" w:space="0" w:color="000000"/>
              <w:left w:val="single" w:sz="6" w:space="0" w:color="000000"/>
              <w:bottom w:val="single" w:sz="6" w:space="0" w:color="000000"/>
              <w:right w:val="single" w:sz="4" w:space="0" w:color="000000"/>
            </w:tcBorders>
            <w:vAlign w:val="center"/>
          </w:tcPr>
          <w:p w:rsidR="0032416A" w:rsidRPr="0032416A" w:rsidRDefault="0032416A" w:rsidP="0032416A">
            <w:pPr>
              <w:snapToGrid w:val="0"/>
              <w:spacing w:after="0" w:line="240" w:lineRule="auto"/>
              <w:ind w:left="0" w:firstLine="0"/>
            </w:pPr>
            <w:r w:rsidRPr="0032416A">
              <w:rPr>
                <w:rFonts w:hint="eastAsia"/>
                <w:sz w:val="28"/>
              </w:rPr>
              <w:t xml:space="preserve">团委、招生就业处、大学科技园管委会 </w:t>
            </w:r>
          </w:p>
        </w:tc>
      </w:tr>
      <w:tr w:rsidR="0032416A" w:rsidRPr="0032416A" w:rsidTr="008C489E">
        <w:trPr>
          <w:trHeight w:val="624"/>
        </w:trPr>
        <w:tc>
          <w:tcPr>
            <w:tcW w:w="0" w:type="auto"/>
            <w:vMerge/>
            <w:tcBorders>
              <w:top w:val="nil"/>
              <w:left w:val="single" w:sz="4" w:space="0" w:color="000000"/>
              <w:bottom w:val="nil"/>
              <w:right w:val="single" w:sz="6" w:space="0" w:color="000000"/>
            </w:tcBorders>
          </w:tcPr>
          <w:p w:rsidR="0032416A" w:rsidRPr="0032416A" w:rsidRDefault="0032416A" w:rsidP="0032416A">
            <w:pPr>
              <w:snapToGrid w:val="0"/>
              <w:spacing w:after="160" w:line="240" w:lineRule="auto"/>
              <w:ind w:left="0" w:firstLine="0"/>
            </w:pPr>
          </w:p>
        </w:tc>
        <w:tc>
          <w:tcPr>
            <w:tcW w:w="0" w:type="auto"/>
            <w:vMerge/>
            <w:tcBorders>
              <w:top w:val="nil"/>
              <w:left w:val="single" w:sz="6" w:space="0" w:color="000000"/>
              <w:bottom w:val="nil"/>
              <w:right w:val="single" w:sz="6" w:space="0" w:color="000000"/>
            </w:tcBorders>
          </w:tcPr>
          <w:p w:rsidR="0032416A" w:rsidRPr="0032416A" w:rsidRDefault="0032416A" w:rsidP="0032416A">
            <w:pPr>
              <w:snapToGrid w:val="0"/>
              <w:spacing w:after="160" w:line="240" w:lineRule="auto"/>
              <w:ind w:left="0" w:firstLine="0"/>
            </w:pPr>
          </w:p>
        </w:tc>
        <w:tc>
          <w:tcPr>
            <w:tcW w:w="4748" w:type="dxa"/>
            <w:tcBorders>
              <w:top w:val="single" w:sz="6" w:space="0" w:color="000000"/>
              <w:left w:val="single" w:sz="6" w:space="0" w:color="000000"/>
              <w:bottom w:val="single" w:sz="6" w:space="0" w:color="000000"/>
              <w:right w:val="single" w:sz="6" w:space="0" w:color="000000"/>
            </w:tcBorders>
          </w:tcPr>
          <w:p w:rsidR="0032416A" w:rsidRPr="0032416A" w:rsidRDefault="0032416A" w:rsidP="0032416A">
            <w:pPr>
              <w:snapToGrid w:val="0"/>
              <w:spacing w:after="0" w:line="240" w:lineRule="auto"/>
              <w:ind w:left="2" w:firstLine="0"/>
              <w:jc w:val="both"/>
            </w:pPr>
            <w:r w:rsidRPr="0032416A">
              <w:rPr>
                <w:rFonts w:hint="eastAsia"/>
                <w:sz w:val="28"/>
              </w:rPr>
              <w:t xml:space="preserve">（2）学生指导与服务的组织与条件保障 </w:t>
            </w:r>
          </w:p>
        </w:tc>
        <w:tc>
          <w:tcPr>
            <w:tcW w:w="0" w:type="auto"/>
            <w:vMerge/>
            <w:tcBorders>
              <w:top w:val="nil"/>
              <w:left w:val="single" w:sz="6" w:space="0" w:color="000000"/>
              <w:bottom w:val="nil"/>
              <w:right w:val="single" w:sz="6" w:space="0" w:color="000000"/>
            </w:tcBorders>
          </w:tcPr>
          <w:p w:rsidR="0032416A" w:rsidRPr="0032416A" w:rsidRDefault="0032416A" w:rsidP="0032416A">
            <w:pPr>
              <w:snapToGrid w:val="0"/>
              <w:spacing w:after="160" w:line="240" w:lineRule="auto"/>
              <w:ind w:left="0" w:firstLine="0"/>
            </w:pPr>
          </w:p>
        </w:tc>
        <w:tc>
          <w:tcPr>
            <w:tcW w:w="0" w:type="auto"/>
            <w:vMerge/>
            <w:tcBorders>
              <w:top w:val="nil"/>
              <w:left w:val="single" w:sz="6" w:space="0" w:color="000000"/>
              <w:bottom w:val="nil"/>
              <w:right w:val="single" w:sz="4" w:space="0" w:color="000000"/>
            </w:tcBorders>
          </w:tcPr>
          <w:p w:rsidR="0032416A" w:rsidRPr="0032416A" w:rsidRDefault="0032416A" w:rsidP="0032416A">
            <w:pPr>
              <w:snapToGrid w:val="0"/>
              <w:spacing w:after="160" w:line="240" w:lineRule="auto"/>
              <w:ind w:left="0" w:firstLine="0"/>
            </w:pPr>
          </w:p>
        </w:tc>
      </w:tr>
      <w:tr w:rsidR="0032416A" w:rsidRPr="0032416A" w:rsidTr="008C489E">
        <w:trPr>
          <w:trHeight w:val="624"/>
        </w:trPr>
        <w:tc>
          <w:tcPr>
            <w:tcW w:w="0" w:type="auto"/>
            <w:vMerge/>
            <w:tcBorders>
              <w:top w:val="nil"/>
              <w:left w:val="single" w:sz="4" w:space="0" w:color="000000"/>
              <w:bottom w:val="nil"/>
              <w:right w:val="single" w:sz="6" w:space="0" w:color="000000"/>
            </w:tcBorders>
          </w:tcPr>
          <w:p w:rsidR="0032416A" w:rsidRPr="0032416A" w:rsidRDefault="0032416A" w:rsidP="0032416A">
            <w:pPr>
              <w:snapToGrid w:val="0"/>
              <w:spacing w:after="160" w:line="240" w:lineRule="auto"/>
              <w:ind w:left="0" w:firstLine="0"/>
            </w:pPr>
          </w:p>
        </w:tc>
        <w:tc>
          <w:tcPr>
            <w:tcW w:w="0" w:type="auto"/>
            <w:vMerge/>
            <w:tcBorders>
              <w:top w:val="nil"/>
              <w:left w:val="single" w:sz="6" w:space="0" w:color="000000"/>
              <w:bottom w:val="single" w:sz="6" w:space="0" w:color="000000"/>
              <w:right w:val="single" w:sz="6" w:space="0" w:color="000000"/>
            </w:tcBorders>
            <w:vAlign w:val="bottom"/>
          </w:tcPr>
          <w:p w:rsidR="0032416A" w:rsidRPr="0032416A" w:rsidRDefault="0032416A" w:rsidP="0032416A">
            <w:pPr>
              <w:snapToGrid w:val="0"/>
              <w:spacing w:after="160" w:line="240" w:lineRule="auto"/>
              <w:ind w:left="0" w:firstLine="0"/>
            </w:pPr>
          </w:p>
        </w:tc>
        <w:tc>
          <w:tcPr>
            <w:tcW w:w="4748" w:type="dxa"/>
            <w:tcBorders>
              <w:top w:val="single" w:sz="6" w:space="0" w:color="000000"/>
              <w:left w:val="single" w:sz="6" w:space="0" w:color="000000"/>
              <w:bottom w:val="single" w:sz="6" w:space="0" w:color="000000"/>
              <w:right w:val="single" w:sz="6" w:space="0" w:color="000000"/>
            </w:tcBorders>
            <w:vAlign w:val="center"/>
          </w:tcPr>
          <w:p w:rsidR="0032416A" w:rsidRPr="0032416A" w:rsidRDefault="0032416A" w:rsidP="0032416A">
            <w:pPr>
              <w:snapToGrid w:val="0"/>
              <w:spacing w:after="0" w:line="240" w:lineRule="auto"/>
              <w:ind w:left="2" w:firstLine="0"/>
            </w:pPr>
            <w:r w:rsidRPr="0032416A">
              <w:rPr>
                <w:rFonts w:hint="eastAsia"/>
                <w:sz w:val="28"/>
              </w:rPr>
              <w:t xml:space="preserve">（3）学生对指导与服务的评价 </w:t>
            </w:r>
          </w:p>
        </w:tc>
        <w:tc>
          <w:tcPr>
            <w:tcW w:w="0" w:type="auto"/>
            <w:vMerge/>
            <w:tcBorders>
              <w:top w:val="nil"/>
              <w:left w:val="single" w:sz="6" w:space="0" w:color="000000"/>
              <w:bottom w:val="single" w:sz="6" w:space="0" w:color="000000"/>
              <w:right w:val="single" w:sz="6" w:space="0" w:color="000000"/>
            </w:tcBorders>
          </w:tcPr>
          <w:p w:rsidR="0032416A" w:rsidRPr="0032416A" w:rsidRDefault="0032416A" w:rsidP="0032416A">
            <w:pPr>
              <w:snapToGrid w:val="0"/>
              <w:spacing w:after="160" w:line="240" w:lineRule="auto"/>
              <w:ind w:left="0" w:firstLine="0"/>
            </w:pPr>
          </w:p>
        </w:tc>
        <w:tc>
          <w:tcPr>
            <w:tcW w:w="0" w:type="auto"/>
            <w:vMerge/>
            <w:tcBorders>
              <w:top w:val="nil"/>
              <w:left w:val="single" w:sz="6" w:space="0" w:color="000000"/>
              <w:bottom w:val="single" w:sz="6" w:space="0" w:color="000000"/>
              <w:right w:val="single" w:sz="4" w:space="0" w:color="000000"/>
            </w:tcBorders>
          </w:tcPr>
          <w:p w:rsidR="0032416A" w:rsidRPr="0032416A" w:rsidRDefault="0032416A" w:rsidP="0032416A">
            <w:pPr>
              <w:snapToGrid w:val="0"/>
              <w:spacing w:after="160" w:line="240" w:lineRule="auto"/>
              <w:ind w:left="0" w:firstLine="0"/>
            </w:pPr>
          </w:p>
        </w:tc>
      </w:tr>
      <w:tr w:rsidR="0032416A" w:rsidRPr="0032416A" w:rsidTr="008C489E">
        <w:trPr>
          <w:trHeight w:val="624"/>
        </w:trPr>
        <w:tc>
          <w:tcPr>
            <w:tcW w:w="0" w:type="auto"/>
            <w:vMerge/>
            <w:tcBorders>
              <w:top w:val="nil"/>
              <w:left w:val="single" w:sz="4" w:space="0" w:color="000000"/>
              <w:bottom w:val="nil"/>
              <w:right w:val="single" w:sz="6" w:space="0" w:color="000000"/>
            </w:tcBorders>
          </w:tcPr>
          <w:p w:rsidR="0032416A" w:rsidRPr="0032416A" w:rsidRDefault="0032416A" w:rsidP="0032416A">
            <w:pPr>
              <w:snapToGrid w:val="0"/>
              <w:spacing w:after="160" w:line="240" w:lineRule="auto"/>
              <w:ind w:left="0" w:firstLine="0"/>
            </w:pPr>
          </w:p>
        </w:tc>
        <w:tc>
          <w:tcPr>
            <w:tcW w:w="2057" w:type="dxa"/>
            <w:vMerge w:val="restart"/>
            <w:tcBorders>
              <w:top w:val="single" w:sz="6" w:space="0" w:color="000000"/>
              <w:left w:val="single" w:sz="6" w:space="0" w:color="000000"/>
              <w:bottom w:val="single" w:sz="6" w:space="0" w:color="000000"/>
              <w:right w:val="single" w:sz="6" w:space="0" w:color="000000"/>
            </w:tcBorders>
            <w:vAlign w:val="center"/>
          </w:tcPr>
          <w:p w:rsidR="0032416A" w:rsidRPr="0032416A" w:rsidRDefault="0032416A" w:rsidP="0032416A">
            <w:pPr>
              <w:snapToGrid w:val="0"/>
              <w:spacing w:after="0" w:line="240" w:lineRule="auto"/>
              <w:ind w:left="0" w:firstLine="0"/>
            </w:pPr>
            <w:r w:rsidRPr="0032416A">
              <w:rPr>
                <w:rFonts w:hint="eastAsia"/>
                <w:sz w:val="28"/>
              </w:rPr>
              <w:t xml:space="preserve">5.3 学风与学习效果 </w:t>
            </w:r>
          </w:p>
        </w:tc>
        <w:tc>
          <w:tcPr>
            <w:tcW w:w="4748" w:type="dxa"/>
            <w:tcBorders>
              <w:top w:val="single" w:sz="6" w:space="0" w:color="000000"/>
              <w:left w:val="single" w:sz="6" w:space="0" w:color="000000"/>
              <w:bottom w:val="single" w:sz="6" w:space="0" w:color="000000"/>
              <w:right w:val="single" w:sz="6" w:space="0" w:color="000000"/>
            </w:tcBorders>
            <w:vAlign w:val="center"/>
          </w:tcPr>
          <w:p w:rsidR="0032416A" w:rsidRPr="0032416A" w:rsidRDefault="0032416A" w:rsidP="0032416A">
            <w:pPr>
              <w:snapToGrid w:val="0"/>
              <w:spacing w:after="0" w:line="240" w:lineRule="auto"/>
              <w:ind w:left="2" w:firstLine="0"/>
            </w:pPr>
            <w:r w:rsidRPr="0032416A">
              <w:rPr>
                <w:rFonts w:hint="eastAsia"/>
                <w:sz w:val="28"/>
              </w:rPr>
              <w:t xml:space="preserve">（1）学风建设的措施与效果 </w:t>
            </w:r>
          </w:p>
        </w:tc>
        <w:tc>
          <w:tcPr>
            <w:tcW w:w="1702" w:type="dxa"/>
            <w:vMerge w:val="restart"/>
            <w:tcBorders>
              <w:top w:val="single" w:sz="6" w:space="0" w:color="000000"/>
              <w:left w:val="single" w:sz="6" w:space="0" w:color="000000"/>
              <w:bottom w:val="single" w:sz="6" w:space="0" w:color="000000"/>
              <w:right w:val="single" w:sz="6" w:space="0" w:color="000000"/>
            </w:tcBorders>
            <w:vAlign w:val="center"/>
          </w:tcPr>
          <w:p w:rsidR="0032416A" w:rsidRPr="0032416A" w:rsidRDefault="0032416A" w:rsidP="0032416A">
            <w:pPr>
              <w:snapToGrid w:val="0"/>
              <w:spacing w:after="0" w:line="240" w:lineRule="auto"/>
              <w:ind w:left="322" w:firstLine="0"/>
            </w:pPr>
            <w:r w:rsidRPr="0032416A">
              <w:rPr>
                <w:rFonts w:hint="eastAsia"/>
                <w:sz w:val="28"/>
              </w:rPr>
              <w:t xml:space="preserve">学生处 </w:t>
            </w:r>
          </w:p>
        </w:tc>
        <w:tc>
          <w:tcPr>
            <w:tcW w:w="4465" w:type="dxa"/>
            <w:vMerge w:val="restart"/>
            <w:tcBorders>
              <w:top w:val="single" w:sz="6" w:space="0" w:color="000000"/>
              <w:left w:val="single" w:sz="6" w:space="0" w:color="000000"/>
              <w:bottom w:val="single" w:sz="6" w:space="0" w:color="000000"/>
              <w:right w:val="single" w:sz="4" w:space="0" w:color="000000"/>
            </w:tcBorders>
            <w:vAlign w:val="center"/>
          </w:tcPr>
          <w:p w:rsidR="0032416A" w:rsidRPr="0032416A" w:rsidRDefault="0032416A" w:rsidP="0032416A">
            <w:pPr>
              <w:snapToGrid w:val="0"/>
              <w:spacing w:after="0" w:line="240" w:lineRule="auto"/>
              <w:ind w:left="0" w:firstLine="0"/>
            </w:pPr>
            <w:r w:rsidRPr="0032416A">
              <w:rPr>
                <w:rFonts w:hint="eastAsia"/>
                <w:sz w:val="28"/>
              </w:rPr>
              <w:t xml:space="preserve">团委、教务处、招生就业处、各教学院部 </w:t>
            </w:r>
          </w:p>
        </w:tc>
      </w:tr>
      <w:tr w:rsidR="0032416A" w:rsidRPr="0032416A" w:rsidTr="008C489E">
        <w:trPr>
          <w:trHeight w:val="624"/>
        </w:trPr>
        <w:tc>
          <w:tcPr>
            <w:tcW w:w="0" w:type="auto"/>
            <w:vMerge/>
            <w:tcBorders>
              <w:top w:val="nil"/>
              <w:left w:val="single" w:sz="4" w:space="0" w:color="000000"/>
              <w:bottom w:val="nil"/>
              <w:right w:val="single" w:sz="6" w:space="0" w:color="000000"/>
            </w:tcBorders>
          </w:tcPr>
          <w:p w:rsidR="0032416A" w:rsidRPr="0032416A" w:rsidRDefault="0032416A" w:rsidP="0032416A">
            <w:pPr>
              <w:snapToGrid w:val="0"/>
              <w:spacing w:after="160" w:line="240" w:lineRule="auto"/>
              <w:ind w:left="0" w:firstLine="0"/>
            </w:pPr>
          </w:p>
        </w:tc>
        <w:tc>
          <w:tcPr>
            <w:tcW w:w="0" w:type="auto"/>
            <w:vMerge/>
            <w:tcBorders>
              <w:top w:val="nil"/>
              <w:left w:val="single" w:sz="6" w:space="0" w:color="000000"/>
              <w:bottom w:val="nil"/>
              <w:right w:val="single" w:sz="6" w:space="0" w:color="000000"/>
            </w:tcBorders>
            <w:vAlign w:val="bottom"/>
          </w:tcPr>
          <w:p w:rsidR="0032416A" w:rsidRPr="0032416A" w:rsidRDefault="0032416A" w:rsidP="0032416A">
            <w:pPr>
              <w:snapToGrid w:val="0"/>
              <w:spacing w:after="160" w:line="240" w:lineRule="auto"/>
              <w:ind w:left="0" w:firstLine="0"/>
            </w:pPr>
          </w:p>
        </w:tc>
        <w:tc>
          <w:tcPr>
            <w:tcW w:w="4748" w:type="dxa"/>
            <w:tcBorders>
              <w:top w:val="single" w:sz="6" w:space="0" w:color="000000"/>
              <w:left w:val="single" w:sz="6" w:space="0" w:color="000000"/>
              <w:bottom w:val="single" w:sz="6" w:space="0" w:color="000000"/>
              <w:right w:val="single" w:sz="6" w:space="0" w:color="000000"/>
            </w:tcBorders>
            <w:vAlign w:val="center"/>
          </w:tcPr>
          <w:p w:rsidR="0032416A" w:rsidRPr="0032416A" w:rsidRDefault="0032416A" w:rsidP="0032416A">
            <w:pPr>
              <w:snapToGrid w:val="0"/>
              <w:spacing w:after="0" w:line="240" w:lineRule="auto"/>
              <w:ind w:left="2" w:firstLine="0"/>
              <w:jc w:val="both"/>
            </w:pPr>
            <w:r w:rsidRPr="0032416A">
              <w:rPr>
                <w:rFonts w:hint="eastAsia"/>
                <w:sz w:val="28"/>
              </w:rPr>
              <w:t xml:space="preserve">（2）学生学业成绩及综合素质表现 </w:t>
            </w:r>
          </w:p>
        </w:tc>
        <w:tc>
          <w:tcPr>
            <w:tcW w:w="0" w:type="auto"/>
            <w:vMerge/>
            <w:tcBorders>
              <w:top w:val="nil"/>
              <w:left w:val="single" w:sz="6" w:space="0" w:color="000000"/>
              <w:bottom w:val="nil"/>
              <w:right w:val="single" w:sz="6" w:space="0" w:color="000000"/>
            </w:tcBorders>
          </w:tcPr>
          <w:p w:rsidR="0032416A" w:rsidRPr="0032416A" w:rsidRDefault="0032416A" w:rsidP="0032416A">
            <w:pPr>
              <w:snapToGrid w:val="0"/>
              <w:spacing w:after="160" w:line="240" w:lineRule="auto"/>
              <w:ind w:left="0" w:firstLine="0"/>
            </w:pPr>
          </w:p>
        </w:tc>
        <w:tc>
          <w:tcPr>
            <w:tcW w:w="0" w:type="auto"/>
            <w:vMerge/>
            <w:tcBorders>
              <w:top w:val="nil"/>
              <w:left w:val="single" w:sz="6" w:space="0" w:color="000000"/>
              <w:bottom w:val="nil"/>
              <w:right w:val="single" w:sz="4" w:space="0" w:color="000000"/>
            </w:tcBorders>
          </w:tcPr>
          <w:p w:rsidR="0032416A" w:rsidRPr="0032416A" w:rsidRDefault="0032416A" w:rsidP="0032416A">
            <w:pPr>
              <w:snapToGrid w:val="0"/>
              <w:spacing w:after="160" w:line="240" w:lineRule="auto"/>
              <w:ind w:left="0" w:firstLine="0"/>
            </w:pPr>
          </w:p>
        </w:tc>
      </w:tr>
      <w:tr w:rsidR="0032416A" w:rsidRPr="0032416A" w:rsidTr="008C489E">
        <w:trPr>
          <w:trHeight w:val="624"/>
        </w:trPr>
        <w:tc>
          <w:tcPr>
            <w:tcW w:w="0" w:type="auto"/>
            <w:vMerge/>
            <w:tcBorders>
              <w:top w:val="nil"/>
              <w:left w:val="single" w:sz="4" w:space="0" w:color="000000"/>
              <w:bottom w:val="nil"/>
              <w:right w:val="single" w:sz="6" w:space="0" w:color="000000"/>
            </w:tcBorders>
            <w:vAlign w:val="bottom"/>
          </w:tcPr>
          <w:p w:rsidR="0032416A" w:rsidRPr="0032416A" w:rsidRDefault="0032416A" w:rsidP="0032416A">
            <w:pPr>
              <w:snapToGrid w:val="0"/>
              <w:spacing w:after="160" w:line="240" w:lineRule="auto"/>
              <w:ind w:left="0" w:firstLine="0"/>
            </w:pPr>
          </w:p>
        </w:tc>
        <w:tc>
          <w:tcPr>
            <w:tcW w:w="0" w:type="auto"/>
            <w:vMerge/>
            <w:tcBorders>
              <w:top w:val="nil"/>
              <w:left w:val="single" w:sz="6" w:space="0" w:color="000000"/>
              <w:bottom w:val="single" w:sz="6" w:space="0" w:color="000000"/>
              <w:right w:val="single" w:sz="6" w:space="0" w:color="000000"/>
            </w:tcBorders>
          </w:tcPr>
          <w:p w:rsidR="0032416A" w:rsidRPr="0032416A" w:rsidRDefault="0032416A" w:rsidP="0032416A">
            <w:pPr>
              <w:snapToGrid w:val="0"/>
              <w:spacing w:after="160" w:line="240" w:lineRule="auto"/>
              <w:ind w:left="0" w:firstLine="0"/>
            </w:pPr>
          </w:p>
        </w:tc>
        <w:tc>
          <w:tcPr>
            <w:tcW w:w="4748" w:type="dxa"/>
            <w:tcBorders>
              <w:top w:val="single" w:sz="6" w:space="0" w:color="000000"/>
              <w:left w:val="single" w:sz="6" w:space="0" w:color="000000"/>
              <w:bottom w:val="single" w:sz="6" w:space="0" w:color="000000"/>
              <w:right w:val="single" w:sz="6" w:space="0" w:color="000000"/>
            </w:tcBorders>
            <w:vAlign w:val="center"/>
          </w:tcPr>
          <w:p w:rsidR="0032416A" w:rsidRPr="0032416A" w:rsidRDefault="0032416A" w:rsidP="0032416A">
            <w:pPr>
              <w:snapToGrid w:val="0"/>
              <w:spacing w:after="0" w:line="240" w:lineRule="auto"/>
              <w:ind w:left="2" w:firstLine="0"/>
              <w:jc w:val="both"/>
            </w:pPr>
            <w:r w:rsidRPr="0032416A">
              <w:rPr>
                <w:rFonts w:hint="eastAsia"/>
                <w:sz w:val="28"/>
              </w:rPr>
              <w:t xml:space="preserve">（3）学生对自我学习与成长的满意度 </w:t>
            </w:r>
          </w:p>
        </w:tc>
        <w:tc>
          <w:tcPr>
            <w:tcW w:w="0" w:type="auto"/>
            <w:vMerge/>
            <w:tcBorders>
              <w:top w:val="nil"/>
              <w:left w:val="single" w:sz="6" w:space="0" w:color="000000"/>
              <w:bottom w:val="single" w:sz="6" w:space="0" w:color="000000"/>
              <w:right w:val="single" w:sz="6" w:space="0" w:color="000000"/>
            </w:tcBorders>
          </w:tcPr>
          <w:p w:rsidR="0032416A" w:rsidRPr="0032416A" w:rsidRDefault="0032416A" w:rsidP="0032416A">
            <w:pPr>
              <w:snapToGrid w:val="0"/>
              <w:spacing w:after="160" w:line="240" w:lineRule="auto"/>
              <w:ind w:left="0" w:firstLine="0"/>
            </w:pPr>
          </w:p>
        </w:tc>
        <w:tc>
          <w:tcPr>
            <w:tcW w:w="0" w:type="auto"/>
            <w:vMerge/>
            <w:tcBorders>
              <w:top w:val="nil"/>
              <w:left w:val="single" w:sz="6" w:space="0" w:color="000000"/>
              <w:bottom w:val="single" w:sz="6" w:space="0" w:color="000000"/>
              <w:right w:val="single" w:sz="4" w:space="0" w:color="000000"/>
            </w:tcBorders>
          </w:tcPr>
          <w:p w:rsidR="0032416A" w:rsidRPr="0032416A" w:rsidRDefault="0032416A" w:rsidP="0032416A">
            <w:pPr>
              <w:snapToGrid w:val="0"/>
              <w:spacing w:after="160" w:line="240" w:lineRule="auto"/>
              <w:ind w:left="0" w:firstLine="0"/>
            </w:pPr>
          </w:p>
        </w:tc>
      </w:tr>
      <w:tr w:rsidR="0032416A" w:rsidRPr="0032416A" w:rsidTr="008C489E">
        <w:trPr>
          <w:trHeight w:val="624"/>
        </w:trPr>
        <w:tc>
          <w:tcPr>
            <w:tcW w:w="0" w:type="auto"/>
            <w:vMerge/>
            <w:tcBorders>
              <w:top w:val="nil"/>
              <w:left w:val="single" w:sz="4" w:space="0" w:color="000000"/>
              <w:bottom w:val="nil"/>
              <w:right w:val="single" w:sz="6" w:space="0" w:color="000000"/>
            </w:tcBorders>
          </w:tcPr>
          <w:p w:rsidR="0032416A" w:rsidRPr="0032416A" w:rsidRDefault="0032416A" w:rsidP="0032416A">
            <w:pPr>
              <w:snapToGrid w:val="0"/>
              <w:spacing w:after="160" w:line="240" w:lineRule="auto"/>
              <w:ind w:left="0" w:firstLine="0"/>
            </w:pPr>
          </w:p>
        </w:tc>
        <w:tc>
          <w:tcPr>
            <w:tcW w:w="2057" w:type="dxa"/>
            <w:vMerge w:val="restart"/>
            <w:tcBorders>
              <w:top w:val="single" w:sz="6" w:space="0" w:color="000000"/>
              <w:left w:val="single" w:sz="6" w:space="0" w:color="000000"/>
              <w:bottom w:val="single" w:sz="4" w:space="0" w:color="000000"/>
              <w:right w:val="single" w:sz="6" w:space="0" w:color="000000"/>
            </w:tcBorders>
            <w:vAlign w:val="center"/>
          </w:tcPr>
          <w:p w:rsidR="0032416A" w:rsidRPr="0032416A" w:rsidRDefault="0032416A" w:rsidP="0032416A">
            <w:pPr>
              <w:snapToGrid w:val="0"/>
              <w:spacing w:after="0" w:line="240" w:lineRule="auto"/>
              <w:ind w:left="0" w:firstLine="0"/>
            </w:pPr>
            <w:r w:rsidRPr="0032416A">
              <w:rPr>
                <w:rFonts w:hint="eastAsia"/>
                <w:sz w:val="28"/>
              </w:rPr>
              <w:t xml:space="preserve">5.4 就业与发展 </w:t>
            </w:r>
          </w:p>
        </w:tc>
        <w:tc>
          <w:tcPr>
            <w:tcW w:w="4748" w:type="dxa"/>
            <w:tcBorders>
              <w:top w:val="single" w:sz="6" w:space="0" w:color="000000"/>
              <w:left w:val="single" w:sz="6" w:space="0" w:color="000000"/>
              <w:bottom w:val="single" w:sz="6" w:space="0" w:color="000000"/>
              <w:right w:val="single" w:sz="6" w:space="0" w:color="000000"/>
            </w:tcBorders>
            <w:vAlign w:val="center"/>
          </w:tcPr>
          <w:p w:rsidR="0032416A" w:rsidRPr="0032416A" w:rsidRDefault="0032416A" w:rsidP="0032416A">
            <w:pPr>
              <w:snapToGrid w:val="0"/>
              <w:spacing w:after="0" w:line="240" w:lineRule="auto"/>
              <w:ind w:left="2" w:firstLine="0"/>
              <w:jc w:val="both"/>
            </w:pPr>
            <w:r w:rsidRPr="0032416A">
              <w:rPr>
                <w:rFonts w:hint="eastAsia"/>
                <w:sz w:val="28"/>
              </w:rPr>
              <w:t xml:space="preserve">（1）毕业生就业率与职业发展情况 </w:t>
            </w:r>
          </w:p>
        </w:tc>
        <w:tc>
          <w:tcPr>
            <w:tcW w:w="1702" w:type="dxa"/>
            <w:vMerge w:val="restart"/>
            <w:tcBorders>
              <w:top w:val="single" w:sz="6" w:space="0" w:color="000000"/>
              <w:left w:val="single" w:sz="6" w:space="0" w:color="000000"/>
              <w:bottom w:val="single" w:sz="4" w:space="0" w:color="000000"/>
              <w:right w:val="single" w:sz="6" w:space="0" w:color="000000"/>
            </w:tcBorders>
            <w:vAlign w:val="center"/>
          </w:tcPr>
          <w:p w:rsidR="0032416A" w:rsidRPr="0032416A" w:rsidRDefault="0032416A" w:rsidP="0032416A">
            <w:pPr>
              <w:snapToGrid w:val="0"/>
              <w:spacing w:after="0" w:line="240" w:lineRule="auto"/>
              <w:ind w:left="43" w:firstLine="0"/>
              <w:jc w:val="both"/>
            </w:pPr>
            <w:r w:rsidRPr="0032416A">
              <w:rPr>
                <w:rFonts w:hint="eastAsia"/>
                <w:sz w:val="28"/>
              </w:rPr>
              <w:t xml:space="preserve">招生就业处 </w:t>
            </w:r>
          </w:p>
        </w:tc>
        <w:tc>
          <w:tcPr>
            <w:tcW w:w="4465" w:type="dxa"/>
            <w:vMerge w:val="restart"/>
            <w:tcBorders>
              <w:top w:val="single" w:sz="6" w:space="0" w:color="000000"/>
              <w:left w:val="single" w:sz="6" w:space="0" w:color="000000"/>
              <w:bottom w:val="single" w:sz="4" w:space="0" w:color="000000"/>
              <w:right w:val="single" w:sz="4" w:space="0" w:color="000000"/>
            </w:tcBorders>
            <w:vAlign w:val="center"/>
          </w:tcPr>
          <w:p w:rsidR="0032416A" w:rsidRPr="0032416A" w:rsidRDefault="0032416A" w:rsidP="0032416A">
            <w:pPr>
              <w:snapToGrid w:val="0"/>
              <w:spacing w:after="0" w:line="240" w:lineRule="auto"/>
              <w:ind w:left="0" w:firstLine="0"/>
            </w:pPr>
            <w:r w:rsidRPr="0032416A">
              <w:rPr>
                <w:rFonts w:hint="eastAsia"/>
                <w:sz w:val="28"/>
              </w:rPr>
              <w:t xml:space="preserve">团委、学生处、各教学院部 </w:t>
            </w:r>
          </w:p>
        </w:tc>
      </w:tr>
      <w:tr w:rsidR="0032416A" w:rsidRPr="0032416A" w:rsidTr="008C489E">
        <w:trPr>
          <w:trHeight w:val="624"/>
        </w:trPr>
        <w:tc>
          <w:tcPr>
            <w:tcW w:w="0" w:type="auto"/>
            <w:vMerge/>
            <w:tcBorders>
              <w:top w:val="nil"/>
              <w:left w:val="single" w:sz="4" w:space="0" w:color="000000"/>
              <w:bottom w:val="single" w:sz="4" w:space="0" w:color="000000"/>
              <w:right w:val="single" w:sz="6" w:space="0" w:color="000000"/>
            </w:tcBorders>
          </w:tcPr>
          <w:p w:rsidR="0032416A" w:rsidRPr="0032416A" w:rsidRDefault="0032416A" w:rsidP="0032416A">
            <w:pPr>
              <w:snapToGrid w:val="0"/>
              <w:spacing w:after="160" w:line="240" w:lineRule="auto"/>
              <w:ind w:left="0" w:firstLine="0"/>
            </w:pPr>
          </w:p>
        </w:tc>
        <w:tc>
          <w:tcPr>
            <w:tcW w:w="0" w:type="auto"/>
            <w:vMerge/>
            <w:tcBorders>
              <w:top w:val="nil"/>
              <w:left w:val="single" w:sz="6" w:space="0" w:color="000000"/>
              <w:bottom w:val="single" w:sz="4" w:space="0" w:color="000000"/>
              <w:right w:val="single" w:sz="6" w:space="0" w:color="000000"/>
            </w:tcBorders>
          </w:tcPr>
          <w:p w:rsidR="0032416A" w:rsidRPr="0032416A" w:rsidRDefault="0032416A" w:rsidP="0032416A">
            <w:pPr>
              <w:snapToGrid w:val="0"/>
              <w:spacing w:after="160" w:line="240" w:lineRule="auto"/>
              <w:ind w:left="0" w:firstLine="0"/>
            </w:pPr>
          </w:p>
        </w:tc>
        <w:tc>
          <w:tcPr>
            <w:tcW w:w="4748" w:type="dxa"/>
            <w:tcBorders>
              <w:top w:val="single" w:sz="6" w:space="0" w:color="000000"/>
              <w:left w:val="single" w:sz="6" w:space="0" w:color="000000"/>
              <w:bottom w:val="single" w:sz="4" w:space="0" w:color="000000"/>
              <w:right w:val="single" w:sz="6" w:space="0" w:color="000000"/>
            </w:tcBorders>
            <w:vAlign w:val="center"/>
          </w:tcPr>
          <w:p w:rsidR="0032416A" w:rsidRPr="0032416A" w:rsidRDefault="0032416A" w:rsidP="0032416A">
            <w:pPr>
              <w:snapToGrid w:val="0"/>
              <w:spacing w:after="0" w:line="240" w:lineRule="auto"/>
              <w:ind w:left="2" w:firstLine="0"/>
            </w:pPr>
            <w:r w:rsidRPr="0032416A">
              <w:rPr>
                <w:rFonts w:hint="eastAsia"/>
                <w:sz w:val="28"/>
              </w:rPr>
              <w:t xml:space="preserve">（2）用人单位对毕业生评价 </w:t>
            </w:r>
          </w:p>
        </w:tc>
        <w:tc>
          <w:tcPr>
            <w:tcW w:w="0" w:type="auto"/>
            <w:vMerge/>
            <w:tcBorders>
              <w:top w:val="nil"/>
              <w:left w:val="single" w:sz="6" w:space="0" w:color="000000"/>
              <w:bottom w:val="single" w:sz="4" w:space="0" w:color="000000"/>
              <w:right w:val="single" w:sz="6" w:space="0" w:color="000000"/>
            </w:tcBorders>
          </w:tcPr>
          <w:p w:rsidR="0032416A" w:rsidRPr="0032416A" w:rsidRDefault="0032416A" w:rsidP="0032416A">
            <w:pPr>
              <w:snapToGrid w:val="0"/>
              <w:spacing w:after="160" w:line="240" w:lineRule="auto"/>
              <w:ind w:left="0" w:firstLine="0"/>
            </w:pPr>
          </w:p>
        </w:tc>
        <w:tc>
          <w:tcPr>
            <w:tcW w:w="0" w:type="auto"/>
            <w:vMerge/>
            <w:tcBorders>
              <w:top w:val="nil"/>
              <w:left w:val="single" w:sz="6" w:space="0" w:color="000000"/>
              <w:bottom w:val="single" w:sz="4" w:space="0" w:color="000000"/>
              <w:right w:val="single" w:sz="4" w:space="0" w:color="000000"/>
            </w:tcBorders>
          </w:tcPr>
          <w:p w:rsidR="0032416A" w:rsidRPr="0032416A" w:rsidRDefault="0032416A" w:rsidP="0032416A">
            <w:pPr>
              <w:snapToGrid w:val="0"/>
              <w:spacing w:after="160" w:line="240" w:lineRule="auto"/>
              <w:ind w:left="0" w:firstLine="0"/>
            </w:pPr>
          </w:p>
        </w:tc>
      </w:tr>
    </w:tbl>
    <w:p w:rsidR="0032416A" w:rsidRPr="0032416A" w:rsidRDefault="0032416A" w:rsidP="0032416A">
      <w:pPr>
        <w:snapToGrid w:val="0"/>
        <w:spacing w:after="0" w:line="240" w:lineRule="auto"/>
        <w:ind w:left="0" w:firstLine="0"/>
        <w:jc w:val="both"/>
      </w:pPr>
      <w:r w:rsidRPr="0032416A">
        <w:rPr>
          <w:rFonts w:hAnsi="Calibri" w:cs="Calibri" w:hint="eastAsia"/>
          <w:sz w:val="21"/>
        </w:rPr>
        <w:t xml:space="preserve"> </w:t>
      </w:r>
    </w:p>
    <w:tbl>
      <w:tblPr>
        <w:tblStyle w:val="TableGrid"/>
        <w:tblW w:w="14774" w:type="dxa"/>
        <w:tblInd w:w="-101" w:type="dxa"/>
        <w:tblCellMar>
          <w:left w:w="108" w:type="dxa"/>
        </w:tblCellMar>
        <w:tblLook w:val="04A0" w:firstRow="1" w:lastRow="0" w:firstColumn="1" w:lastColumn="0" w:noHBand="0" w:noVBand="1"/>
      </w:tblPr>
      <w:tblGrid>
        <w:gridCol w:w="1802"/>
        <w:gridCol w:w="2057"/>
        <w:gridCol w:w="4748"/>
        <w:gridCol w:w="1702"/>
        <w:gridCol w:w="4465"/>
      </w:tblGrid>
      <w:tr w:rsidR="0032416A" w:rsidRPr="0032416A" w:rsidTr="008C489E">
        <w:trPr>
          <w:trHeight w:val="852"/>
        </w:trPr>
        <w:tc>
          <w:tcPr>
            <w:tcW w:w="1802" w:type="dxa"/>
            <w:tcBorders>
              <w:top w:val="single" w:sz="4" w:space="0" w:color="000000"/>
              <w:left w:val="single" w:sz="4" w:space="0" w:color="000000"/>
              <w:bottom w:val="single" w:sz="6" w:space="0" w:color="000000"/>
              <w:right w:val="single" w:sz="6" w:space="0" w:color="000000"/>
            </w:tcBorders>
            <w:vAlign w:val="center"/>
          </w:tcPr>
          <w:p w:rsidR="0032416A" w:rsidRPr="0032416A" w:rsidRDefault="0032416A" w:rsidP="0032416A">
            <w:pPr>
              <w:snapToGrid w:val="0"/>
              <w:spacing w:after="0" w:line="240" w:lineRule="auto"/>
              <w:ind w:left="233" w:firstLine="0"/>
            </w:pPr>
            <w:r w:rsidRPr="0032416A">
              <w:rPr>
                <w:rFonts w:hAnsi="黑体" w:cs="黑体" w:hint="eastAsia"/>
                <w:sz w:val="28"/>
              </w:rPr>
              <w:lastRenderedPageBreak/>
              <w:t xml:space="preserve">审核项目 </w:t>
            </w:r>
          </w:p>
        </w:tc>
        <w:tc>
          <w:tcPr>
            <w:tcW w:w="2057" w:type="dxa"/>
            <w:tcBorders>
              <w:top w:val="single" w:sz="4" w:space="0" w:color="000000"/>
              <w:left w:val="single" w:sz="6" w:space="0" w:color="000000"/>
              <w:bottom w:val="single" w:sz="6" w:space="0" w:color="000000"/>
              <w:right w:val="single" w:sz="6" w:space="0" w:color="000000"/>
            </w:tcBorders>
            <w:vAlign w:val="center"/>
          </w:tcPr>
          <w:p w:rsidR="0032416A" w:rsidRPr="0032416A" w:rsidRDefault="0032416A" w:rsidP="0032416A">
            <w:pPr>
              <w:snapToGrid w:val="0"/>
              <w:spacing w:after="0" w:line="240" w:lineRule="auto"/>
              <w:ind w:left="377" w:firstLine="0"/>
            </w:pPr>
            <w:r w:rsidRPr="0032416A">
              <w:rPr>
                <w:rFonts w:hAnsi="黑体" w:cs="黑体" w:hint="eastAsia"/>
                <w:sz w:val="28"/>
              </w:rPr>
              <w:t xml:space="preserve">审核要素 </w:t>
            </w:r>
          </w:p>
        </w:tc>
        <w:tc>
          <w:tcPr>
            <w:tcW w:w="4748" w:type="dxa"/>
            <w:tcBorders>
              <w:top w:val="single" w:sz="4" w:space="0" w:color="000000"/>
              <w:left w:val="single" w:sz="6" w:space="0" w:color="000000"/>
              <w:bottom w:val="single" w:sz="6" w:space="0" w:color="000000"/>
              <w:right w:val="single" w:sz="6" w:space="0" w:color="000000"/>
            </w:tcBorders>
            <w:vAlign w:val="center"/>
          </w:tcPr>
          <w:p w:rsidR="0032416A" w:rsidRPr="0032416A" w:rsidRDefault="0032416A" w:rsidP="0032416A">
            <w:pPr>
              <w:snapToGrid w:val="0"/>
              <w:spacing w:after="0" w:line="240" w:lineRule="auto"/>
              <w:ind w:left="0" w:right="103" w:firstLine="0"/>
              <w:jc w:val="center"/>
            </w:pPr>
            <w:r w:rsidRPr="0032416A">
              <w:rPr>
                <w:rFonts w:hAnsi="黑体" w:cs="黑体" w:hint="eastAsia"/>
                <w:sz w:val="28"/>
              </w:rPr>
              <w:t xml:space="preserve">审核要点 </w:t>
            </w:r>
          </w:p>
        </w:tc>
        <w:tc>
          <w:tcPr>
            <w:tcW w:w="1702" w:type="dxa"/>
            <w:tcBorders>
              <w:top w:val="single" w:sz="4" w:space="0" w:color="000000"/>
              <w:left w:val="single" w:sz="6" w:space="0" w:color="000000"/>
              <w:bottom w:val="single" w:sz="6" w:space="0" w:color="000000"/>
              <w:right w:val="single" w:sz="6" w:space="0" w:color="000000"/>
            </w:tcBorders>
            <w:vAlign w:val="center"/>
          </w:tcPr>
          <w:p w:rsidR="0032416A" w:rsidRPr="0032416A" w:rsidRDefault="0032416A" w:rsidP="0032416A">
            <w:pPr>
              <w:snapToGrid w:val="0"/>
              <w:spacing w:after="0" w:line="240" w:lineRule="auto"/>
              <w:ind w:left="182" w:firstLine="0"/>
            </w:pPr>
            <w:r w:rsidRPr="0032416A">
              <w:rPr>
                <w:rFonts w:hAnsi="黑体" w:cs="黑体" w:hint="eastAsia"/>
                <w:sz w:val="28"/>
              </w:rPr>
              <w:t xml:space="preserve">牵头部门 </w:t>
            </w:r>
          </w:p>
        </w:tc>
        <w:tc>
          <w:tcPr>
            <w:tcW w:w="4465" w:type="dxa"/>
            <w:tcBorders>
              <w:top w:val="single" w:sz="4" w:space="0" w:color="000000"/>
              <w:left w:val="single" w:sz="6" w:space="0" w:color="000000"/>
              <w:bottom w:val="single" w:sz="6" w:space="0" w:color="000000"/>
              <w:right w:val="single" w:sz="4" w:space="0" w:color="000000"/>
            </w:tcBorders>
            <w:vAlign w:val="center"/>
          </w:tcPr>
          <w:p w:rsidR="0032416A" w:rsidRPr="0032416A" w:rsidRDefault="0032416A" w:rsidP="0032416A">
            <w:pPr>
              <w:snapToGrid w:val="0"/>
              <w:spacing w:after="0" w:line="240" w:lineRule="auto"/>
              <w:ind w:left="0" w:right="94" w:firstLine="0"/>
              <w:jc w:val="center"/>
            </w:pPr>
            <w:r w:rsidRPr="0032416A">
              <w:rPr>
                <w:rFonts w:hAnsi="黑体" w:cs="黑体" w:hint="eastAsia"/>
                <w:sz w:val="28"/>
              </w:rPr>
              <w:t xml:space="preserve">责任与协作部门 </w:t>
            </w:r>
          </w:p>
        </w:tc>
      </w:tr>
      <w:tr w:rsidR="008C489E" w:rsidRPr="0032416A" w:rsidTr="00ED0B38">
        <w:trPr>
          <w:trHeight w:val="852"/>
        </w:trPr>
        <w:tc>
          <w:tcPr>
            <w:tcW w:w="1802" w:type="dxa"/>
            <w:vMerge w:val="restart"/>
            <w:tcBorders>
              <w:top w:val="single" w:sz="6" w:space="0" w:color="000000"/>
              <w:left w:val="single" w:sz="4" w:space="0" w:color="000000"/>
              <w:right w:val="single" w:sz="6" w:space="0" w:color="000000"/>
            </w:tcBorders>
            <w:vAlign w:val="center"/>
          </w:tcPr>
          <w:p w:rsidR="008C489E" w:rsidRPr="0032416A" w:rsidRDefault="008C489E" w:rsidP="0032416A">
            <w:pPr>
              <w:snapToGrid w:val="0"/>
              <w:spacing w:after="0" w:line="240" w:lineRule="auto"/>
              <w:ind w:left="0" w:firstLine="0"/>
              <w:jc w:val="both"/>
            </w:pPr>
            <w:r w:rsidRPr="0032416A">
              <w:rPr>
                <w:rFonts w:hint="eastAsia"/>
                <w:sz w:val="28"/>
              </w:rPr>
              <w:t xml:space="preserve">6.质量保障 </w:t>
            </w:r>
          </w:p>
        </w:tc>
        <w:tc>
          <w:tcPr>
            <w:tcW w:w="2057" w:type="dxa"/>
            <w:vMerge w:val="restart"/>
            <w:tcBorders>
              <w:top w:val="single" w:sz="6" w:space="0" w:color="000000"/>
              <w:left w:val="single" w:sz="6" w:space="0" w:color="000000"/>
              <w:bottom w:val="single" w:sz="6" w:space="0" w:color="000000"/>
              <w:right w:val="single" w:sz="6" w:space="0" w:color="000000"/>
            </w:tcBorders>
            <w:vAlign w:val="center"/>
          </w:tcPr>
          <w:p w:rsidR="008C489E" w:rsidRPr="0032416A" w:rsidRDefault="008C489E" w:rsidP="0032416A">
            <w:pPr>
              <w:snapToGrid w:val="0"/>
              <w:spacing w:after="0" w:line="240" w:lineRule="auto"/>
              <w:ind w:left="0" w:firstLine="0"/>
            </w:pPr>
            <w:r w:rsidRPr="0032416A">
              <w:rPr>
                <w:rFonts w:hint="eastAsia"/>
                <w:sz w:val="28"/>
              </w:rPr>
              <w:t xml:space="preserve">6.1教学质量保障体系 </w:t>
            </w:r>
          </w:p>
        </w:tc>
        <w:tc>
          <w:tcPr>
            <w:tcW w:w="4748" w:type="dxa"/>
            <w:tcBorders>
              <w:top w:val="single" w:sz="6" w:space="0" w:color="000000"/>
              <w:left w:val="single" w:sz="6" w:space="0" w:color="000000"/>
              <w:bottom w:val="single" w:sz="6" w:space="0" w:color="000000"/>
              <w:right w:val="single" w:sz="6" w:space="0" w:color="000000"/>
            </w:tcBorders>
            <w:vAlign w:val="center"/>
          </w:tcPr>
          <w:p w:rsidR="008C489E" w:rsidRPr="0032416A" w:rsidRDefault="008C489E" w:rsidP="0032416A">
            <w:pPr>
              <w:snapToGrid w:val="0"/>
              <w:spacing w:after="0" w:line="240" w:lineRule="auto"/>
              <w:ind w:left="2" w:firstLine="0"/>
            </w:pPr>
            <w:r w:rsidRPr="0032416A">
              <w:rPr>
                <w:rFonts w:hint="eastAsia"/>
                <w:sz w:val="28"/>
              </w:rPr>
              <w:t xml:space="preserve">（1）质量标准建设 </w:t>
            </w:r>
          </w:p>
        </w:tc>
        <w:tc>
          <w:tcPr>
            <w:tcW w:w="1702" w:type="dxa"/>
            <w:vMerge w:val="restart"/>
            <w:tcBorders>
              <w:top w:val="single" w:sz="6" w:space="0" w:color="000000"/>
              <w:left w:val="single" w:sz="6" w:space="0" w:color="000000"/>
              <w:bottom w:val="single" w:sz="4" w:space="0" w:color="000000"/>
              <w:right w:val="single" w:sz="6" w:space="0" w:color="000000"/>
            </w:tcBorders>
            <w:vAlign w:val="center"/>
          </w:tcPr>
          <w:p w:rsidR="008C489E" w:rsidRPr="0032416A" w:rsidRDefault="008C489E" w:rsidP="0032416A">
            <w:pPr>
              <w:snapToGrid w:val="0"/>
              <w:spacing w:after="0" w:line="240" w:lineRule="auto"/>
              <w:ind w:left="0" w:firstLine="0"/>
              <w:jc w:val="center"/>
            </w:pPr>
            <w:r w:rsidRPr="0032416A">
              <w:rPr>
                <w:rFonts w:hint="eastAsia"/>
                <w:sz w:val="28"/>
              </w:rPr>
              <w:t xml:space="preserve">教学质量管理办公室 </w:t>
            </w:r>
          </w:p>
        </w:tc>
        <w:tc>
          <w:tcPr>
            <w:tcW w:w="4465" w:type="dxa"/>
            <w:vMerge w:val="restart"/>
            <w:tcBorders>
              <w:top w:val="single" w:sz="6" w:space="0" w:color="000000"/>
              <w:left w:val="single" w:sz="6" w:space="0" w:color="000000"/>
              <w:bottom w:val="single" w:sz="4" w:space="0" w:color="000000"/>
              <w:right w:val="single" w:sz="4" w:space="0" w:color="000000"/>
            </w:tcBorders>
            <w:vAlign w:val="center"/>
          </w:tcPr>
          <w:p w:rsidR="008C489E" w:rsidRPr="0032416A" w:rsidRDefault="008C489E" w:rsidP="0032416A">
            <w:pPr>
              <w:snapToGrid w:val="0"/>
              <w:spacing w:after="0" w:line="240" w:lineRule="auto"/>
              <w:ind w:left="0" w:right="-33" w:firstLine="0"/>
            </w:pPr>
            <w:r w:rsidRPr="0032416A">
              <w:rPr>
                <w:rFonts w:hint="eastAsia"/>
                <w:sz w:val="30"/>
              </w:rPr>
              <w:t>团委</w:t>
            </w:r>
            <w:r w:rsidRPr="0032416A">
              <w:rPr>
                <w:rFonts w:hint="eastAsia"/>
                <w:sz w:val="28"/>
              </w:rPr>
              <w:t xml:space="preserve">、教务处、人事处、学生处、招生就业处、发展规划处、教科所、各教学院部 </w:t>
            </w:r>
          </w:p>
        </w:tc>
      </w:tr>
      <w:tr w:rsidR="008C489E" w:rsidRPr="0032416A" w:rsidTr="00ED0B38">
        <w:trPr>
          <w:trHeight w:val="853"/>
        </w:trPr>
        <w:tc>
          <w:tcPr>
            <w:tcW w:w="0" w:type="auto"/>
            <w:vMerge/>
            <w:tcBorders>
              <w:left w:val="single" w:sz="4" w:space="0" w:color="000000"/>
              <w:right w:val="single" w:sz="6" w:space="0" w:color="000000"/>
            </w:tcBorders>
          </w:tcPr>
          <w:p w:rsidR="008C489E" w:rsidRPr="0032416A" w:rsidRDefault="008C489E" w:rsidP="0032416A">
            <w:pPr>
              <w:snapToGrid w:val="0"/>
              <w:spacing w:after="160" w:line="240" w:lineRule="auto"/>
              <w:ind w:left="0" w:firstLine="0"/>
            </w:pPr>
          </w:p>
        </w:tc>
        <w:tc>
          <w:tcPr>
            <w:tcW w:w="0" w:type="auto"/>
            <w:vMerge/>
            <w:tcBorders>
              <w:top w:val="nil"/>
              <w:left w:val="single" w:sz="6" w:space="0" w:color="000000"/>
              <w:bottom w:val="nil"/>
              <w:right w:val="single" w:sz="6" w:space="0" w:color="000000"/>
            </w:tcBorders>
          </w:tcPr>
          <w:p w:rsidR="008C489E" w:rsidRPr="0032416A" w:rsidRDefault="008C489E" w:rsidP="0032416A">
            <w:pPr>
              <w:snapToGrid w:val="0"/>
              <w:spacing w:after="160" w:line="240" w:lineRule="auto"/>
              <w:ind w:left="0" w:firstLine="0"/>
            </w:pPr>
          </w:p>
        </w:tc>
        <w:tc>
          <w:tcPr>
            <w:tcW w:w="4748" w:type="dxa"/>
            <w:tcBorders>
              <w:top w:val="single" w:sz="6" w:space="0" w:color="000000"/>
              <w:left w:val="single" w:sz="6" w:space="0" w:color="000000"/>
              <w:bottom w:val="single" w:sz="6" w:space="0" w:color="000000"/>
              <w:right w:val="single" w:sz="6" w:space="0" w:color="000000"/>
            </w:tcBorders>
            <w:vAlign w:val="center"/>
          </w:tcPr>
          <w:p w:rsidR="008C489E" w:rsidRPr="0032416A" w:rsidRDefault="008C489E" w:rsidP="0032416A">
            <w:pPr>
              <w:snapToGrid w:val="0"/>
              <w:spacing w:after="0" w:line="240" w:lineRule="auto"/>
              <w:ind w:left="2" w:firstLine="0"/>
              <w:jc w:val="both"/>
            </w:pPr>
            <w:r w:rsidRPr="0032416A">
              <w:rPr>
                <w:rFonts w:hint="eastAsia"/>
                <w:sz w:val="28"/>
              </w:rPr>
              <w:t xml:space="preserve">（2）学校质量保障模式及体系结构 </w:t>
            </w:r>
          </w:p>
        </w:tc>
        <w:tc>
          <w:tcPr>
            <w:tcW w:w="0" w:type="auto"/>
            <w:vMerge/>
            <w:tcBorders>
              <w:top w:val="nil"/>
              <w:left w:val="single" w:sz="6" w:space="0" w:color="000000"/>
              <w:bottom w:val="nil"/>
              <w:right w:val="single" w:sz="6" w:space="0" w:color="000000"/>
            </w:tcBorders>
          </w:tcPr>
          <w:p w:rsidR="008C489E" w:rsidRPr="0032416A" w:rsidRDefault="008C489E" w:rsidP="0032416A">
            <w:pPr>
              <w:snapToGrid w:val="0"/>
              <w:spacing w:after="160" w:line="240" w:lineRule="auto"/>
              <w:ind w:left="0" w:firstLine="0"/>
            </w:pPr>
          </w:p>
        </w:tc>
        <w:tc>
          <w:tcPr>
            <w:tcW w:w="0" w:type="auto"/>
            <w:vMerge/>
            <w:tcBorders>
              <w:top w:val="nil"/>
              <w:left w:val="single" w:sz="6" w:space="0" w:color="000000"/>
              <w:bottom w:val="nil"/>
              <w:right w:val="single" w:sz="4" w:space="0" w:color="000000"/>
            </w:tcBorders>
          </w:tcPr>
          <w:p w:rsidR="008C489E" w:rsidRPr="0032416A" w:rsidRDefault="008C489E" w:rsidP="0032416A">
            <w:pPr>
              <w:snapToGrid w:val="0"/>
              <w:spacing w:after="160" w:line="240" w:lineRule="auto"/>
              <w:ind w:left="0" w:firstLine="0"/>
            </w:pPr>
          </w:p>
        </w:tc>
      </w:tr>
      <w:tr w:rsidR="008C489E" w:rsidRPr="0032416A" w:rsidTr="00ED0B38">
        <w:trPr>
          <w:trHeight w:val="850"/>
        </w:trPr>
        <w:tc>
          <w:tcPr>
            <w:tcW w:w="0" w:type="auto"/>
            <w:vMerge/>
            <w:tcBorders>
              <w:left w:val="single" w:sz="4" w:space="0" w:color="000000"/>
              <w:right w:val="single" w:sz="6" w:space="0" w:color="000000"/>
            </w:tcBorders>
          </w:tcPr>
          <w:p w:rsidR="008C489E" w:rsidRPr="0032416A" w:rsidRDefault="008C489E" w:rsidP="0032416A">
            <w:pPr>
              <w:snapToGrid w:val="0"/>
              <w:spacing w:after="160" w:line="240" w:lineRule="auto"/>
              <w:ind w:left="0" w:firstLine="0"/>
            </w:pPr>
          </w:p>
        </w:tc>
        <w:tc>
          <w:tcPr>
            <w:tcW w:w="0" w:type="auto"/>
            <w:vMerge/>
            <w:tcBorders>
              <w:top w:val="nil"/>
              <w:left w:val="single" w:sz="6" w:space="0" w:color="000000"/>
              <w:bottom w:val="nil"/>
              <w:right w:val="single" w:sz="6" w:space="0" w:color="000000"/>
            </w:tcBorders>
          </w:tcPr>
          <w:p w:rsidR="008C489E" w:rsidRPr="0032416A" w:rsidRDefault="008C489E" w:rsidP="0032416A">
            <w:pPr>
              <w:snapToGrid w:val="0"/>
              <w:spacing w:after="160" w:line="240" w:lineRule="auto"/>
              <w:ind w:left="0" w:firstLine="0"/>
            </w:pPr>
          </w:p>
        </w:tc>
        <w:tc>
          <w:tcPr>
            <w:tcW w:w="4748" w:type="dxa"/>
            <w:tcBorders>
              <w:top w:val="single" w:sz="6" w:space="0" w:color="000000"/>
              <w:left w:val="single" w:sz="6" w:space="0" w:color="000000"/>
              <w:bottom w:val="single" w:sz="6" w:space="0" w:color="000000"/>
              <w:right w:val="single" w:sz="6" w:space="0" w:color="000000"/>
            </w:tcBorders>
            <w:vAlign w:val="center"/>
          </w:tcPr>
          <w:p w:rsidR="008C489E" w:rsidRPr="0032416A" w:rsidRDefault="008C489E" w:rsidP="0032416A">
            <w:pPr>
              <w:snapToGrid w:val="0"/>
              <w:spacing w:after="0" w:line="240" w:lineRule="auto"/>
              <w:ind w:left="2" w:firstLine="0"/>
              <w:jc w:val="both"/>
            </w:pPr>
            <w:r w:rsidRPr="0032416A">
              <w:rPr>
                <w:rFonts w:hint="eastAsia"/>
                <w:sz w:val="28"/>
              </w:rPr>
              <w:t xml:space="preserve">（3）质量保障体系的组织、制度建设 </w:t>
            </w:r>
          </w:p>
        </w:tc>
        <w:tc>
          <w:tcPr>
            <w:tcW w:w="0" w:type="auto"/>
            <w:vMerge/>
            <w:tcBorders>
              <w:top w:val="nil"/>
              <w:left w:val="single" w:sz="6" w:space="0" w:color="000000"/>
              <w:bottom w:val="nil"/>
              <w:right w:val="single" w:sz="6" w:space="0" w:color="000000"/>
            </w:tcBorders>
          </w:tcPr>
          <w:p w:rsidR="008C489E" w:rsidRPr="0032416A" w:rsidRDefault="008C489E" w:rsidP="0032416A">
            <w:pPr>
              <w:snapToGrid w:val="0"/>
              <w:spacing w:after="160" w:line="240" w:lineRule="auto"/>
              <w:ind w:left="0" w:firstLine="0"/>
            </w:pPr>
          </w:p>
        </w:tc>
        <w:tc>
          <w:tcPr>
            <w:tcW w:w="0" w:type="auto"/>
            <w:vMerge/>
            <w:tcBorders>
              <w:top w:val="nil"/>
              <w:left w:val="single" w:sz="6" w:space="0" w:color="000000"/>
              <w:bottom w:val="nil"/>
              <w:right w:val="single" w:sz="4" w:space="0" w:color="000000"/>
            </w:tcBorders>
          </w:tcPr>
          <w:p w:rsidR="008C489E" w:rsidRPr="0032416A" w:rsidRDefault="008C489E" w:rsidP="0032416A">
            <w:pPr>
              <w:snapToGrid w:val="0"/>
              <w:spacing w:after="160" w:line="240" w:lineRule="auto"/>
              <w:ind w:left="0" w:firstLine="0"/>
            </w:pPr>
          </w:p>
        </w:tc>
      </w:tr>
      <w:tr w:rsidR="008C489E" w:rsidRPr="0032416A" w:rsidTr="00ED0B38">
        <w:trPr>
          <w:trHeight w:val="852"/>
        </w:trPr>
        <w:tc>
          <w:tcPr>
            <w:tcW w:w="0" w:type="auto"/>
            <w:vMerge/>
            <w:tcBorders>
              <w:left w:val="single" w:sz="4" w:space="0" w:color="000000"/>
              <w:right w:val="single" w:sz="6" w:space="0" w:color="000000"/>
            </w:tcBorders>
          </w:tcPr>
          <w:p w:rsidR="008C489E" w:rsidRPr="0032416A" w:rsidRDefault="008C489E" w:rsidP="0032416A">
            <w:pPr>
              <w:snapToGrid w:val="0"/>
              <w:spacing w:after="160" w:line="240" w:lineRule="auto"/>
              <w:ind w:left="0" w:firstLine="0"/>
            </w:pPr>
          </w:p>
        </w:tc>
        <w:tc>
          <w:tcPr>
            <w:tcW w:w="0" w:type="auto"/>
            <w:vMerge/>
            <w:tcBorders>
              <w:top w:val="nil"/>
              <w:left w:val="single" w:sz="6" w:space="0" w:color="000000"/>
              <w:bottom w:val="single" w:sz="6" w:space="0" w:color="000000"/>
              <w:right w:val="single" w:sz="6" w:space="0" w:color="000000"/>
            </w:tcBorders>
          </w:tcPr>
          <w:p w:rsidR="008C489E" w:rsidRPr="0032416A" w:rsidRDefault="008C489E" w:rsidP="0032416A">
            <w:pPr>
              <w:snapToGrid w:val="0"/>
              <w:spacing w:after="160" w:line="240" w:lineRule="auto"/>
              <w:ind w:left="0" w:firstLine="0"/>
            </w:pPr>
          </w:p>
        </w:tc>
        <w:tc>
          <w:tcPr>
            <w:tcW w:w="4748" w:type="dxa"/>
            <w:tcBorders>
              <w:top w:val="single" w:sz="6" w:space="0" w:color="000000"/>
              <w:left w:val="single" w:sz="6" w:space="0" w:color="000000"/>
              <w:bottom w:val="single" w:sz="6" w:space="0" w:color="000000"/>
              <w:right w:val="single" w:sz="6" w:space="0" w:color="000000"/>
            </w:tcBorders>
            <w:vAlign w:val="center"/>
          </w:tcPr>
          <w:p w:rsidR="008C489E" w:rsidRPr="0032416A" w:rsidRDefault="008C489E" w:rsidP="0032416A">
            <w:pPr>
              <w:snapToGrid w:val="0"/>
              <w:spacing w:after="0" w:line="240" w:lineRule="auto"/>
              <w:ind w:left="2" w:firstLine="0"/>
            </w:pPr>
            <w:r w:rsidRPr="0032416A">
              <w:rPr>
                <w:rFonts w:hint="eastAsia"/>
                <w:sz w:val="28"/>
              </w:rPr>
              <w:t xml:space="preserve">（4）教学质量管理队伍建设 </w:t>
            </w:r>
          </w:p>
        </w:tc>
        <w:tc>
          <w:tcPr>
            <w:tcW w:w="0" w:type="auto"/>
            <w:vMerge/>
            <w:tcBorders>
              <w:top w:val="nil"/>
              <w:left w:val="single" w:sz="6" w:space="0" w:color="000000"/>
              <w:bottom w:val="nil"/>
              <w:right w:val="single" w:sz="6" w:space="0" w:color="000000"/>
            </w:tcBorders>
          </w:tcPr>
          <w:p w:rsidR="008C489E" w:rsidRPr="0032416A" w:rsidRDefault="008C489E" w:rsidP="0032416A">
            <w:pPr>
              <w:snapToGrid w:val="0"/>
              <w:spacing w:after="160" w:line="240" w:lineRule="auto"/>
              <w:ind w:left="0" w:firstLine="0"/>
            </w:pPr>
          </w:p>
        </w:tc>
        <w:tc>
          <w:tcPr>
            <w:tcW w:w="0" w:type="auto"/>
            <w:vMerge/>
            <w:tcBorders>
              <w:top w:val="nil"/>
              <w:left w:val="single" w:sz="6" w:space="0" w:color="000000"/>
              <w:bottom w:val="nil"/>
              <w:right w:val="single" w:sz="4" w:space="0" w:color="000000"/>
            </w:tcBorders>
          </w:tcPr>
          <w:p w:rsidR="008C489E" w:rsidRPr="0032416A" w:rsidRDefault="008C489E" w:rsidP="0032416A">
            <w:pPr>
              <w:snapToGrid w:val="0"/>
              <w:spacing w:after="160" w:line="240" w:lineRule="auto"/>
              <w:ind w:left="0" w:firstLine="0"/>
            </w:pPr>
          </w:p>
        </w:tc>
      </w:tr>
      <w:tr w:rsidR="008C489E" w:rsidRPr="0032416A" w:rsidTr="00ED0B38">
        <w:trPr>
          <w:trHeight w:val="850"/>
        </w:trPr>
        <w:tc>
          <w:tcPr>
            <w:tcW w:w="0" w:type="auto"/>
            <w:vMerge/>
            <w:tcBorders>
              <w:left w:val="single" w:sz="4" w:space="0" w:color="000000"/>
              <w:right w:val="single" w:sz="6" w:space="0" w:color="000000"/>
            </w:tcBorders>
          </w:tcPr>
          <w:p w:rsidR="008C489E" w:rsidRPr="0032416A" w:rsidRDefault="008C489E" w:rsidP="0032416A">
            <w:pPr>
              <w:snapToGrid w:val="0"/>
              <w:spacing w:after="160" w:line="240" w:lineRule="auto"/>
              <w:ind w:left="0" w:firstLine="0"/>
            </w:pPr>
          </w:p>
        </w:tc>
        <w:tc>
          <w:tcPr>
            <w:tcW w:w="2057" w:type="dxa"/>
            <w:vMerge w:val="restart"/>
            <w:tcBorders>
              <w:top w:val="single" w:sz="6" w:space="0" w:color="000000"/>
              <w:left w:val="single" w:sz="6" w:space="0" w:color="000000"/>
              <w:bottom w:val="single" w:sz="6" w:space="0" w:color="000000"/>
              <w:right w:val="single" w:sz="6" w:space="0" w:color="000000"/>
            </w:tcBorders>
            <w:vAlign w:val="center"/>
          </w:tcPr>
          <w:p w:rsidR="008C489E" w:rsidRPr="0032416A" w:rsidRDefault="008C489E" w:rsidP="0032416A">
            <w:pPr>
              <w:snapToGrid w:val="0"/>
              <w:spacing w:after="0" w:line="240" w:lineRule="auto"/>
              <w:ind w:left="0" w:firstLine="0"/>
              <w:jc w:val="both"/>
            </w:pPr>
            <w:r w:rsidRPr="0032416A">
              <w:rPr>
                <w:rFonts w:hint="eastAsia"/>
                <w:sz w:val="28"/>
              </w:rPr>
              <w:t xml:space="preserve">6.2质量监控 </w:t>
            </w:r>
          </w:p>
        </w:tc>
        <w:tc>
          <w:tcPr>
            <w:tcW w:w="4748" w:type="dxa"/>
            <w:tcBorders>
              <w:top w:val="single" w:sz="6" w:space="0" w:color="000000"/>
              <w:left w:val="single" w:sz="6" w:space="0" w:color="000000"/>
              <w:bottom w:val="single" w:sz="6" w:space="0" w:color="000000"/>
              <w:right w:val="single" w:sz="6" w:space="0" w:color="000000"/>
            </w:tcBorders>
          </w:tcPr>
          <w:p w:rsidR="008C489E" w:rsidRPr="0032416A" w:rsidRDefault="008C489E" w:rsidP="0032416A">
            <w:pPr>
              <w:snapToGrid w:val="0"/>
              <w:spacing w:after="0" w:line="240" w:lineRule="auto"/>
              <w:ind w:left="2" w:firstLine="0"/>
              <w:jc w:val="both"/>
            </w:pPr>
            <w:r w:rsidRPr="0032416A">
              <w:rPr>
                <w:rFonts w:hint="eastAsia"/>
                <w:sz w:val="28"/>
              </w:rPr>
              <w:t xml:space="preserve">（1）自我评估及质量监控的内容与方式 </w:t>
            </w:r>
          </w:p>
        </w:tc>
        <w:tc>
          <w:tcPr>
            <w:tcW w:w="0" w:type="auto"/>
            <w:vMerge/>
            <w:tcBorders>
              <w:top w:val="nil"/>
              <w:left w:val="single" w:sz="6" w:space="0" w:color="000000"/>
              <w:bottom w:val="nil"/>
              <w:right w:val="single" w:sz="6" w:space="0" w:color="000000"/>
            </w:tcBorders>
          </w:tcPr>
          <w:p w:rsidR="008C489E" w:rsidRPr="0032416A" w:rsidRDefault="008C489E" w:rsidP="0032416A">
            <w:pPr>
              <w:snapToGrid w:val="0"/>
              <w:spacing w:after="160" w:line="240" w:lineRule="auto"/>
              <w:ind w:left="0" w:firstLine="0"/>
            </w:pPr>
          </w:p>
        </w:tc>
        <w:tc>
          <w:tcPr>
            <w:tcW w:w="0" w:type="auto"/>
            <w:vMerge/>
            <w:tcBorders>
              <w:top w:val="nil"/>
              <w:left w:val="single" w:sz="6" w:space="0" w:color="000000"/>
              <w:bottom w:val="nil"/>
              <w:right w:val="single" w:sz="4" w:space="0" w:color="000000"/>
            </w:tcBorders>
          </w:tcPr>
          <w:p w:rsidR="008C489E" w:rsidRPr="0032416A" w:rsidRDefault="008C489E" w:rsidP="0032416A">
            <w:pPr>
              <w:snapToGrid w:val="0"/>
              <w:spacing w:after="160" w:line="240" w:lineRule="auto"/>
              <w:ind w:left="0" w:firstLine="0"/>
            </w:pPr>
          </w:p>
        </w:tc>
      </w:tr>
      <w:tr w:rsidR="008C489E" w:rsidRPr="0032416A" w:rsidTr="00ED0B38">
        <w:trPr>
          <w:trHeight w:val="852"/>
        </w:trPr>
        <w:tc>
          <w:tcPr>
            <w:tcW w:w="0" w:type="auto"/>
            <w:vMerge/>
            <w:tcBorders>
              <w:left w:val="single" w:sz="4" w:space="0" w:color="000000"/>
              <w:right w:val="single" w:sz="6" w:space="0" w:color="000000"/>
            </w:tcBorders>
          </w:tcPr>
          <w:p w:rsidR="008C489E" w:rsidRPr="0032416A" w:rsidRDefault="008C489E" w:rsidP="0032416A">
            <w:pPr>
              <w:snapToGrid w:val="0"/>
              <w:spacing w:after="160" w:line="240" w:lineRule="auto"/>
              <w:ind w:left="0" w:firstLine="0"/>
            </w:pPr>
          </w:p>
        </w:tc>
        <w:tc>
          <w:tcPr>
            <w:tcW w:w="0" w:type="auto"/>
            <w:vMerge/>
            <w:tcBorders>
              <w:top w:val="nil"/>
              <w:left w:val="single" w:sz="6" w:space="0" w:color="000000"/>
              <w:bottom w:val="single" w:sz="6" w:space="0" w:color="000000"/>
              <w:right w:val="single" w:sz="6" w:space="0" w:color="000000"/>
            </w:tcBorders>
          </w:tcPr>
          <w:p w:rsidR="008C489E" w:rsidRPr="0032416A" w:rsidRDefault="008C489E" w:rsidP="0032416A">
            <w:pPr>
              <w:snapToGrid w:val="0"/>
              <w:spacing w:after="160" w:line="240" w:lineRule="auto"/>
              <w:ind w:left="0" w:firstLine="0"/>
            </w:pPr>
          </w:p>
        </w:tc>
        <w:tc>
          <w:tcPr>
            <w:tcW w:w="4748" w:type="dxa"/>
            <w:tcBorders>
              <w:top w:val="single" w:sz="6" w:space="0" w:color="000000"/>
              <w:left w:val="single" w:sz="6" w:space="0" w:color="000000"/>
              <w:bottom w:val="single" w:sz="6" w:space="0" w:color="000000"/>
              <w:right w:val="single" w:sz="6" w:space="0" w:color="000000"/>
            </w:tcBorders>
            <w:vAlign w:val="center"/>
          </w:tcPr>
          <w:p w:rsidR="008C489E" w:rsidRPr="0032416A" w:rsidRDefault="008C489E" w:rsidP="0032416A">
            <w:pPr>
              <w:snapToGrid w:val="0"/>
              <w:spacing w:after="0" w:line="240" w:lineRule="auto"/>
              <w:ind w:left="2" w:firstLine="0"/>
              <w:jc w:val="both"/>
            </w:pPr>
            <w:r w:rsidRPr="0032416A">
              <w:rPr>
                <w:rFonts w:hint="eastAsia"/>
                <w:sz w:val="28"/>
              </w:rPr>
              <w:t xml:space="preserve">（2）自我评估及质量监控的实施效果 </w:t>
            </w:r>
          </w:p>
        </w:tc>
        <w:tc>
          <w:tcPr>
            <w:tcW w:w="0" w:type="auto"/>
            <w:vMerge/>
            <w:tcBorders>
              <w:top w:val="nil"/>
              <w:left w:val="single" w:sz="6" w:space="0" w:color="000000"/>
              <w:bottom w:val="nil"/>
              <w:right w:val="single" w:sz="6" w:space="0" w:color="000000"/>
            </w:tcBorders>
          </w:tcPr>
          <w:p w:rsidR="008C489E" w:rsidRPr="0032416A" w:rsidRDefault="008C489E" w:rsidP="0032416A">
            <w:pPr>
              <w:snapToGrid w:val="0"/>
              <w:spacing w:after="160" w:line="240" w:lineRule="auto"/>
              <w:ind w:left="0" w:firstLine="0"/>
            </w:pPr>
          </w:p>
        </w:tc>
        <w:tc>
          <w:tcPr>
            <w:tcW w:w="0" w:type="auto"/>
            <w:vMerge/>
            <w:tcBorders>
              <w:top w:val="nil"/>
              <w:left w:val="single" w:sz="6" w:space="0" w:color="000000"/>
              <w:bottom w:val="nil"/>
              <w:right w:val="single" w:sz="4" w:space="0" w:color="000000"/>
            </w:tcBorders>
          </w:tcPr>
          <w:p w:rsidR="008C489E" w:rsidRPr="0032416A" w:rsidRDefault="008C489E" w:rsidP="0032416A">
            <w:pPr>
              <w:snapToGrid w:val="0"/>
              <w:spacing w:after="160" w:line="240" w:lineRule="auto"/>
              <w:ind w:left="0" w:firstLine="0"/>
            </w:pPr>
          </w:p>
        </w:tc>
      </w:tr>
      <w:tr w:rsidR="008C489E" w:rsidRPr="0032416A" w:rsidTr="00ED0B38">
        <w:trPr>
          <w:trHeight w:val="852"/>
        </w:trPr>
        <w:tc>
          <w:tcPr>
            <w:tcW w:w="0" w:type="auto"/>
            <w:vMerge/>
            <w:tcBorders>
              <w:left w:val="single" w:sz="4" w:space="0" w:color="000000"/>
              <w:right w:val="single" w:sz="6" w:space="0" w:color="000000"/>
            </w:tcBorders>
          </w:tcPr>
          <w:p w:rsidR="008C489E" w:rsidRPr="0032416A" w:rsidRDefault="008C489E" w:rsidP="0032416A">
            <w:pPr>
              <w:snapToGrid w:val="0"/>
              <w:spacing w:after="160" w:line="240" w:lineRule="auto"/>
              <w:ind w:left="0" w:firstLine="0"/>
            </w:pPr>
          </w:p>
        </w:tc>
        <w:tc>
          <w:tcPr>
            <w:tcW w:w="2057" w:type="dxa"/>
            <w:vMerge w:val="restart"/>
            <w:tcBorders>
              <w:top w:val="single" w:sz="6" w:space="0" w:color="000000"/>
              <w:left w:val="single" w:sz="6" w:space="0" w:color="000000"/>
              <w:right w:val="single" w:sz="6" w:space="0" w:color="000000"/>
            </w:tcBorders>
            <w:vAlign w:val="center"/>
          </w:tcPr>
          <w:p w:rsidR="008C489E" w:rsidRPr="0032416A" w:rsidRDefault="008C489E" w:rsidP="0032416A">
            <w:pPr>
              <w:snapToGrid w:val="0"/>
              <w:spacing w:after="0" w:line="240" w:lineRule="auto"/>
              <w:ind w:left="0" w:firstLine="0"/>
            </w:pPr>
            <w:r w:rsidRPr="0032416A">
              <w:rPr>
                <w:rFonts w:hint="eastAsia"/>
                <w:sz w:val="28"/>
              </w:rPr>
              <w:t xml:space="preserve">6.3 质量信息及利用 </w:t>
            </w:r>
          </w:p>
        </w:tc>
        <w:tc>
          <w:tcPr>
            <w:tcW w:w="4748" w:type="dxa"/>
            <w:tcBorders>
              <w:top w:val="single" w:sz="6" w:space="0" w:color="000000"/>
              <w:left w:val="single" w:sz="6" w:space="0" w:color="000000"/>
              <w:bottom w:val="single" w:sz="6" w:space="0" w:color="000000"/>
              <w:right w:val="single" w:sz="6" w:space="0" w:color="000000"/>
            </w:tcBorders>
          </w:tcPr>
          <w:p w:rsidR="008C489E" w:rsidRPr="0032416A" w:rsidRDefault="008C489E" w:rsidP="0032416A">
            <w:pPr>
              <w:snapToGrid w:val="0"/>
              <w:spacing w:after="0" w:line="240" w:lineRule="auto"/>
              <w:ind w:left="2" w:firstLine="0"/>
              <w:jc w:val="both"/>
            </w:pPr>
            <w:r w:rsidRPr="0032416A">
              <w:rPr>
                <w:rFonts w:hint="eastAsia"/>
                <w:sz w:val="28"/>
              </w:rPr>
              <w:t xml:space="preserve">（1）校内教学基本状态数据库建设情况 </w:t>
            </w:r>
          </w:p>
        </w:tc>
        <w:tc>
          <w:tcPr>
            <w:tcW w:w="0" w:type="auto"/>
            <w:vMerge/>
            <w:tcBorders>
              <w:top w:val="nil"/>
              <w:left w:val="single" w:sz="6" w:space="0" w:color="000000"/>
              <w:bottom w:val="nil"/>
              <w:right w:val="single" w:sz="6" w:space="0" w:color="000000"/>
            </w:tcBorders>
          </w:tcPr>
          <w:p w:rsidR="008C489E" w:rsidRPr="0032416A" w:rsidRDefault="008C489E" w:rsidP="0032416A">
            <w:pPr>
              <w:snapToGrid w:val="0"/>
              <w:spacing w:after="160" w:line="240" w:lineRule="auto"/>
              <w:ind w:left="0" w:firstLine="0"/>
            </w:pPr>
          </w:p>
        </w:tc>
        <w:tc>
          <w:tcPr>
            <w:tcW w:w="0" w:type="auto"/>
            <w:vMerge/>
            <w:tcBorders>
              <w:top w:val="nil"/>
              <w:left w:val="single" w:sz="6" w:space="0" w:color="000000"/>
              <w:bottom w:val="nil"/>
              <w:right w:val="single" w:sz="4" w:space="0" w:color="000000"/>
            </w:tcBorders>
          </w:tcPr>
          <w:p w:rsidR="008C489E" w:rsidRPr="0032416A" w:rsidRDefault="008C489E" w:rsidP="0032416A">
            <w:pPr>
              <w:snapToGrid w:val="0"/>
              <w:spacing w:after="160" w:line="240" w:lineRule="auto"/>
              <w:ind w:left="0" w:firstLine="0"/>
            </w:pPr>
          </w:p>
        </w:tc>
      </w:tr>
      <w:tr w:rsidR="008C489E" w:rsidRPr="0032416A" w:rsidTr="00ED0B38">
        <w:trPr>
          <w:trHeight w:val="848"/>
        </w:trPr>
        <w:tc>
          <w:tcPr>
            <w:tcW w:w="0" w:type="auto"/>
            <w:vMerge/>
            <w:tcBorders>
              <w:left w:val="single" w:sz="4" w:space="0" w:color="000000"/>
              <w:right w:val="single" w:sz="6" w:space="0" w:color="000000"/>
            </w:tcBorders>
          </w:tcPr>
          <w:p w:rsidR="008C489E" w:rsidRPr="0032416A" w:rsidRDefault="008C489E" w:rsidP="0032416A">
            <w:pPr>
              <w:snapToGrid w:val="0"/>
              <w:spacing w:after="160" w:line="240" w:lineRule="auto"/>
              <w:ind w:left="0" w:firstLine="0"/>
            </w:pPr>
          </w:p>
        </w:tc>
        <w:tc>
          <w:tcPr>
            <w:tcW w:w="0" w:type="auto"/>
            <w:vMerge/>
            <w:tcBorders>
              <w:left w:val="single" w:sz="6" w:space="0" w:color="000000"/>
              <w:right w:val="single" w:sz="6" w:space="0" w:color="000000"/>
            </w:tcBorders>
          </w:tcPr>
          <w:p w:rsidR="008C489E" w:rsidRPr="0032416A" w:rsidRDefault="008C489E" w:rsidP="0032416A">
            <w:pPr>
              <w:snapToGrid w:val="0"/>
              <w:spacing w:after="160" w:line="240" w:lineRule="auto"/>
              <w:ind w:left="0" w:firstLine="0"/>
            </w:pPr>
          </w:p>
        </w:tc>
        <w:tc>
          <w:tcPr>
            <w:tcW w:w="4748" w:type="dxa"/>
            <w:tcBorders>
              <w:top w:val="single" w:sz="6" w:space="0" w:color="000000"/>
              <w:left w:val="single" w:sz="6" w:space="0" w:color="000000"/>
              <w:bottom w:val="single" w:sz="4" w:space="0" w:color="000000"/>
              <w:right w:val="single" w:sz="6" w:space="0" w:color="000000"/>
            </w:tcBorders>
            <w:vAlign w:val="center"/>
          </w:tcPr>
          <w:p w:rsidR="008C489E" w:rsidRPr="0032416A" w:rsidRDefault="008C489E" w:rsidP="0032416A">
            <w:pPr>
              <w:snapToGrid w:val="0"/>
              <w:spacing w:after="0" w:line="240" w:lineRule="auto"/>
              <w:ind w:left="2" w:firstLine="0"/>
              <w:jc w:val="both"/>
            </w:pPr>
            <w:r w:rsidRPr="0032416A">
              <w:rPr>
                <w:rFonts w:hint="eastAsia"/>
                <w:sz w:val="28"/>
              </w:rPr>
              <w:t xml:space="preserve">（2）质量信息统计、分析、反馈机制 </w:t>
            </w:r>
          </w:p>
        </w:tc>
        <w:tc>
          <w:tcPr>
            <w:tcW w:w="0" w:type="auto"/>
            <w:vMerge/>
            <w:tcBorders>
              <w:top w:val="nil"/>
              <w:left w:val="single" w:sz="6" w:space="0" w:color="000000"/>
              <w:bottom w:val="single" w:sz="4" w:space="0" w:color="000000"/>
              <w:right w:val="single" w:sz="6" w:space="0" w:color="000000"/>
            </w:tcBorders>
          </w:tcPr>
          <w:p w:rsidR="008C489E" w:rsidRPr="0032416A" w:rsidRDefault="008C489E" w:rsidP="0032416A">
            <w:pPr>
              <w:snapToGrid w:val="0"/>
              <w:spacing w:after="160" w:line="240" w:lineRule="auto"/>
              <w:ind w:left="0" w:firstLine="0"/>
            </w:pPr>
          </w:p>
        </w:tc>
        <w:tc>
          <w:tcPr>
            <w:tcW w:w="0" w:type="auto"/>
            <w:vMerge/>
            <w:tcBorders>
              <w:top w:val="nil"/>
              <w:left w:val="single" w:sz="6" w:space="0" w:color="000000"/>
              <w:bottom w:val="single" w:sz="4" w:space="0" w:color="000000"/>
              <w:right w:val="single" w:sz="4" w:space="0" w:color="000000"/>
            </w:tcBorders>
          </w:tcPr>
          <w:p w:rsidR="008C489E" w:rsidRPr="0032416A" w:rsidRDefault="008C489E" w:rsidP="0032416A">
            <w:pPr>
              <w:snapToGrid w:val="0"/>
              <w:spacing w:after="160" w:line="240" w:lineRule="auto"/>
              <w:ind w:left="0" w:firstLine="0"/>
            </w:pPr>
          </w:p>
        </w:tc>
      </w:tr>
      <w:tr w:rsidR="008C489E" w:rsidRPr="0032416A" w:rsidTr="00ED0B38">
        <w:trPr>
          <w:trHeight w:val="845"/>
        </w:trPr>
        <w:tc>
          <w:tcPr>
            <w:tcW w:w="1802" w:type="dxa"/>
            <w:vMerge/>
            <w:tcBorders>
              <w:left w:val="single" w:sz="4" w:space="0" w:color="000000"/>
              <w:bottom w:val="single" w:sz="4" w:space="0" w:color="000000"/>
              <w:right w:val="single" w:sz="6" w:space="0" w:color="000000"/>
            </w:tcBorders>
          </w:tcPr>
          <w:p w:rsidR="008C489E" w:rsidRPr="0032416A" w:rsidRDefault="008C489E" w:rsidP="0032416A">
            <w:pPr>
              <w:snapToGrid w:val="0"/>
              <w:spacing w:after="160" w:line="240" w:lineRule="auto"/>
              <w:ind w:left="0" w:firstLine="0"/>
            </w:pPr>
          </w:p>
        </w:tc>
        <w:tc>
          <w:tcPr>
            <w:tcW w:w="2057" w:type="dxa"/>
            <w:vMerge/>
            <w:tcBorders>
              <w:left w:val="single" w:sz="6" w:space="0" w:color="000000"/>
              <w:bottom w:val="single" w:sz="4" w:space="0" w:color="000000"/>
              <w:right w:val="single" w:sz="6" w:space="0" w:color="000000"/>
            </w:tcBorders>
          </w:tcPr>
          <w:p w:rsidR="008C489E" w:rsidRPr="0032416A" w:rsidRDefault="008C489E" w:rsidP="0032416A">
            <w:pPr>
              <w:snapToGrid w:val="0"/>
              <w:spacing w:after="160" w:line="240" w:lineRule="auto"/>
              <w:ind w:left="0" w:firstLine="0"/>
            </w:pPr>
          </w:p>
        </w:tc>
        <w:tc>
          <w:tcPr>
            <w:tcW w:w="4748" w:type="dxa"/>
            <w:tcBorders>
              <w:top w:val="single" w:sz="4" w:space="0" w:color="000000"/>
              <w:left w:val="single" w:sz="6" w:space="0" w:color="000000"/>
              <w:bottom w:val="single" w:sz="4" w:space="0" w:color="000000"/>
              <w:right w:val="single" w:sz="6" w:space="0" w:color="000000"/>
            </w:tcBorders>
            <w:vAlign w:val="center"/>
          </w:tcPr>
          <w:p w:rsidR="008C489E" w:rsidRPr="0032416A" w:rsidRDefault="008C489E" w:rsidP="0032416A">
            <w:pPr>
              <w:snapToGrid w:val="0"/>
              <w:spacing w:after="0" w:line="240" w:lineRule="auto"/>
              <w:ind w:left="0" w:firstLine="0"/>
              <w:jc w:val="both"/>
            </w:pPr>
            <w:r w:rsidRPr="0032416A">
              <w:rPr>
                <w:rFonts w:hint="eastAsia"/>
                <w:sz w:val="28"/>
              </w:rPr>
              <w:t xml:space="preserve">（3）质量信息公开及年度质量报告 </w:t>
            </w:r>
          </w:p>
        </w:tc>
        <w:tc>
          <w:tcPr>
            <w:tcW w:w="1702" w:type="dxa"/>
            <w:tcBorders>
              <w:top w:val="single" w:sz="4" w:space="0" w:color="000000"/>
              <w:left w:val="single" w:sz="6" w:space="0" w:color="000000"/>
              <w:bottom w:val="single" w:sz="4" w:space="0" w:color="000000"/>
              <w:right w:val="single" w:sz="6" w:space="0" w:color="000000"/>
            </w:tcBorders>
          </w:tcPr>
          <w:p w:rsidR="008C489E" w:rsidRPr="0032416A" w:rsidRDefault="008C489E" w:rsidP="0032416A">
            <w:pPr>
              <w:snapToGrid w:val="0"/>
              <w:spacing w:after="160" w:line="240" w:lineRule="auto"/>
              <w:ind w:left="0" w:firstLine="0"/>
            </w:pPr>
          </w:p>
        </w:tc>
        <w:tc>
          <w:tcPr>
            <w:tcW w:w="4465" w:type="dxa"/>
            <w:tcBorders>
              <w:top w:val="single" w:sz="4" w:space="0" w:color="000000"/>
              <w:left w:val="single" w:sz="6" w:space="0" w:color="000000"/>
              <w:bottom w:val="single" w:sz="4" w:space="0" w:color="000000"/>
              <w:right w:val="single" w:sz="4" w:space="0" w:color="000000"/>
            </w:tcBorders>
          </w:tcPr>
          <w:p w:rsidR="008C489E" w:rsidRPr="0032416A" w:rsidRDefault="008C489E" w:rsidP="0032416A">
            <w:pPr>
              <w:snapToGrid w:val="0"/>
              <w:spacing w:after="160" w:line="240" w:lineRule="auto"/>
              <w:ind w:left="0" w:firstLine="0"/>
            </w:pPr>
          </w:p>
        </w:tc>
      </w:tr>
    </w:tbl>
    <w:p w:rsidR="0032416A" w:rsidRPr="0032416A" w:rsidRDefault="0032416A" w:rsidP="0032416A">
      <w:pPr>
        <w:snapToGrid w:val="0"/>
        <w:spacing w:after="0" w:line="240" w:lineRule="auto"/>
        <w:ind w:left="0" w:firstLine="0"/>
      </w:pPr>
      <w:r w:rsidRPr="0032416A">
        <w:rPr>
          <w:rFonts w:hAnsi="Calibri" w:cs="Calibri" w:hint="eastAsia"/>
          <w:sz w:val="21"/>
        </w:rPr>
        <w:t xml:space="preserve"> </w:t>
      </w:r>
    </w:p>
    <w:tbl>
      <w:tblPr>
        <w:tblStyle w:val="TableGrid"/>
        <w:tblW w:w="14774" w:type="dxa"/>
        <w:tblInd w:w="-101" w:type="dxa"/>
        <w:tblCellMar>
          <w:top w:w="85" w:type="dxa"/>
          <w:left w:w="108" w:type="dxa"/>
          <w:right w:w="109" w:type="dxa"/>
        </w:tblCellMar>
        <w:tblLook w:val="04A0" w:firstRow="1" w:lastRow="0" w:firstColumn="1" w:lastColumn="0" w:noHBand="0" w:noVBand="1"/>
      </w:tblPr>
      <w:tblGrid>
        <w:gridCol w:w="1802"/>
        <w:gridCol w:w="2057"/>
        <w:gridCol w:w="4748"/>
        <w:gridCol w:w="1702"/>
        <w:gridCol w:w="4465"/>
      </w:tblGrid>
      <w:tr w:rsidR="0032416A" w:rsidRPr="0032416A" w:rsidTr="00722F87">
        <w:trPr>
          <w:trHeight w:val="854"/>
        </w:trPr>
        <w:tc>
          <w:tcPr>
            <w:tcW w:w="1803" w:type="dxa"/>
            <w:tcBorders>
              <w:top w:val="single" w:sz="4" w:space="0" w:color="000000"/>
              <w:left w:val="single" w:sz="4" w:space="0" w:color="000000"/>
              <w:bottom w:val="single" w:sz="6" w:space="0" w:color="000000"/>
              <w:right w:val="single" w:sz="6" w:space="0" w:color="000000"/>
            </w:tcBorders>
            <w:vAlign w:val="center"/>
          </w:tcPr>
          <w:p w:rsidR="0032416A" w:rsidRPr="0032416A" w:rsidRDefault="0032416A" w:rsidP="0032416A">
            <w:pPr>
              <w:snapToGrid w:val="0"/>
              <w:spacing w:after="0" w:line="240" w:lineRule="auto"/>
              <w:ind w:left="233" w:firstLine="0"/>
            </w:pPr>
            <w:r w:rsidRPr="0032416A">
              <w:rPr>
                <w:rFonts w:hAnsi="黑体" w:cs="黑体" w:hint="eastAsia"/>
                <w:sz w:val="28"/>
              </w:rPr>
              <w:lastRenderedPageBreak/>
              <w:t xml:space="preserve">审核项目 </w:t>
            </w:r>
          </w:p>
        </w:tc>
        <w:tc>
          <w:tcPr>
            <w:tcW w:w="2057" w:type="dxa"/>
            <w:tcBorders>
              <w:top w:val="single" w:sz="4" w:space="0" w:color="000000"/>
              <w:left w:val="single" w:sz="6" w:space="0" w:color="000000"/>
              <w:bottom w:val="single" w:sz="6" w:space="0" w:color="000000"/>
              <w:right w:val="single" w:sz="6" w:space="0" w:color="000000"/>
            </w:tcBorders>
            <w:vAlign w:val="center"/>
          </w:tcPr>
          <w:p w:rsidR="0032416A" w:rsidRPr="0032416A" w:rsidRDefault="0032416A" w:rsidP="0032416A">
            <w:pPr>
              <w:snapToGrid w:val="0"/>
              <w:spacing w:after="0" w:line="240" w:lineRule="auto"/>
              <w:ind w:left="360" w:firstLine="0"/>
            </w:pPr>
            <w:r w:rsidRPr="0032416A">
              <w:rPr>
                <w:rFonts w:hAnsi="黑体" w:cs="黑体" w:hint="eastAsia"/>
                <w:sz w:val="28"/>
              </w:rPr>
              <w:t xml:space="preserve">审核要素 </w:t>
            </w:r>
          </w:p>
        </w:tc>
        <w:tc>
          <w:tcPr>
            <w:tcW w:w="4748" w:type="dxa"/>
            <w:tcBorders>
              <w:top w:val="single" w:sz="4" w:space="0" w:color="000000"/>
              <w:left w:val="single" w:sz="6" w:space="0" w:color="000000"/>
              <w:bottom w:val="single" w:sz="6" w:space="0" w:color="000000"/>
              <w:right w:val="single" w:sz="6" w:space="0" w:color="000000"/>
            </w:tcBorders>
            <w:vAlign w:val="center"/>
          </w:tcPr>
          <w:p w:rsidR="0032416A" w:rsidRPr="0032416A" w:rsidRDefault="0032416A" w:rsidP="0032416A">
            <w:pPr>
              <w:snapToGrid w:val="0"/>
              <w:spacing w:after="0" w:line="240" w:lineRule="auto"/>
              <w:ind w:left="6" w:firstLine="0"/>
              <w:jc w:val="center"/>
            </w:pPr>
            <w:r w:rsidRPr="0032416A">
              <w:rPr>
                <w:rFonts w:hAnsi="黑体" w:cs="黑体" w:hint="eastAsia"/>
                <w:sz w:val="28"/>
              </w:rPr>
              <w:t xml:space="preserve">审核要点 </w:t>
            </w:r>
          </w:p>
        </w:tc>
        <w:tc>
          <w:tcPr>
            <w:tcW w:w="1702" w:type="dxa"/>
            <w:tcBorders>
              <w:top w:val="single" w:sz="4" w:space="0" w:color="000000"/>
              <w:left w:val="single" w:sz="6" w:space="0" w:color="000000"/>
              <w:bottom w:val="single" w:sz="6" w:space="0" w:color="000000"/>
              <w:right w:val="single" w:sz="6" w:space="0" w:color="000000"/>
            </w:tcBorders>
            <w:vAlign w:val="center"/>
          </w:tcPr>
          <w:p w:rsidR="0032416A" w:rsidRPr="0032416A" w:rsidRDefault="0032416A" w:rsidP="0032416A">
            <w:pPr>
              <w:snapToGrid w:val="0"/>
              <w:spacing w:after="0" w:line="240" w:lineRule="auto"/>
              <w:ind w:left="182" w:firstLine="0"/>
            </w:pPr>
            <w:r w:rsidRPr="0032416A">
              <w:rPr>
                <w:rFonts w:hAnsi="黑体" w:cs="黑体" w:hint="eastAsia"/>
                <w:sz w:val="28"/>
              </w:rPr>
              <w:t xml:space="preserve">牵头部门 </w:t>
            </w:r>
          </w:p>
        </w:tc>
        <w:tc>
          <w:tcPr>
            <w:tcW w:w="4465" w:type="dxa"/>
            <w:tcBorders>
              <w:top w:val="single" w:sz="4" w:space="0" w:color="000000"/>
              <w:left w:val="single" w:sz="6" w:space="0" w:color="000000"/>
              <w:bottom w:val="single" w:sz="6" w:space="0" w:color="000000"/>
              <w:right w:val="single" w:sz="4" w:space="0" w:color="000000"/>
            </w:tcBorders>
            <w:vAlign w:val="center"/>
          </w:tcPr>
          <w:p w:rsidR="0032416A" w:rsidRPr="0032416A" w:rsidRDefault="0032416A" w:rsidP="0032416A">
            <w:pPr>
              <w:snapToGrid w:val="0"/>
              <w:spacing w:after="0" w:line="240" w:lineRule="auto"/>
              <w:ind w:left="0" w:firstLine="0"/>
              <w:jc w:val="center"/>
            </w:pPr>
            <w:r w:rsidRPr="0032416A">
              <w:rPr>
                <w:rFonts w:hAnsi="黑体" w:cs="黑体" w:hint="eastAsia"/>
                <w:sz w:val="28"/>
              </w:rPr>
              <w:t xml:space="preserve">责任与协作部门 </w:t>
            </w:r>
          </w:p>
        </w:tc>
      </w:tr>
      <w:tr w:rsidR="0032416A" w:rsidRPr="0032416A" w:rsidTr="00722F87">
        <w:trPr>
          <w:trHeight w:val="853"/>
        </w:trPr>
        <w:tc>
          <w:tcPr>
            <w:tcW w:w="1803" w:type="dxa"/>
            <w:vMerge w:val="restart"/>
            <w:tcBorders>
              <w:top w:val="single" w:sz="6" w:space="0" w:color="000000"/>
              <w:left w:val="single" w:sz="4" w:space="0" w:color="000000"/>
              <w:bottom w:val="single" w:sz="6" w:space="0" w:color="000000"/>
              <w:right w:val="single" w:sz="6" w:space="0" w:color="000000"/>
            </w:tcBorders>
            <w:vAlign w:val="center"/>
          </w:tcPr>
          <w:p w:rsidR="0032416A" w:rsidRPr="0032416A" w:rsidRDefault="0032416A" w:rsidP="0032416A">
            <w:pPr>
              <w:snapToGrid w:val="0"/>
              <w:spacing w:after="0" w:line="240" w:lineRule="auto"/>
              <w:ind w:left="0" w:firstLine="0"/>
              <w:jc w:val="both"/>
            </w:pPr>
            <w:r w:rsidRPr="0032416A">
              <w:rPr>
                <w:rFonts w:hint="eastAsia"/>
                <w:sz w:val="28"/>
              </w:rPr>
              <w:t xml:space="preserve">6.质量保障 </w:t>
            </w:r>
          </w:p>
        </w:tc>
        <w:tc>
          <w:tcPr>
            <w:tcW w:w="2057" w:type="dxa"/>
            <w:vMerge w:val="restart"/>
            <w:tcBorders>
              <w:top w:val="single" w:sz="6" w:space="0" w:color="000000"/>
              <w:left w:val="single" w:sz="6" w:space="0" w:color="000000"/>
              <w:bottom w:val="single" w:sz="6" w:space="0" w:color="000000"/>
              <w:right w:val="single" w:sz="6" w:space="0" w:color="000000"/>
            </w:tcBorders>
            <w:vAlign w:val="center"/>
          </w:tcPr>
          <w:p w:rsidR="0032416A" w:rsidRPr="0032416A" w:rsidRDefault="0032416A" w:rsidP="0032416A">
            <w:pPr>
              <w:snapToGrid w:val="0"/>
              <w:spacing w:after="0" w:line="240" w:lineRule="auto"/>
              <w:ind w:left="0" w:firstLine="0"/>
              <w:jc w:val="both"/>
            </w:pPr>
            <w:r w:rsidRPr="0032416A">
              <w:rPr>
                <w:rFonts w:hint="eastAsia"/>
                <w:sz w:val="28"/>
              </w:rPr>
              <w:t xml:space="preserve">6.4质量改进 </w:t>
            </w:r>
          </w:p>
        </w:tc>
        <w:tc>
          <w:tcPr>
            <w:tcW w:w="4748" w:type="dxa"/>
            <w:tcBorders>
              <w:top w:val="single" w:sz="6" w:space="0" w:color="000000"/>
              <w:left w:val="single" w:sz="6" w:space="0" w:color="000000"/>
              <w:bottom w:val="single" w:sz="6" w:space="0" w:color="000000"/>
              <w:right w:val="single" w:sz="6" w:space="0" w:color="000000"/>
            </w:tcBorders>
            <w:vAlign w:val="center"/>
          </w:tcPr>
          <w:p w:rsidR="0032416A" w:rsidRPr="0032416A" w:rsidRDefault="0032416A" w:rsidP="0032416A">
            <w:pPr>
              <w:snapToGrid w:val="0"/>
              <w:spacing w:after="0" w:line="240" w:lineRule="auto"/>
              <w:ind w:left="2" w:firstLine="0"/>
            </w:pPr>
            <w:r w:rsidRPr="0032416A">
              <w:rPr>
                <w:rFonts w:hint="eastAsia"/>
                <w:sz w:val="28"/>
              </w:rPr>
              <w:t xml:space="preserve">（1）质量改进的途径与方法 </w:t>
            </w:r>
          </w:p>
        </w:tc>
        <w:tc>
          <w:tcPr>
            <w:tcW w:w="1702" w:type="dxa"/>
            <w:vMerge w:val="restart"/>
            <w:tcBorders>
              <w:top w:val="single" w:sz="6" w:space="0" w:color="000000"/>
              <w:left w:val="single" w:sz="6" w:space="0" w:color="000000"/>
              <w:bottom w:val="single" w:sz="6" w:space="0" w:color="000000"/>
              <w:right w:val="single" w:sz="6" w:space="0" w:color="000000"/>
            </w:tcBorders>
            <w:vAlign w:val="center"/>
          </w:tcPr>
          <w:p w:rsidR="0032416A" w:rsidRPr="0032416A" w:rsidRDefault="0032416A" w:rsidP="0032416A">
            <w:pPr>
              <w:snapToGrid w:val="0"/>
              <w:spacing w:after="0" w:line="240" w:lineRule="auto"/>
              <w:ind w:left="0" w:firstLine="0"/>
              <w:jc w:val="center"/>
            </w:pPr>
            <w:r w:rsidRPr="0032416A">
              <w:rPr>
                <w:rFonts w:hint="eastAsia"/>
                <w:sz w:val="28"/>
              </w:rPr>
              <w:t xml:space="preserve">教学质量管理办公室 </w:t>
            </w:r>
          </w:p>
        </w:tc>
        <w:tc>
          <w:tcPr>
            <w:tcW w:w="4465" w:type="dxa"/>
            <w:vMerge w:val="restart"/>
            <w:tcBorders>
              <w:top w:val="single" w:sz="6" w:space="0" w:color="000000"/>
              <w:left w:val="single" w:sz="6" w:space="0" w:color="000000"/>
              <w:bottom w:val="single" w:sz="6" w:space="0" w:color="000000"/>
              <w:right w:val="single" w:sz="4" w:space="0" w:color="000000"/>
            </w:tcBorders>
            <w:vAlign w:val="center"/>
          </w:tcPr>
          <w:p w:rsidR="0032416A" w:rsidRPr="0032416A" w:rsidRDefault="0032416A" w:rsidP="0032416A">
            <w:pPr>
              <w:snapToGrid w:val="0"/>
              <w:spacing w:after="0" w:line="240" w:lineRule="auto"/>
              <w:ind w:left="0" w:firstLine="0"/>
            </w:pPr>
            <w:r w:rsidRPr="0032416A">
              <w:rPr>
                <w:rFonts w:hint="eastAsia"/>
                <w:sz w:val="28"/>
              </w:rPr>
              <w:t xml:space="preserve">教务处、人事处、发展规划处、教科所、各教学院部 </w:t>
            </w:r>
          </w:p>
        </w:tc>
      </w:tr>
      <w:tr w:rsidR="0032416A" w:rsidRPr="0032416A" w:rsidTr="00722F87">
        <w:trPr>
          <w:trHeight w:val="850"/>
        </w:trPr>
        <w:tc>
          <w:tcPr>
            <w:tcW w:w="0" w:type="auto"/>
            <w:vMerge/>
            <w:tcBorders>
              <w:top w:val="nil"/>
              <w:left w:val="single" w:sz="4" w:space="0" w:color="000000"/>
              <w:bottom w:val="single" w:sz="6" w:space="0" w:color="000000"/>
              <w:right w:val="single" w:sz="6" w:space="0" w:color="000000"/>
            </w:tcBorders>
          </w:tcPr>
          <w:p w:rsidR="0032416A" w:rsidRPr="0032416A" w:rsidRDefault="0032416A" w:rsidP="0032416A">
            <w:pPr>
              <w:snapToGrid w:val="0"/>
              <w:spacing w:after="160" w:line="240" w:lineRule="auto"/>
              <w:ind w:left="0" w:firstLine="0"/>
            </w:pPr>
          </w:p>
        </w:tc>
        <w:tc>
          <w:tcPr>
            <w:tcW w:w="0" w:type="auto"/>
            <w:vMerge/>
            <w:tcBorders>
              <w:top w:val="nil"/>
              <w:left w:val="single" w:sz="6" w:space="0" w:color="000000"/>
              <w:bottom w:val="single" w:sz="6" w:space="0" w:color="000000"/>
              <w:right w:val="single" w:sz="6" w:space="0" w:color="000000"/>
            </w:tcBorders>
          </w:tcPr>
          <w:p w:rsidR="0032416A" w:rsidRPr="0032416A" w:rsidRDefault="0032416A" w:rsidP="0032416A">
            <w:pPr>
              <w:snapToGrid w:val="0"/>
              <w:spacing w:after="160" w:line="240" w:lineRule="auto"/>
              <w:ind w:left="0" w:firstLine="0"/>
            </w:pPr>
          </w:p>
        </w:tc>
        <w:tc>
          <w:tcPr>
            <w:tcW w:w="4748" w:type="dxa"/>
            <w:tcBorders>
              <w:top w:val="single" w:sz="6" w:space="0" w:color="000000"/>
              <w:left w:val="single" w:sz="6" w:space="0" w:color="000000"/>
              <w:bottom w:val="single" w:sz="6" w:space="0" w:color="000000"/>
              <w:right w:val="single" w:sz="6" w:space="0" w:color="000000"/>
            </w:tcBorders>
            <w:vAlign w:val="center"/>
          </w:tcPr>
          <w:p w:rsidR="0032416A" w:rsidRPr="0032416A" w:rsidRDefault="0032416A" w:rsidP="0032416A">
            <w:pPr>
              <w:snapToGrid w:val="0"/>
              <w:spacing w:after="0" w:line="240" w:lineRule="auto"/>
              <w:ind w:left="2" w:firstLine="0"/>
            </w:pPr>
            <w:r w:rsidRPr="0032416A">
              <w:rPr>
                <w:rFonts w:hint="eastAsia"/>
                <w:sz w:val="28"/>
              </w:rPr>
              <w:t xml:space="preserve">（2）质量改进的效果与评价 </w:t>
            </w:r>
          </w:p>
        </w:tc>
        <w:tc>
          <w:tcPr>
            <w:tcW w:w="0" w:type="auto"/>
            <w:vMerge/>
            <w:tcBorders>
              <w:top w:val="nil"/>
              <w:left w:val="single" w:sz="6" w:space="0" w:color="000000"/>
              <w:bottom w:val="single" w:sz="6" w:space="0" w:color="000000"/>
              <w:right w:val="single" w:sz="6" w:space="0" w:color="000000"/>
            </w:tcBorders>
          </w:tcPr>
          <w:p w:rsidR="0032416A" w:rsidRPr="0032416A" w:rsidRDefault="0032416A" w:rsidP="0032416A">
            <w:pPr>
              <w:snapToGrid w:val="0"/>
              <w:spacing w:after="160" w:line="240" w:lineRule="auto"/>
              <w:ind w:left="0" w:firstLine="0"/>
            </w:pPr>
          </w:p>
        </w:tc>
        <w:tc>
          <w:tcPr>
            <w:tcW w:w="0" w:type="auto"/>
            <w:vMerge/>
            <w:tcBorders>
              <w:top w:val="nil"/>
              <w:left w:val="single" w:sz="6" w:space="0" w:color="000000"/>
              <w:bottom w:val="single" w:sz="6" w:space="0" w:color="000000"/>
              <w:right w:val="single" w:sz="4" w:space="0" w:color="000000"/>
            </w:tcBorders>
          </w:tcPr>
          <w:p w:rsidR="0032416A" w:rsidRPr="0032416A" w:rsidRDefault="0032416A" w:rsidP="0032416A">
            <w:pPr>
              <w:snapToGrid w:val="0"/>
              <w:spacing w:after="160" w:line="240" w:lineRule="auto"/>
              <w:ind w:left="0" w:firstLine="0"/>
            </w:pPr>
          </w:p>
        </w:tc>
      </w:tr>
      <w:tr w:rsidR="0032416A" w:rsidRPr="0032416A" w:rsidTr="00722F87">
        <w:trPr>
          <w:trHeight w:val="1215"/>
        </w:trPr>
        <w:tc>
          <w:tcPr>
            <w:tcW w:w="1803" w:type="dxa"/>
            <w:tcBorders>
              <w:top w:val="single" w:sz="6" w:space="0" w:color="000000"/>
              <w:left w:val="single" w:sz="4" w:space="0" w:color="000000"/>
              <w:bottom w:val="single" w:sz="4" w:space="0" w:color="000000"/>
              <w:right w:val="single" w:sz="6" w:space="0" w:color="000000"/>
            </w:tcBorders>
            <w:vAlign w:val="center"/>
          </w:tcPr>
          <w:p w:rsidR="0032416A" w:rsidRPr="0032416A" w:rsidRDefault="0032416A" w:rsidP="0032416A">
            <w:pPr>
              <w:snapToGrid w:val="0"/>
              <w:spacing w:after="0" w:line="240" w:lineRule="auto"/>
              <w:ind w:left="0" w:firstLine="0"/>
              <w:jc w:val="center"/>
            </w:pPr>
            <w:r w:rsidRPr="0032416A">
              <w:rPr>
                <w:rFonts w:hint="eastAsia"/>
                <w:sz w:val="28"/>
              </w:rPr>
              <w:t xml:space="preserve">自选特色项目 </w:t>
            </w:r>
          </w:p>
        </w:tc>
        <w:tc>
          <w:tcPr>
            <w:tcW w:w="6805" w:type="dxa"/>
            <w:gridSpan w:val="2"/>
            <w:tcBorders>
              <w:top w:val="single" w:sz="6" w:space="0" w:color="000000"/>
              <w:left w:val="single" w:sz="6" w:space="0" w:color="000000"/>
              <w:bottom w:val="single" w:sz="4" w:space="0" w:color="000000"/>
              <w:right w:val="single" w:sz="6" w:space="0" w:color="000000"/>
            </w:tcBorders>
            <w:vAlign w:val="center"/>
          </w:tcPr>
          <w:p w:rsidR="0032416A" w:rsidRPr="0032416A" w:rsidRDefault="0032416A" w:rsidP="0032416A">
            <w:pPr>
              <w:snapToGrid w:val="0"/>
              <w:spacing w:after="0" w:line="240" w:lineRule="auto"/>
              <w:ind w:left="559" w:firstLine="0"/>
            </w:pPr>
            <w:r w:rsidRPr="0032416A">
              <w:rPr>
                <w:rFonts w:hint="eastAsia"/>
                <w:sz w:val="28"/>
              </w:rPr>
              <w:t xml:space="preserve">学校可自行选择有特色的补充项目 </w:t>
            </w:r>
          </w:p>
        </w:tc>
        <w:tc>
          <w:tcPr>
            <w:tcW w:w="1702" w:type="dxa"/>
            <w:tcBorders>
              <w:top w:val="single" w:sz="6" w:space="0" w:color="000000"/>
              <w:left w:val="single" w:sz="6" w:space="0" w:color="000000"/>
              <w:bottom w:val="single" w:sz="4" w:space="0" w:color="000000"/>
              <w:right w:val="single" w:sz="6" w:space="0" w:color="000000"/>
            </w:tcBorders>
          </w:tcPr>
          <w:p w:rsidR="0032416A" w:rsidRPr="0032416A" w:rsidRDefault="0032416A" w:rsidP="0032416A">
            <w:pPr>
              <w:snapToGrid w:val="0"/>
              <w:spacing w:after="55" w:line="240" w:lineRule="auto"/>
              <w:ind w:left="252" w:firstLine="0"/>
            </w:pPr>
            <w:r w:rsidRPr="0032416A">
              <w:rPr>
                <w:rFonts w:hint="eastAsia"/>
                <w:sz w:val="28"/>
              </w:rPr>
              <w:t>党委办公</w:t>
            </w:r>
          </w:p>
          <w:p w:rsidR="0032416A" w:rsidRPr="0032416A" w:rsidRDefault="0032416A" w:rsidP="0032416A">
            <w:pPr>
              <w:snapToGrid w:val="0"/>
              <w:spacing w:after="0" w:line="240" w:lineRule="auto"/>
              <w:ind w:left="0" w:firstLine="0"/>
              <w:jc w:val="center"/>
            </w:pPr>
            <w:r w:rsidRPr="0032416A">
              <w:rPr>
                <w:rFonts w:hint="eastAsia"/>
                <w:sz w:val="28"/>
              </w:rPr>
              <w:t xml:space="preserve">室、校长办公室 </w:t>
            </w:r>
          </w:p>
        </w:tc>
        <w:tc>
          <w:tcPr>
            <w:tcW w:w="4465" w:type="dxa"/>
            <w:tcBorders>
              <w:top w:val="single" w:sz="6" w:space="0" w:color="000000"/>
              <w:left w:val="single" w:sz="6" w:space="0" w:color="000000"/>
              <w:bottom w:val="single" w:sz="4" w:space="0" w:color="000000"/>
              <w:right w:val="single" w:sz="4" w:space="0" w:color="000000"/>
            </w:tcBorders>
            <w:vAlign w:val="center"/>
          </w:tcPr>
          <w:p w:rsidR="0032416A" w:rsidRPr="0032416A" w:rsidRDefault="0032416A" w:rsidP="0032416A">
            <w:pPr>
              <w:snapToGrid w:val="0"/>
              <w:spacing w:after="0" w:line="240" w:lineRule="auto"/>
              <w:ind w:left="0" w:firstLine="0"/>
            </w:pPr>
            <w:r w:rsidRPr="0032416A">
              <w:rPr>
                <w:rFonts w:hint="eastAsia"/>
                <w:sz w:val="28"/>
              </w:rPr>
              <w:t xml:space="preserve">发展规划处、有关职能部门、教学院部 </w:t>
            </w:r>
          </w:p>
        </w:tc>
      </w:tr>
    </w:tbl>
    <w:p w:rsidR="0032416A" w:rsidRPr="0032416A" w:rsidRDefault="0032416A" w:rsidP="0032416A">
      <w:pPr>
        <w:snapToGrid w:val="0"/>
        <w:spacing w:after="192" w:line="240" w:lineRule="auto"/>
        <w:ind w:left="480" w:firstLine="0"/>
      </w:pPr>
      <w:r w:rsidRPr="0032416A">
        <w:rPr>
          <w:rFonts w:hint="eastAsia"/>
          <w:sz w:val="24"/>
        </w:rPr>
        <w:t xml:space="preserve"> </w:t>
      </w:r>
    </w:p>
    <w:p w:rsidR="0032416A" w:rsidRPr="0032416A" w:rsidRDefault="0032416A" w:rsidP="0032416A">
      <w:pPr>
        <w:snapToGrid w:val="0"/>
        <w:spacing w:after="149" w:line="240" w:lineRule="auto"/>
        <w:ind w:right="-13"/>
        <w:jc w:val="right"/>
      </w:pPr>
      <w:r w:rsidRPr="0032416A">
        <w:rPr>
          <w:rFonts w:hint="eastAsia"/>
          <w:sz w:val="30"/>
        </w:rPr>
        <w:t xml:space="preserve">说明：1.学校将根据教育部新的审核评估文件要求，适时调整《审核评估任务分解表》中的相关部门任务； </w:t>
      </w:r>
    </w:p>
    <w:p w:rsidR="00C64315" w:rsidRDefault="0032416A" w:rsidP="0032416A">
      <w:pPr>
        <w:snapToGrid w:val="0"/>
        <w:spacing w:after="149" w:line="240" w:lineRule="auto"/>
        <w:ind w:right="-13"/>
        <w:jc w:val="right"/>
        <w:rPr>
          <w:sz w:val="30"/>
        </w:rPr>
      </w:pPr>
      <w:r w:rsidRPr="0032416A">
        <w:rPr>
          <w:rFonts w:hint="eastAsia"/>
          <w:sz w:val="30"/>
        </w:rPr>
        <w:t>2.根据教育部审核评估方案和上级主管部门的新要求，学校将适时对部门任务进行再次分解、细化。</w:t>
      </w:r>
    </w:p>
    <w:p w:rsidR="0032416A" w:rsidRPr="0032416A" w:rsidRDefault="0032416A" w:rsidP="0032416A">
      <w:pPr>
        <w:snapToGrid w:val="0"/>
        <w:spacing w:after="149" w:line="240" w:lineRule="auto"/>
        <w:ind w:right="-13"/>
        <w:jc w:val="right"/>
      </w:pPr>
      <w:r w:rsidRPr="0032416A">
        <w:rPr>
          <w:rFonts w:hint="eastAsia"/>
          <w:sz w:val="30"/>
        </w:rPr>
        <w:t xml:space="preserve"> </w:t>
      </w:r>
    </w:p>
    <w:p w:rsidR="00C64315" w:rsidRDefault="00C64315" w:rsidP="0032416A">
      <w:pPr>
        <w:snapToGrid w:val="0"/>
        <w:spacing w:line="240" w:lineRule="auto"/>
        <w:sectPr w:rsidR="00C64315" w:rsidSect="002474D8">
          <w:pgSz w:w="16838" w:h="11906" w:orient="landscape"/>
          <w:pgMar w:top="1134" w:right="1134" w:bottom="1134" w:left="1134" w:header="851" w:footer="794" w:gutter="0"/>
          <w:cols w:space="425"/>
          <w:docGrid w:type="linesAndChars" w:linePitch="435"/>
        </w:sectPr>
      </w:pPr>
    </w:p>
    <w:p w:rsidR="00C64315" w:rsidRDefault="00C64315" w:rsidP="00C64315">
      <w:pPr>
        <w:snapToGrid w:val="0"/>
        <w:spacing w:after="0" w:line="240" w:lineRule="auto"/>
        <w:ind w:left="-5" w:hanging="11"/>
        <w:rPr>
          <w:rFonts w:hAnsi="黑体" w:cs="黑体"/>
          <w:sz w:val="30"/>
        </w:rPr>
      </w:pPr>
      <w:r w:rsidRPr="00C64315">
        <w:rPr>
          <w:rFonts w:hAnsi="黑体" w:cs="黑体" w:hint="eastAsia"/>
          <w:sz w:val="30"/>
        </w:rPr>
        <w:lastRenderedPageBreak/>
        <w:t>附件</w:t>
      </w:r>
      <w:r>
        <w:rPr>
          <w:rFonts w:hAnsi="黑体" w:cs="黑体" w:hint="eastAsia"/>
          <w:sz w:val="30"/>
        </w:rPr>
        <w:t>6：</w:t>
      </w:r>
      <w:r w:rsidRPr="00C64315">
        <w:rPr>
          <w:rFonts w:hAnsi="黑体" w:cs="黑体" w:hint="eastAsia"/>
          <w:sz w:val="30"/>
        </w:rPr>
        <w:t xml:space="preserve">                    </w:t>
      </w:r>
    </w:p>
    <w:p w:rsidR="00C64315" w:rsidRPr="00C64315" w:rsidRDefault="00C64315" w:rsidP="003F04E1">
      <w:pPr>
        <w:snapToGrid w:val="0"/>
        <w:spacing w:after="0" w:line="240" w:lineRule="auto"/>
        <w:ind w:left="-6" w:hanging="11"/>
        <w:jc w:val="center"/>
        <w:outlineLvl w:val="0"/>
        <w:rPr>
          <w:rFonts w:hAnsi="黑体" w:cs="黑体"/>
          <w:b/>
          <w:sz w:val="30"/>
        </w:rPr>
      </w:pPr>
      <w:bookmarkStart w:id="8" w:name="_Toc24379081"/>
      <w:r w:rsidRPr="00C64315">
        <w:rPr>
          <w:rFonts w:hAnsi="黑体" w:cs="黑体" w:hint="eastAsia"/>
          <w:b/>
          <w:sz w:val="30"/>
        </w:rPr>
        <w:t>普通高等学校基本办学条件指标（试行）</w:t>
      </w:r>
      <w:bookmarkEnd w:id="8"/>
    </w:p>
    <w:p w:rsidR="00C64315" w:rsidRDefault="00C64315" w:rsidP="00C64315">
      <w:pPr>
        <w:snapToGrid w:val="0"/>
        <w:spacing w:after="0" w:line="240" w:lineRule="auto"/>
        <w:ind w:hanging="11"/>
        <w:rPr>
          <w:rFonts w:ascii="华文细黑" w:eastAsia="华文细黑"/>
          <w:b/>
          <w:bCs/>
          <w:sz w:val="28"/>
        </w:rPr>
      </w:pPr>
      <w:r>
        <w:rPr>
          <w:rFonts w:ascii="华文细黑" w:eastAsia="华文细黑" w:hint="eastAsia"/>
          <w:b/>
          <w:bCs/>
          <w:sz w:val="28"/>
        </w:rPr>
        <w:t>表一、基本办学条件指标：合格</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3115"/>
        <w:gridCol w:w="1768"/>
        <w:gridCol w:w="2713"/>
        <w:gridCol w:w="2260"/>
        <w:gridCol w:w="2939"/>
        <w:gridCol w:w="1810"/>
        <w:gridCol w:w="20"/>
      </w:tblGrid>
      <w:tr w:rsidR="00C64315" w:rsidTr="00392D4A">
        <w:trPr>
          <w:cantSplit/>
          <w:trHeight w:val="727"/>
        </w:trPr>
        <w:tc>
          <w:tcPr>
            <w:tcW w:w="3115" w:type="dxa"/>
            <w:vMerge w:val="restart"/>
            <w:vAlign w:val="center"/>
          </w:tcPr>
          <w:p w:rsidR="00C64315" w:rsidRPr="00C64315" w:rsidRDefault="00C64315" w:rsidP="00C64315">
            <w:pPr>
              <w:snapToGrid w:val="0"/>
              <w:spacing w:after="0" w:line="240" w:lineRule="auto"/>
              <w:ind w:left="11" w:hanging="11"/>
              <w:jc w:val="center"/>
              <w:rPr>
                <w:sz w:val="24"/>
                <w:szCs w:val="24"/>
              </w:rPr>
            </w:pPr>
            <w:r w:rsidRPr="00C64315">
              <w:rPr>
                <w:rFonts w:hint="eastAsia"/>
                <w:sz w:val="24"/>
                <w:szCs w:val="24"/>
              </w:rPr>
              <w:t>学校类别</w:t>
            </w:r>
          </w:p>
        </w:tc>
        <w:tc>
          <w:tcPr>
            <w:tcW w:w="11493" w:type="dxa"/>
            <w:gridSpan w:val="6"/>
            <w:vAlign w:val="center"/>
          </w:tcPr>
          <w:p w:rsidR="00C64315" w:rsidRPr="00C64315" w:rsidRDefault="00C64315" w:rsidP="00C64315">
            <w:pPr>
              <w:snapToGrid w:val="0"/>
              <w:spacing w:after="0" w:line="240" w:lineRule="auto"/>
              <w:ind w:left="11" w:hanging="11"/>
              <w:jc w:val="center"/>
              <w:rPr>
                <w:sz w:val="24"/>
                <w:szCs w:val="24"/>
              </w:rPr>
            </w:pPr>
            <w:r w:rsidRPr="00C64315">
              <w:rPr>
                <w:rFonts w:hint="eastAsia"/>
                <w:sz w:val="24"/>
                <w:szCs w:val="24"/>
              </w:rPr>
              <w:t>本      科</w:t>
            </w:r>
          </w:p>
        </w:tc>
      </w:tr>
      <w:tr w:rsidR="00392D4A" w:rsidTr="00392D4A">
        <w:trPr>
          <w:cantSplit/>
          <w:trHeight w:val="904"/>
        </w:trPr>
        <w:tc>
          <w:tcPr>
            <w:tcW w:w="3115" w:type="dxa"/>
            <w:vMerge/>
            <w:tcBorders>
              <w:bottom w:val="double" w:sz="4" w:space="0" w:color="auto"/>
            </w:tcBorders>
          </w:tcPr>
          <w:p w:rsidR="00C64315" w:rsidRPr="00C64315" w:rsidRDefault="00C64315" w:rsidP="00C64315">
            <w:pPr>
              <w:snapToGrid w:val="0"/>
              <w:spacing w:after="0" w:line="240" w:lineRule="auto"/>
              <w:ind w:left="11" w:hanging="11"/>
              <w:rPr>
                <w:sz w:val="24"/>
                <w:szCs w:val="24"/>
              </w:rPr>
            </w:pPr>
          </w:p>
        </w:tc>
        <w:tc>
          <w:tcPr>
            <w:tcW w:w="1768" w:type="dxa"/>
            <w:tcBorders>
              <w:bottom w:val="double" w:sz="4" w:space="0" w:color="auto"/>
            </w:tcBorders>
            <w:vAlign w:val="center"/>
          </w:tcPr>
          <w:p w:rsidR="00C64315" w:rsidRPr="00C64315" w:rsidRDefault="00C64315" w:rsidP="00C64315">
            <w:pPr>
              <w:snapToGrid w:val="0"/>
              <w:spacing w:after="0" w:line="240" w:lineRule="auto"/>
              <w:ind w:left="11" w:hanging="11"/>
              <w:jc w:val="center"/>
              <w:rPr>
                <w:sz w:val="24"/>
                <w:szCs w:val="24"/>
              </w:rPr>
            </w:pPr>
            <w:r w:rsidRPr="00C64315">
              <w:rPr>
                <w:rFonts w:hint="eastAsia"/>
                <w:sz w:val="24"/>
                <w:szCs w:val="24"/>
              </w:rPr>
              <w:t>生师比</w:t>
            </w:r>
          </w:p>
        </w:tc>
        <w:tc>
          <w:tcPr>
            <w:tcW w:w="2713" w:type="dxa"/>
            <w:tcBorders>
              <w:bottom w:val="double" w:sz="4" w:space="0" w:color="auto"/>
            </w:tcBorders>
            <w:vAlign w:val="center"/>
          </w:tcPr>
          <w:p w:rsidR="00C64315" w:rsidRPr="00C64315" w:rsidRDefault="00C64315" w:rsidP="00C64315">
            <w:pPr>
              <w:snapToGrid w:val="0"/>
              <w:spacing w:after="0" w:line="240" w:lineRule="auto"/>
              <w:ind w:left="11" w:hanging="11"/>
              <w:jc w:val="center"/>
              <w:rPr>
                <w:sz w:val="24"/>
                <w:szCs w:val="24"/>
              </w:rPr>
            </w:pPr>
            <w:r w:rsidRPr="00C64315">
              <w:rPr>
                <w:rFonts w:hint="eastAsia"/>
                <w:sz w:val="24"/>
                <w:szCs w:val="24"/>
              </w:rPr>
              <w:t>具有研究生学位教师占专任教师的比例（%）</w:t>
            </w:r>
          </w:p>
        </w:tc>
        <w:tc>
          <w:tcPr>
            <w:tcW w:w="2260" w:type="dxa"/>
            <w:tcBorders>
              <w:bottom w:val="double" w:sz="4" w:space="0" w:color="auto"/>
            </w:tcBorders>
            <w:vAlign w:val="center"/>
          </w:tcPr>
          <w:p w:rsidR="00C64315" w:rsidRPr="00C64315" w:rsidRDefault="00C64315" w:rsidP="00C64315">
            <w:pPr>
              <w:snapToGrid w:val="0"/>
              <w:spacing w:after="0" w:line="240" w:lineRule="auto"/>
              <w:ind w:left="11" w:hanging="11"/>
              <w:jc w:val="center"/>
              <w:rPr>
                <w:rFonts w:ascii="宋体" w:hAnsi="宋体"/>
                <w:sz w:val="24"/>
                <w:szCs w:val="24"/>
              </w:rPr>
            </w:pPr>
            <w:r w:rsidRPr="00C64315">
              <w:rPr>
                <w:rFonts w:hint="eastAsia"/>
                <w:sz w:val="24"/>
                <w:szCs w:val="24"/>
              </w:rPr>
              <w:t>生</w:t>
            </w:r>
            <w:proofErr w:type="gramStart"/>
            <w:r w:rsidRPr="00C64315">
              <w:rPr>
                <w:rFonts w:hint="eastAsia"/>
                <w:sz w:val="24"/>
                <w:szCs w:val="24"/>
              </w:rPr>
              <w:t>均教学</w:t>
            </w:r>
            <w:proofErr w:type="gramEnd"/>
            <w:r w:rsidRPr="00C64315">
              <w:rPr>
                <w:rFonts w:hint="eastAsia"/>
                <w:sz w:val="24"/>
                <w:szCs w:val="24"/>
              </w:rPr>
              <w:t>行政用房（平方米/生）</w:t>
            </w:r>
          </w:p>
        </w:tc>
        <w:tc>
          <w:tcPr>
            <w:tcW w:w="2939" w:type="dxa"/>
            <w:tcBorders>
              <w:bottom w:val="double" w:sz="4" w:space="0" w:color="auto"/>
            </w:tcBorders>
            <w:vAlign w:val="center"/>
          </w:tcPr>
          <w:p w:rsidR="00C64315" w:rsidRPr="00C64315" w:rsidRDefault="00C64315" w:rsidP="00C64315">
            <w:pPr>
              <w:snapToGrid w:val="0"/>
              <w:spacing w:after="0" w:line="240" w:lineRule="auto"/>
              <w:ind w:left="11" w:hanging="11"/>
              <w:jc w:val="center"/>
              <w:rPr>
                <w:sz w:val="24"/>
                <w:szCs w:val="24"/>
              </w:rPr>
            </w:pPr>
            <w:r w:rsidRPr="00C64315">
              <w:rPr>
                <w:rFonts w:hint="eastAsia"/>
                <w:sz w:val="24"/>
                <w:szCs w:val="24"/>
              </w:rPr>
              <w:t>生</w:t>
            </w:r>
            <w:proofErr w:type="gramStart"/>
            <w:r w:rsidRPr="00C64315">
              <w:rPr>
                <w:rFonts w:hint="eastAsia"/>
                <w:sz w:val="24"/>
                <w:szCs w:val="24"/>
              </w:rPr>
              <w:t>均教学</w:t>
            </w:r>
            <w:proofErr w:type="gramEnd"/>
            <w:r w:rsidRPr="00C64315">
              <w:rPr>
                <w:rFonts w:hint="eastAsia"/>
                <w:sz w:val="24"/>
                <w:szCs w:val="24"/>
              </w:rPr>
              <w:t>科研仪器设备值（元/生）</w:t>
            </w:r>
          </w:p>
        </w:tc>
        <w:tc>
          <w:tcPr>
            <w:tcW w:w="1813" w:type="dxa"/>
            <w:gridSpan w:val="2"/>
            <w:tcBorders>
              <w:bottom w:val="double" w:sz="4" w:space="0" w:color="auto"/>
            </w:tcBorders>
            <w:vAlign w:val="center"/>
          </w:tcPr>
          <w:p w:rsidR="00C64315" w:rsidRPr="00C64315" w:rsidRDefault="00C64315" w:rsidP="00C64315">
            <w:pPr>
              <w:snapToGrid w:val="0"/>
              <w:spacing w:after="0" w:line="240" w:lineRule="auto"/>
              <w:ind w:left="11" w:hanging="11"/>
              <w:jc w:val="center"/>
              <w:rPr>
                <w:sz w:val="24"/>
                <w:szCs w:val="24"/>
              </w:rPr>
            </w:pPr>
            <w:r w:rsidRPr="00C64315">
              <w:rPr>
                <w:rFonts w:hint="eastAsia"/>
                <w:sz w:val="24"/>
                <w:szCs w:val="24"/>
              </w:rPr>
              <w:t>生均图书</w:t>
            </w:r>
          </w:p>
          <w:p w:rsidR="00C64315" w:rsidRPr="00C64315" w:rsidRDefault="00C64315" w:rsidP="00C64315">
            <w:pPr>
              <w:snapToGrid w:val="0"/>
              <w:spacing w:after="0" w:line="240" w:lineRule="auto"/>
              <w:ind w:left="11" w:hanging="11"/>
              <w:jc w:val="center"/>
              <w:rPr>
                <w:sz w:val="24"/>
                <w:szCs w:val="24"/>
              </w:rPr>
            </w:pPr>
            <w:r w:rsidRPr="00C64315">
              <w:rPr>
                <w:rFonts w:hint="eastAsia"/>
                <w:sz w:val="24"/>
                <w:szCs w:val="24"/>
              </w:rPr>
              <w:t>（册/生）</w:t>
            </w:r>
          </w:p>
        </w:tc>
      </w:tr>
      <w:tr w:rsidR="00392D4A" w:rsidTr="00392D4A">
        <w:trPr>
          <w:cantSplit/>
          <w:trHeight w:val="2042"/>
        </w:trPr>
        <w:tc>
          <w:tcPr>
            <w:tcW w:w="3115" w:type="dxa"/>
          </w:tcPr>
          <w:p w:rsidR="00C64315" w:rsidRPr="00C64315" w:rsidRDefault="00C64315" w:rsidP="00C64315">
            <w:pPr>
              <w:snapToGrid w:val="0"/>
              <w:spacing w:after="0" w:line="240" w:lineRule="auto"/>
              <w:rPr>
                <w:sz w:val="24"/>
                <w:szCs w:val="24"/>
              </w:rPr>
            </w:pPr>
            <w:r w:rsidRPr="00C64315">
              <w:rPr>
                <w:rFonts w:hint="eastAsia"/>
                <w:sz w:val="24"/>
                <w:szCs w:val="24"/>
              </w:rPr>
              <w:t>综合、师范、民族院校</w:t>
            </w:r>
          </w:p>
          <w:p w:rsidR="00C64315" w:rsidRPr="00C64315" w:rsidRDefault="00C64315" w:rsidP="00C64315">
            <w:pPr>
              <w:snapToGrid w:val="0"/>
              <w:spacing w:after="0" w:line="240" w:lineRule="auto"/>
              <w:rPr>
                <w:sz w:val="24"/>
                <w:szCs w:val="24"/>
              </w:rPr>
            </w:pPr>
            <w:r w:rsidRPr="00C64315">
              <w:rPr>
                <w:rFonts w:hint="eastAsia"/>
                <w:sz w:val="24"/>
                <w:szCs w:val="24"/>
              </w:rPr>
              <w:t>工科、农、林院校</w:t>
            </w:r>
          </w:p>
          <w:p w:rsidR="00C64315" w:rsidRPr="00C64315" w:rsidRDefault="00C64315" w:rsidP="00C64315">
            <w:pPr>
              <w:snapToGrid w:val="0"/>
              <w:spacing w:after="0" w:line="240" w:lineRule="auto"/>
              <w:rPr>
                <w:sz w:val="24"/>
                <w:szCs w:val="24"/>
              </w:rPr>
            </w:pPr>
            <w:r w:rsidRPr="00C64315">
              <w:rPr>
                <w:rFonts w:hint="eastAsia"/>
                <w:sz w:val="24"/>
                <w:szCs w:val="24"/>
              </w:rPr>
              <w:t>医学院校</w:t>
            </w:r>
          </w:p>
          <w:p w:rsidR="00C64315" w:rsidRPr="00C64315" w:rsidRDefault="00C64315" w:rsidP="00C64315">
            <w:pPr>
              <w:snapToGrid w:val="0"/>
              <w:spacing w:after="0" w:line="240" w:lineRule="auto"/>
              <w:rPr>
                <w:sz w:val="24"/>
                <w:szCs w:val="24"/>
              </w:rPr>
            </w:pPr>
            <w:r w:rsidRPr="00C64315">
              <w:rPr>
                <w:rFonts w:hint="eastAsia"/>
                <w:sz w:val="24"/>
                <w:szCs w:val="24"/>
              </w:rPr>
              <w:t>语文、财经、政法院校</w:t>
            </w:r>
          </w:p>
          <w:p w:rsidR="00C64315" w:rsidRPr="00C64315" w:rsidRDefault="00C64315" w:rsidP="00C64315">
            <w:pPr>
              <w:snapToGrid w:val="0"/>
              <w:spacing w:after="0" w:line="240" w:lineRule="auto"/>
              <w:rPr>
                <w:sz w:val="24"/>
                <w:szCs w:val="24"/>
              </w:rPr>
            </w:pPr>
            <w:r w:rsidRPr="00C64315">
              <w:rPr>
                <w:rFonts w:hint="eastAsia"/>
                <w:sz w:val="24"/>
                <w:szCs w:val="24"/>
              </w:rPr>
              <w:t>体育院校</w:t>
            </w:r>
          </w:p>
          <w:p w:rsidR="00C64315" w:rsidRPr="00C64315" w:rsidRDefault="00C64315" w:rsidP="00C64315">
            <w:pPr>
              <w:snapToGrid w:val="0"/>
              <w:spacing w:after="0" w:line="240" w:lineRule="auto"/>
              <w:rPr>
                <w:sz w:val="24"/>
                <w:szCs w:val="24"/>
              </w:rPr>
            </w:pPr>
            <w:r w:rsidRPr="00C64315">
              <w:rPr>
                <w:rFonts w:hint="eastAsia"/>
                <w:sz w:val="24"/>
                <w:szCs w:val="24"/>
              </w:rPr>
              <w:t>艺术院校</w:t>
            </w:r>
          </w:p>
        </w:tc>
        <w:tc>
          <w:tcPr>
            <w:tcW w:w="1768" w:type="dxa"/>
          </w:tcPr>
          <w:p w:rsidR="00C64315" w:rsidRPr="00C64315" w:rsidRDefault="00C64315" w:rsidP="00C64315">
            <w:pPr>
              <w:snapToGrid w:val="0"/>
              <w:spacing w:after="0" w:line="240" w:lineRule="auto"/>
              <w:jc w:val="center"/>
              <w:rPr>
                <w:rFonts w:ascii="宋体" w:hAnsi="宋体"/>
                <w:sz w:val="24"/>
                <w:szCs w:val="24"/>
              </w:rPr>
            </w:pPr>
            <w:r w:rsidRPr="00C64315">
              <w:rPr>
                <w:rFonts w:ascii="宋体" w:hAnsi="宋体" w:hint="eastAsia"/>
                <w:sz w:val="24"/>
                <w:szCs w:val="24"/>
              </w:rPr>
              <w:t>18</w:t>
            </w:r>
          </w:p>
          <w:p w:rsidR="00C64315" w:rsidRPr="00C64315" w:rsidRDefault="00C64315" w:rsidP="00C64315">
            <w:pPr>
              <w:snapToGrid w:val="0"/>
              <w:spacing w:after="0" w:line="240" w:lineRule="auto"/>
              <w:jc w:val="center"/>
              <w:rPr>
                <w:rFonts w:ascii="宋体" w:hAnsi="宋体"/>
                <w:sz w:val="24"/>
                <w:szCs w:val="24"/>
              </w:rPr>
            </w:pPr>
            <w:r w:rsidRPr="00C64315">
              <w:rPr>
                <w:rFonts w:ascii="宋体" w:hAnsi="宋体" w:hint="eastAsia"/>
                <w:sz w:val="24"/>
                <w:szCs w:val="24"/>
              </w:rPr>
              <w:t>18</w:t>
            </w:r>
          </w:p>
          <w:p w:rsidR="00C64315" w:rsidRPr="00C64315" w:rsidRDefault="00C64315" w:rsidP="00C64315">
            <w:pPr>
              <w:snapToGrid w:val="0"/>
              <w:spacing w:after="0" w:line="240" w:lineRule="auto"/>
              <w:jc w:val="center"/>
              <w:rPr>
                <w:rFonts w:ascii="宋体" w:hAnsi="宋体"/>
                <w:sz w:val="24"/>
                <w:szCs w:val="24"/>
              </w:rPr>
            </w:pPr>
            <w:r w:rsidRPr="00C64315">
              <w:rPr>
                <w:rFonts w:ascii="宋体" w:hAnsi="宋体" w:hint="eastAsia"/>
                <w:sz w:val="24"/>
                <w:szCs w:val="24"/>
              </w:rPr>
              <w:t>16</w:t>
            </w:r>
          </w:p>
          <w:p w:rsidR="00C64315" w:rsidRPr="00C64315" w:rsidRDefault="00C64315" w:rsidP="00C64315">
            <w:pPr>
              <w:snapToGrid w:val="0"/>
              <w:spacing w:after="0" w:line="240" w:lineRule="auto"/>
              <w:jc w:val="center"/>
              <w:rPr>
                <w:rFonts w:ascii="宋体" w:hAnsi="宋体"/>
                <w:sz w:val="24"/>
                <w:szCs w:val="24"/>
              </w:rPr>
            </w:pPr>
            <w:r w:rsidRPr="00C64315">
              <w:rPr>
                <w:rFonts w:ascii="宋体" w:hAnsi="宋体" w:hint="eastAsia"/>
                <w:sz w:val="24"/>
                <w:szCs w:val="24"/>
              </w:rPr>
              <w:t>18</w:t>
            </w:r>
          </w:p>
          <w:p w:rsidR="00C64315" w:rsidRPr="00C64315" w:rsidRDefault="00C64315" w:rsidP="00C64315">
            <w:pPr>
              <w:snapToGrid w:val="0"/>
              <w:spacing w:after="0" w:line="240" w:lineRule="auto"/>
              <w:jc w:val="center"/>
              <w:rPr>
                <w:rFonts w:ascii="宋体" w:hAnsi="宋体"/>
                <w:sz w:val="24"/>
                <w:szCs w:val="24"/>
              </w:rPr>
            </w:pPr>
            <w:r w:rsidRPr="00C64315">
              <w:rPr>
                <w:rFonts w:ascii="宋体" w:hAnsi="宋体" w:hint="eastAsia"/>
                <w:sz w:val="24"/>
                <w:szCs w:val="24"/>
              </w:rPr>
              <w:t>11</w:t>
            </w:r>
          </w:p>
          <w:p w:rsidR="00C64315" w:rsidRPr="00C64315" w:rsidRDefault="00C64315" w:rsidP="00C64315">
            <w:pPr>
              <w:snapToGrid w:val="0"/>
              <w:spacing w:after="0" w:line="240" w:lineRule="auto"/>
              <w:jc w:val="center"/>
              <w:rPr>
                <w:rFonts w:ascii="宋体" w:hAnsi="宋体"/>
                <w:sz w:val="24"/>
                <w:szCs w:val="24"/>
              </w:rPr>
            </w:pPr>
            <w:r w:rsidRPr="00C64315">
              <w:rPr>
                <w:rFonts w:ascii="宋体" w:hAnsi="宋体" w:hint="eastAsia"/>
                <w:sz w:val="24"/>
                <w:szCs w:val="24"/>
              </w:rPr>
              <w:t>11</w:t>
            </w:r>
          </w:p>
        </w:tc>
        <w:tc>
          <w:tcPr>
            <w:tcW w:w="2713" w:type="dxa"/>
          </w:tcPr>
          <w:p w:rsidR="00C64315" w:rsidRPr="00C64315" w:rsidRDefault="00C64315" w:rsidP="00C64315">
            <w:pPr>
              <w:snapToGrid w:val="0"/>
              <w:spacing w:after="0" w:line="240" w:lineRule="auto"/>
              <w:jc w:val="center"/>
              <w:rPr>
                <w:rFonts w:ascii="宋体" w:hAnsi="宋体"/>
                <w:sz w:val="24"/>
                <w:szCs w:val="24"/>
              </w:rPr>
            </w:pPr>
            <w:r w:rsidRPr="00C64315">
              <w:rPr>
                <w:rFonts w:ascii="宋体" w:hAnsi="宋体" w:hint="eastAsia"/>
                <w:sz w:val="24"/>
                <w:szCs w:val="24"/>
              </w:rPr>
              <w:t>30</w:t>
            </w:r>
          </w:p>
          <w:p w:rsidR="00C64315" w:rsidRPr="00C64315" w:rsidRDefault="00C64315" w:rsidP="00C64315">
            <w:pPr>
              <w:snapToGrid w:val="0"/>
              <w:spacing w:after="0" w:line="240" w:lineRule="auto"/>
              <w:jc w:val="center"/>
              <w:rPr>
                <w:rFonts w:ascii="宋体" w:hAnsi="宋体"/>
                <w:sz w:val="24"/>
                <w:szCs w:val="24"/>
              </w:rPr>
            </w:pPr>
            <w:r w:rsidRPr="00C64315">
              <w:rPr>
                <w:rFonts w:ascii="宋体" w:hAnsi="宋体" w:hint="eastAsia"/>
                <w:sz w:val="24"/>
                <w:szCs w:val="24"/>
              </w:rPr>
              <w:t>30</w:t>
            </w:r>
          </w:p>
          <w:p w:rsidR="00C64315" w:rsidRPr="00C64315" w:rsidRDefault="00C64315" w:rsidP="00C64315">
            <w:pPr>
              <w:snapToGrid w:val="0"/>
              <w:spacing w:after="0" w:line="240" w:lineRule="auto"/>
              <w:jc w:val="center"/>
              <w:rPr>
                <w:rFonts w:ascii="宋体" w:hAnsi="宋体"/>
                <w:sz w:val="24"/>
                <w:szCs w:val="24"/>
              </w:rPr>
            </w:pPr>
            <w:r w:rsidRPr="00C64315">
              <w:rPr>
                <w:rFonts w:ascii="宋体" w:hAnsi="宋体" w:hint="eastAsia"/>
                <w:sz w:val="24"/>
                <w:szCs w:val="24"/>
              </w:rPr>
              <w:t>30</w:t>
            </w:r>
          </w:p>
          <w:p w:rsidR="00C64315" w:rsidRPr="00C64315" w:rsidRDefault="00C64315" w:rsidP="00C64315">
            <w:pPr>
              <w:snapToGrid w:val="0"/>
              <w:spacing w:after="0" w:line="240" w:lineRule="auto"/>
              <w:jc w:val="center"/>
              <w:rPr>
                <w:rFonts w:ascii="宋体" w:hAnsi="宋体"/>
                <w:sz w:val="24"/>
                <w:szCs w:val="24"/>
              </w:rPr>
            </w:pPr>
            <w:r w:rsidRPr="00C64315">
              <w:rPr>
                <w:rFonts w:ascii="宋体" w:hAnsi="宋体" w:hint="eastAsia"/>
                <w:sz w:val="24"/>
                <w:szCs w:val="24"/>
              </w:rPr>
              <w:t>30</w:t>
            </w:r>
          </w:p>
          <w:p w:rsidR="00C64315" w:rsidRPr="00C64315" w:rsidRDefault="00C64315" w:rsidP="00C64315">
            <w:pPr>
              <w:snapToGrid w:val="0"/>
              <w:spacing w:after="0" w:line="240" w:lineRule="auto"/>
              <w:jc w:val="center"/>
              <w:rPr>
                <w:rFonts w:ascii="宋体" w:hAnsi="宋体"/>
                <w:sz w:val="24"/>
                <w:szCs w:val="24"/>
              </w:rPr>
            </w:pPr>
            <w:r w:rsidRPr="00C64315">
              <w:rPr>
                <w:rFonts w:ascii="宋体" w:hAnsi="宋体" w:hint="eastAsia"/>
                <w:sz w:val="24"/>
                <w:szCs w:val="24"/>
              </w:rPr>
              <w:t>30</w:t>
            </w:r>
          </w:p>
          <w:p w:rsidR="00C64315" w:rsidRPr="00C64315" w:rsidRDefault="00C64315" w:rsidP="00C64315">
            <w:pPr>
              <w:snapToGrid w:val="0"/>
              <w:spacing w:after="0" w:line="240" w:lineRule="auto"/>
              <w:jc w:val="center"/>
              <w:rPr>
                <w:rFonts w:ascii="宋体" w:hAnsi="宋体"/>
                <w:sz w:val="24"/>
                <w:szCs w:val="24"/>
              </w:rPr>
            </w:pPr>
            <w:r w:rsidRPr="00C64315">
              <w:rPr>
                <w:rFonts w:ascii="宋体" w:hAnsi="宋体" w:hint="eastAsia"/>
                <w:sz w:val="24"/>
                <w:szCs w:val="24"/>
              </w:rPr>
              <w:t>30</w:t>
            </w:r>
          </w:p>
        </w:tc>
        <w:tc>
          <w:tcPr>
            <w:tcW w:w="2260" w:type="dxa"/>
          </w:tcPr>
          <w:p w:rsidR="00C64315" w:rsidRPr="00C64315" w:rsidRDefault="00C64315" w:rsidP="00C64315">
            <w:pPr>
              <w:snapToGrid w:val="0"/>
              <w:spacing w:after="0" w:line="240" w:lineRule="auto"/>
              <w:jc w:val="center"/>
              <w:rPr>
                <w:rFonts w:ascii="宋体" w:hAnsi="宋体"/>
                <w:sz w:val="24"/>
                <w:szCs w:val="24"/>
              </w:rPr>
            </w:pPr>
            <w:r w:rsidRPr="00C64315">
              <w:rPr>
                <w:rFonts w:ascii="宋体" w:hAnsi="宋体" w:hint="eastAsia"/>
                <w:sz w:val="24"/>
                <w:szCs w:val="24"/>
              </w:rPr>
              <w:t>14</w:t>
            </w:r>
          </w:p>
          <w:p w:rsidR="00C64315" w:rsidRPr="00C64315" w:rsidRDefault="00C64315" w:rsidP="00C64315">
            <w:pPr>
              <w:snapToGrid w:val="0"/>
              <w:spacing w:after="0" w:line="240" w:lineRule="auto"/>
              <w:jc w:val="center"/>
              <w:rPr>
                <w:rFonts w:ascii="宋体" w:hAnsi="宋体"/>
                <w:sz w:val="24"/>
                <w:szCs w:val="24"/>
              </w:rPr>
            </w:pPr>
            <w:r w:rsidRPr="00C64315">
              <w:rPr>
                <w:rFonts w:ascii="宋体" w:hAnsi="宋体" w:hint="eastAsia"/>
                <w:sz w:val="24"/>
                <w:szCs w:val="24"/>
              </w:rPr>
              <w:t>16</w:t>
            </w:r>
          </w:p>
          <w:p w:rsidR="00C64315" w:rsidRPr="00C64315" w:rsidRDefault="00C64315" w:rsidP="00C64315">
            <w:pPr>
              <w:snapToGrid w:val="0"/>
              <w:spacing w:after="0" w:line="240" w:lineRule="auto"/>
              <w:jc w:val="center"/>
              <w:rPr>
                <w:rFonts w:ascii="宋体" w:hAnsi="宋体"/>
                <w:sz w:val="24"/>
                <w:szCs w:val="24"/>
              </w:rPr>
            </w:pPr>
            <w:r w:rsidRPr="00C64315">
              <w:rPr>
                <w:rFonts w:ascii="宋体" w:hAnsi="宋体" w:hint="eastAsia"/>
                <w:sz w:val="24"/>
                <w:szCs w:val="24"/>
              </w:rPr>
              <w:t>16</w:t>
            </w:r>
          </w:p>
          <w:p w:rsidR="00C64315" w:rsidRPr="00C64315" w:rsidRDefault="00C64315" w:rsidP="00C64315">
            <w:pPr>
              <w:snapToGrid w:val="0"/>
              <w:spacing w:after="0" w:line="240" w:lineRule="auto"/>
              <w:jc w:val="center"/>
              <w:rPr>
                <w:rFonts w:ascii="宋体" w:hAnsi="宋体"/>
                <w:sz w:val="24"/>
                <w:szCs w:val="24"/>
              </w:rPr>
            </w:pPr>
            <w:r w:rsidRPr="00C64315">
              <w:rPr>
                <w:rFonts w:ascii="宋体" w:hAnsi="宋体" w:hint="eastAsia"/>
                <w:sz w:val="24"/>
                <w:szCs w:val="24"/>
              </w:rPr>
              <w:t>9</w:t>
            </w:r>
          </w:p>
          <w:p w:rsidR="00C64315" w:rsidRPr="00C64315" w:rsidRDefault="00C64315" w:rsidP="00C64315">
            <w:pPr>
              <w:snapToGrid w:val="0"/>
              <w:spacing w:after="0" w:line="240" w:lineRule="auto"/>
              <w:jc w:val="center"/>
              <w:rPr>
                <w:rFonts w:ascii="宋体" w:hAnsi="宋体"/>
                <w:sz w:val="24"/>
                <w:szCs w:val="24"/>
              </w:rPr>
            </w:pPr>
            <w:r w:rsidRPr="00C64315">
              <w:rPr>
                <w:rFonts w:ascii="宋体" w:hAnsi="宋体" w:hint="eastAsia"/>
                <w:sz w:val="24"/>
                <w:szCs w:val="24"/>
              </w:rPr>
              <w:t>22</w:t>
            </w:r>
          </w:p>
          <w:p w:rsidR="00C64315" w:rsidRPr="00C64315" w:rsidRDefault="00C64315" w:rsidP="00C64315">
            <w:pPr>
              <w:snapToGrid w:val="0"/>
              <w:spacing w:after="0" w:line="240" w:lineRule="auto"/>
              <w:jc w:val="center"/>
              <w:rPr>
                <w:rFonts w:ascii="宋体" w:hAnsi="宋体"/>
                <w:sz w:val="24"/>
                <w:szCs w:val="24"/>
              </w:rPr>
            </w:pPr>
            <w:r w:rsidRPr="00C64315">
              <w:rPr>
                <w:rFonts w:ascii="宋体" w:hAnsi="宋体" w:hint="eastAsia"/>
                <w:sz w:val="24"/>
                <w:szCs w:val="24"/>
              </w:rPr>
              <w:t>18</w:t>
            </w:r>
          </w:p>
        </w:tc>
        <w:tc>
          <w:tcPr>
            <w:tcW w:w="2939" w:type="dxa"/>
          </w:tcPr>
          <w:p w:rsidR="00C64315" w:rsidRPr="00C64315" w:rsidRDefault="00C64315" w:rsidP="00C64315">
            <w:pPr>
              <w:snapToGrid w:val="0"/>
              <w:spacing w:after="0" w:line="240" w:lineRule="auto"/>
              <w:jc w:val="center"/>
              <w:rPr>
                <w:rFonts w:ascii="宋体" w:hAnsi="宋体"/>
                <w:sz w:val="24"/>
                <w:szCs w:val="24"/>
              </w:rPr>
            </w:pPr>
            <w:r w:rsidRPr="00C64315">
              <w:rPr>
                <w:rFonts w:ascii="宋体" w:hAnsi="宋体" w:hint="eastAsia"/>
                <w:sz w:val="24"/>
                <w:szCs w:val="24"/>
              </w:rPr>
              <w:t>5000</w:t>
            </w:r>
          </w:p>
          <w:p w:rsidR="00C64315" w:rsidRPr="00C64315" w:rsidRDefault="00C64315" w:rsidP="00C64315">
            <w:pPr>
              <w:snapToGrid w:val="0"/>
              <w:spacing w:after="0" w:line="240" w:lineRule="auto"/>
              <w:jc w:val="center"/>
              <w:rPr>
                <w:rFonts w:ascii="宋体" w:hAnsi="宋体"/>
                <w:sz w:val="24"/>
                <w:szCs w:val="24"/>
              </w:rPr>
            </w:pPr>
            <w:r w:rsidRPr="00C64315">
              <w:rPr>
                <w:rFonts w:ascii="宋体" w:hAnsi="宋体" w:hint="eastAsia"/>
                <w:sz w:val="24"/>
                <w:szCs w:val="24"/>
              </w:rPr>
              <w:t>5000</w:t>
            </w:r>
          </w:p>
          <w:p w:rsidR="00C64315" w:rsidRPr="00C64315" w:rsidRDefault="00C64315" w:rsidP="00C64315">
            <w:pPr>
              <w:snapToGrid w:val="0"/>
              <w:spacing w:after="0" w:line="240" w:lineRule="auto"/>
              <w:jc w:val="center"/>
              <w:rPr>
                <w:rFonts w:ascii="宋体" w:hAnsi="宋体"/>
                <w:sz w:val="24"/>
                <w:szCs w:val="24"/>
              </w:rPr>
            </w:pPr>
            <w:r w:rsidRPr="00C64315">
              <w:rPr>
                <w:rFonts w:ascii="宋体" w:hAnsi="宋体" w:hint="eastAsia"/>
                <w:sz w:val="24"/>
                <w:szCs w:val="24"/>
              </w:rPr>
              <w:t>5000</w:t>
            </w:r>
          </w:p>
          <w:p w:rsidR="00C64315" w:rsidRPr="00C64315" w:rsidRDefault="00C64315" w:rsidP="00C64315">
            <w:pPr>
              <w:snapToGrid w:val="0"/>
              <w:spacing w:after="0" w:line="240" w:lineRule="auto"/>
              <w:jc w:val="center"/>
              <w:rPr>
                <w:rFonts w:ascii="宋体" w:hAnsi="宋体"/>
                <w:sz w:val="24"/>
                <w:szCs w:val="24"/>
              </w:rPr>
            </w:pPr>
            <w:r w:rsidRPr="00C64315">
              <w:rPr>
                <w:rFonts w:ascii="宋体" w:hAnsi="宋体" w:hint="eastAsia"/>
                <w:sz w:val="24"/>
                <w:szCs w:val="24"/>
              </w:rPr>
              <w:t>3000</w:t>
            </w:r>
          </w:p>
          <w:p w:rsidR="00C64315" w:rsidRPr="00C64315" w:rsidRDefault="00C64315" w:rsidP="00C64315">
            <w:pPr>
              <w:snapToGrid w:val="0"/>
              <w:spacing w:after="0" w:line="240" w:lineRule="auto"/>
              <w:jc w:val="center"/>
              <w:rPr>
                <w:rFonts w:ascii="宋体" w:hAnsi="宋体"/>
                <w:sz w:val="24"/>
                <w:szCs w:val="24"/>
              </w:rPr>
            </w:pPr>
            <w:r w:rsidRPr="00C64315">
              <w:rPr>
                <w:rFonts w:ascii="宋体" w:hAnsi="宋体" w:hint="eastAsia"/>
                <w:sz w:val="24"/>
                <w:szCs w:val="24"/>
              </w:rPr>
              <w:t>4000</w:t>
            </w:r>
          </w:p>
          <w:p w:rsidR="00C64315" w:rsidRPr="00C64315" w:rsidRDefault="00C64315" w:rsidP="00C64315">
            <w:pPr>
              <w:snapToGrid w:val="0"/>
              <w:spacing w:after="0" w:line="240" w:lineRule="auto"/>
              <w:jc w:val="center"/>
              <w:rPr>
                <w:rFonts w:ascii="宋体" w:hAnsi="宋体"/>
                <w:sz w:val="24"/>
                <w:szCs w:val="24"/>
              </w:rPr>
            </w:pPr>
            <w:r w:rsidRPr="00C64315">
              <w:rPr>
                <w:rFonts w:ascii="宋体" w:hAnsi="宋体" w:hint="eastAsia"/>
                <w:sz w:val="24"/>
                <w:szCs w:val="24"/>
              </w:rPr>
              <w:t>4000</w:t>
            </w:r>
          </w:p>
        </w:tc>
        <w:tc>
          <w:tcPr>
            <w:tcW w:w="1813" w:type="dxa"/>
            <w:gridSpan w:val="2"/>
          </w:tcPr>
          <w:p w:rsidR="00C64315" w:rsidRPr="00C64315" w:rsidRDefault="00C64315" w:rsidP="00C64315">
            <w:pPr>
              <w:snapToGrid w:val="0"/>
              <w:spacing w:after="0" w:line="240" w:lineRule="auto"/>
              <w:jc w:val="center"/>
              <w:rPr>
                <w:rFonts w:ascii="宋体" w:hAnsi="宋体"/>
                <w:sz w:val="24"/>
                <w:szCs w:val="24"/>
              </w:rPr>
            </w:pPr>
            <w:r w:rsidRPr="00C64315">
              <w:rPr>
                <w:rFonts w:ascii="宋体" w:hAnsi="宋体" w:hint="eastAsia"/>
                <w:sz w:val="24"/>
                <w:szCs w:val="24"/>
              </w:rPr>
              <w:t>100</w:t>
            </w:r>
          </w:p>
          <w:p w:rsidR="00C64315" w:rsidRPr="00C64315" w:rsidRDefault="00C64315" w:rsidP="00C64315">
            <w:pPr>
              <w:snapToGrid w:val="0"/>
              <w:spacing w:after="0" w:line="240" w:lineRule="auto"/>
              <w:jc w:val="center"/>
              <w:rPr>
                <w:rFonts w:ascii="宋体" w:hAnsi="宋体"/>
                <w:sz w:val="24"/>
                <w:szCs w:val="24"/>
              </w:rPr>
            </w:pPr>
            <w:r w:rsidRPr="00C64315">
              <w:rPr>
                <w:rFonts w:ascii="宋体" w:hAnsi="宋体" w:hint="eastAsia"/>
                <w:sz w:val="24"/>
                <w:szCs w:val="24"/>
              </w:rPr>
              <w:t>80</w:t>
            </w:r>
          </w:p>
          <w:p w:rsidR="00C64315" w:rsidRPr="00C64315" w:rsidRDefault="00C64315" w:rsidP="00C64315">
            <w:pPr>
              <w:snapToGrid w:val="0"/>
              <w:spacing w:after="0" w:line="240" w:lineRule="auto"/>
              <w:jc w:val="center"/>
              <w:rPr>
                <w:rFonts w:ascii="宋体" w:hAnsi="宋体"/>
                <w:sz w:val="24"/>
                <w:szCs w:val="24"/>
              </w:rPr>
            </w:pPr>
            <w:r w:rsidRPr="00C64315">
              <w:rPr>
                <w:rFonts w:ascii="宋体" w:hAnsi="宋体" w:hint="eastAsia"/>
                <w:sz w:val="24"/>
                <w:szCs w:val="24"/>
              </w:rPr>
              <w:t>80</w:t>
            </w:r>
          </w:p>
          <w:p w:rsidR="00C64315" w:rsidRPr="00C64315" w:rsidRDefault="00C64315" w:rsidP="00C64315">
            <w:pPr>
              <w:snapToGrid w:val="0"/>
              <w:spacing w:after="0" w:line="240" w:lineRule="auto"/>
              <w:jc w:val="center"/>
              <w:rPr>
                <w:rFonts w:ascii="宋体" w:hAnsi="宋体"/>
                <w:sz w:val="24"/>
                <w:szCs w:val="24"/>
              </w:rPr>
            </w:pPr>
            <w:r w:rsidRPr="00C64315">
              <w:rPr>
                <w:rFonts w:ascii="宋体" w:hAnsi="宋体" w:hint="eastAsia"/>
                <w:sz w:val="24"/>
                <w:szCs w:val="24"/>
              </w:rPr>
              <w:t>100</w:t>
            </w:r>
          </w:p>
          <w:p w:rsidR="00C64315" w:rsidRPr="00C64315" w:rsidRDefault="00C64315" w:rsidP="00C64315">
            <w:pPr>
              <w:snapToGrid w:val="0"/>
              <w:spacing w:after="0" w:line="240" w:lineRule="auto"/>
              <w:jc w:val="center"/>
              <w:rPr>
                <w:rFonts w:ascii="宋体" w:hAnsi="宋体"/>
                <w:sz w:val="24"/>
                <w:szCs w:val="24"/>
              </w:rPr>
            </w:pPr>
            <w:r w:rsidRPr="00C64315">
              <w:rPr>
                <w:rFonts w:ascii="宋体" w:hAnsi="宋体" w:hint="eastAsia"/>
                <w:sz w:val="24"/>
                <w:szCs w:val="24"/>
              </w:rPr>
              <w:t>70</w:t>
            </w:r>
          </w:p>
          <w:p w:rsidR="00C64315" w:rsidRPr="00C64315" w:rsidRDefault="00C64315" w:rsidP="00C64315">
            <w:pPr>
              <w:snapToGrid w:val="0"/>
              <w:spacing w:after="0" w:line="240" w:lineRule="auto"/>
              <w:jc w:val="center"/>
              <w:rPr>
                <w:rFonts w:ascii="宋体" w:hAnsi="宋体"/>
                <w:sz w:val="24"/>
                <w:szCs w:val="24"/>
              </w:rPr>
            </w:pPr>
            <w:r w:rsidRPr="00C64315">
              <w:rPr>
                <w:rFonts w:ascii="宋体" w:hAnsi="宋体" w:hint="eastAsia"/>
                <w:sz w:val="24"/>
                <w:szCs w:val="24"/>
              </w:rPr>
              <w:t>80</w:t>
            </w:r>
          </w:p>
        </w:tc>
      </w:tr>
      <w:tr w:rsidR="00C64315" w:rsidTr="00392D4A">
        <w:trPr>
          <w:gridAfter w:val="1"/>
          <w:wAfter w:w="20" w:type="dxa"/>
          <w:cantSplit/>
          <w:trHeight w:val="239"/>
        </w:trPr>
        <w:tc>
          <w:tcPr>
            <w:tcW w:w="3111" w:type="dxa"/>
            <w:vMerge w:val="restart"/>
            <w:vAlign w:val="center"/>
          </w:tcPr>
          <w:p w:rsidR="00C64315" w:rsidRPr="00C64315" w:rsidRDefault="00C64315" w:rsidP="00C64315">
            <w:pPr>
              <w:snapToGrid w:val="0"/>
              <w:spacing w:after="0" w:line="240" w:lineRule="auto"/>
              <w:ind w:left="11" w:hanging="11"/>
              <w:jc w:val="center"/>
              <w:rPr>
                <w:sz w:val="24"/>
                <w:szCs w:val="24"/>
              </w:rPr>
            </w:pPr>
            <w:r w:rsidRPr="00C64315">
              <w:rPr>
                <w:rFonts w:hint="eastAsia"/>
                <w:sz w:val="24"/>
                <w:szCs w:val="24"/>
              </w:rPr>
              <w:t>学校类别</w:t>
            </w:r>
          </w:p>
        </w:tc>
        <w:tc>
          <w:tcPr>
            <w:tcW w:w="11477" w:type="dxa"/>
            <w:gridSpan w:val="5"/>
            <w:vAlign w:val="center"/>
          </w:tcPr>
          <w:p w:rsidR="00C64315" w:rsidRPr="00C64315" w:rsidRDefault="00C64315" w:rsidP="00C64315">
            <w:pPr>
              <w:snapToGrid w:val="0"/>
              <w:spacing w:after="0" w:line="240" w:lineRule="auto"/>
              <w:ind w:left="11" w:hanging="11"/>
              <w:jc w:val="center"/>
              <w:rPr>
                <w:sz w:val="24"/>
                <w:szCs w:val="24"/>
              </w:rPr>
            </w:pPr>
            <w:r w:rsidRPr="00C64315">
              <w:rPr>
                <w:rFonts w:hint="eastAsia"/>
                <w:sz w:val="24"/>
                <w:szCs w:val="24"/>
              </w:rPr>
              <w:t>高  职 （专  科）</w:t>
            </w:r>
          </w:p>
        </w:tc>
      </w:tr>
      <w:tr w:rsidR="002474D8" w:rsidTr="00392D4A">
        <w:trPr>
          <w:gridAfter w:val="1"/>
          <w:wAfter w:w="20" w:type="dxa"/>
          <w:cantSplit/>
          <w:trHeight w:val="786"/>
        </w:trPr>
        <w:tc>
          <w:tcPr>
            <w:tcW w:w="3111" w:type="dxa"/>
            <w:vMerge/>
            <w:tcBorders>
              <w:bottom w:val="double" w:sz="4" w:space="0" w:color="auto"/>
            </w:tcBorders>
          </w:tcPr>
          <w:p w:rsidR="00C64315" w:rsidRPr="00C64315" w:rsidRDefault="00C64315" w:rsidP="00C64315">
            <w:pPr>
              <w:snapToGrid w:val="0"/>
              <w:spacing w:after="0" w:line="240" w:lineRule="auto"/>
              <w:ind w:left="11" w:hanging="11"/>
              <w:rPr>
                <w:sz w:val="24"/>
                <w:szCs w:val="24"/>
              </w:rPr>
            </w:pPr>
          </w:p>
        </w:tc>
        <w:tc>
          <w:tcPr>
            <w:tcW w:w="1765" w:type="dxa"/>
            <w:tcBorders>
              <w:bottom w:val="double" w:sz="4" w:space="0" w:color="auto"/>
            </w:tcBorders>
            <w:vAlign w:val="center"/>
          </w:tcPr>
          <w:p w:rsidR="00C64315" w:rsidRPr="00C64315" w:rsidRDefault="00C64315" w:rsidP="00C64315">
            <w:pPr>
              <w:snapToGrid w:val="0"/>
              <w:spacing w:after="0" w:line="240" w:lineRule="auto"/>
              <w:ind w:left="11" w:hanging="11"/>
              <w:jc w:val="center"/>
              <w:rPr>
                <w:sz w:val="24"/>
                <w:szCs w:val="24"/>
              </w:rPr>
            </w:pPr>
            <w:r w:rsidRPr="00C64315">
              <w:rPr>
                <w:rFonts w:hint="eastAsia"/>
                <w:sz w:val="24"/>
                <w:szCs w:val="24"/>
              </w:rPr>
              <w:t>生师比</w:t>
            </w:r>
          </w:p>
        </w:tc>
        <w:tc>
          <w:tcPr>
            <w:tcW w:w="2709" w:type="dxa"/>
            <w:tcBorders>
              <w:bottom w:val="double" w:sz="4" w:space="0" w:color="auto"/>
            </w:tcBorders>
            <w:vAlign w:val="center"/>
          </w:tcPr>
          <w:p w:rsidR="00C64315" w:rsidRPr="00C64315" w:rsidRDefault="00C64315" w:rsidP="00C64315">
            <w:pPr>
              <w:snapToGrid w:val="0"/>
              <w:spacing w:after="0" w:line="240" w:lineRule="auto"/>
              <w:ind w:left="11" w:hanging="11"/>
              <w:jc w:val="center"/>
              <w:rPr>
                <w:sz w:val="24"/>
                <w:szCs w:val="24"/>
              </w:rPr>
            </w:pPr>
            <w:r w:rsidRPr="00C64315">
              <w:rPr>
                <w:rFonts w:hint="eastAsia"/>
                <w:sz w:val="24"/>
                <w:szCs w:val="24"/>
              </w:rPr>
              <w:t>具有研究生学位教师占专任教师的比例（%）</w:t>
            </w:r>
          </w:p>
        </w:tc>
        <w:tc>
          <w:tcPr>
            <w:tcW w:w="2258" w:type="dxa"/>
            <w:tcBorders>
              <w:bottom w:val="double" w:sz="4" w:space="0" w:color="auto"/>
            </w:tcBorders>
            <w:vAlign w:val="center"/>
          </w:tcPr>
          <w:p w:rsidR="00C64315" w:rsidRPr="00C64315" w:rsidRDefault="00C64315" w:rsidP="00C64315">
            <w:pPr>
              <w:snapToGrid w:val="0"/>
              <w:spacing w:after="0" w:line="240" w:lineRule="auto"/>
              <w:ind w:left="11" w:hanging="11"/>
              <w:jc w:val="center"/>
              <w:rPr>
                <w:rFonts w:ascii="宋体" w:hAnsi="宋体"/>
                <w:sz w:val="24"/>
                <w:szCs w:val="24"/>
              </w:rPr>
            </w:pPr>
            <w:r w:rsidRPr="00C64315">
              <w:rPr>
                <w:rFonts w:hint="eastAsia"/>
                <w:sz w:val="24"/>
                <w:szCs w:val="24"/>
              </w:rPr>
              <w:t>生</w:t>
            </w:r>
            <w:proofErr w:type="gramStart"/>
            <w:r w:rsidRPr="00C64315">
              <w:rPr>
                <w:rFonts w:hint="eastAsia"/>
                <w:sz w:val="24"/>
                <w:szCs w:val="24"/>
              </w:rPr>
              <w:t>均教学</w:t>
            </w:r>
            <w:proofErr w:type="gramEnd"/>
            <w:r w:rsidRPr="00C64315">
              <w:rPr>
                <w:rFonts w:hint="eastAsia"/>
                <w:sz w:val="24"/>
                <w:szCs w:val="24"/>
              </w:rPr>
              <w:t>行政用房（平方米/生）</w:t>
            </w:r>
          </w:p>
        </w:tc>
        <w:tc>
          <w:tcPr>
            <w:tcW w:w="2935" w:type="dxa"/>
            <w:tcBorders>
              <w:bottom w:val="double" w:sz="4" w:space="0" w:color="auto"/>
            </w:tcBorders>
            <w:vAlign w:val="center"/>
          </w:tcPr>
          <w:p w:rsidR="00C64315" w:rsidRPr="00C64315" w:rsidRDefault="00C64315" w:rsidP="00C64315">
            <w:pPr>
              <w:snapToGrid w:val="0"/>
              <w:spacing w:after="0" w:line="240" w:lineRule="auto"/>
              <w:ind w:left="11" w:hanging="11"/>
              <w:jc w:val="center"/>
              <w:rPr>
                <w:sz w:val="24"/>
                <w:szCs w:val="24"/>
              </w:rPr>
            </w:pPr>
            <w:r w:rsidRPr="00C64315">
              <w:rPr>
                <w:rFonts w:hint="eastAsia"/>
                <w:sz w:val="24"/>
                <w:szCs w:val="24"/>
              </w:rPr>
              <w:t>生</w:t>
            </w:r>
            <w:proofErr w:type="gramStart"/>
            <w:r w:rsidRPr="00C64315">
              <w:rPr>
                <w:rFonts w:hint="eastAsia"/>
                <w:sz w:val="24"/>
                <w:szCs w:val="24"/>
              </w:rPr>
              <w:t>均教学</w:t>
            </w:r>
            <w:proofErr w:type="gramEnd"/>
            <w:r w:rsidRPr="00C64315">
              <w:rPr>
                <w:rFonts w:hint="eastAsia"/>
                <w:sz w:val="24"/>
                <w:szCs w:val="24"/>
              </w:rPr>
              <w:t>科研仪器设备值（元/生）</w:t>
            </w:r>
          </w:p>
        </w:tc>
        <w:tc>
          <w:tcPr>
            <w:tcW w:w="1810" w:type="dxa"/>
            <w:tcBorders>
              <w:bottom w:val="double" w:sz="4" w:space="0" w:color="auto"/>
            </w:tcBorders>
            <w:vAlign w:val="center"/>
          </w:tcPr>
          <w:p w:rsidR="00C64315" w:rsidRPr="00C64315" w:rsidRDefault="00C64315" w:rsidP="00C64315">
            <w:pPr>
              <w:snapToGrid w:val="0"/>
              <w:spacing w:after="0" w:line="240" w:lineRule="auto"/>
              <w:ind w:left="11" w:hanging="11"/>
              <w:jc w:val="center"/>
              <w:rPr>
                <w:sz w:val="24"/>
                <w:szCs w:val="24"/>
              </w:rPr>
            </w:pPr>
            <w:r w:rsidRPr="00C64315">
              <w:rPr>
                <w:rFonts w:hint="eastAsia"/>
                <w:sz w:val="24"/>
                <w:szCs w:val="24"/>
              </w:rPr>
              <w:t>生均图书</w:t>
            </w:r>
          </w:p>
          <w:p w:rsidR="00C64315" w:rsidRPr="00C64315" w:rsidRDefault="00C64315" w:rsidP="00C64315">
            <w:pPr>
              <w:snapToGrid w:val="0"/>
              <w:spacing w:after="0" w:line="240" w:lineRule="auto"/>
              <w:ind w:left="11" w:hanging="11"/>
              <w:jc w:val="center"/>
              <w:rPr>
                <w:sz w:val="24"/>
                <w:szCs w:val="24"/>
              </w:rPr>
            </w:pPr>
            <w:r w:rsidRPr="00C64315">
              <w:rPr>
                <w:rFonts w:hint="eastAsia"/>
                <w:sz w:val="24"/>
                <w:szCs w:val="24"/>
              </w:rPr>
              <w:t>（册/生）</w:t>
            </w:r>
          </w:p>
        </w:tc>
      </w:tr>
      <w:tr w:rsidR="002474D8" w:rsidTr="00392D4A">
        <w:trPr>
          <w:gridAfter w:val="1"/>
          <w:wAfter w:w="20" w:type="dxa"/>
          <w:cantSplit/>
          <w:trHeight w:val="1974"/>
        </w:trPr>
        <w:tc>
          <w:tcPr>
            <w:tcW w:w="3111" w:type="dxa"/>
          </w:tcPr>
          <w:p w:rsidR="00C64315" w:rsidRPr="00C64315" w:rsidRDefault="00C64315" w:rsidP="00C64315">
            <w:pPr>
              <w:snapToGrid w:val="0"/>
              <w:spacing w:line="240" w:lineRule="auto"/>
              <w:rPr>
                <w:sz w:val="24"/>
                <w:szCs w:val="24"/>
              </w:rPr>
            </w:pPr>
            <w:r w:rsidRPr="00C64315">
              <w:rPr>
                <w:rFonts w:hint="eastAsia"/>
                <w:sz w:val="24"/>
                <w:szCs w:val="24"/>
              </w:rPr>
              <w:t>综合、师范、民族院校</w:t>
            </w:r>
          </w:p>
          <w:p w:rsidR="00C64315" w:rsidRPr="00C64315" w:rsidRDefault="00C64315" w:rsidP="00C64315">
            <w:pPr>
              <w:snapToGrid w:val="0"/>
              <w:spacing w:line="240" w:lineRule="auto"/>
              <w:rPr>
                <w:sz w:val="24"/>
                <w:szCs w:val="24"/>
              </w:rPr>
            </w:pPr>
            <w:r w:rsidRPr="00C64315">
              <w:rPr>
                <w:rFonts w:hint="eastAsia"/>
                <w:sz w:val="24"/>
                <w:szCs w:val="24"/>
              </w:rPr>
              <w:t>工科、农、林院校</w:t>
            </w:r>
          </w:p>
          <w:p w:rsidR="00C64315" w:rsidRPr="00C64315" w:rsidRDefault="00C64315" w:rsidP="00C64315">
            <w:pPr>
              <w:snapToGrid w:val="0"/>
              <w:spacing w:line="240" w:lineRule="auto"/>
              <w:rPr>
                <w:sz w:val="24"/>
                <w:szCs w:val="24"/>
              </w:rPr>
            </w:pPr>
            <w:r w:rsidRPr="00C64315">
              <w:rPr>
                <w:rFonts w:hint="eastAsia"/>
                <w:sz w:val="24"/>
                <w:szCs w:val="24"/>
              </w:rPr>
              <w:t>医学院校</w:t>
            </w:r>
          </w:p>
          <w:p w:rsidR="00C64315" w:rsidRPr="00C64315" w:rsidRDefault="00C64315" w:rsidP="00C64315">
            <w:pPr>
              <w:snapToGrid w:val="0"/>
              <w:spacing w:line="240" w:lineRule="auto"/>
              <w:rPr>
                <w:sz w:val="24"/>
                <w:szCs w:val="24"/>
              </w:rPr>
            </w:pPr>
            <w:r w:rsidRPr="00C64315">
              <w:rPr>
                <w:rFonts w:hint="eastAsia"/>
                <w:sz w:val="24"/>
                <w:szCs w:val="24"/>
              </w:rPr>
              <w:t>语文、财经、政法院校</w:t>
            </w:r>
          </w:p>
          <w:p w:rsidR="00C64315" w:rsidRPr="00C64315" w:rsidRDefault="00C64315" w:rsidP="00C64315">
            <w:pPr>
              <w:snapToGrid w:val="0"/>
              <w:spacing w:line="240" w:lineRule="auto"/>
              <w:rPr>
                <w:sz w:val="24"/>
                <w:szCs w:val="24"/>
              </w:rPr>
            </w:pPr>
            <w:r w:rsidRPr="00C64315">
              <w:rPr>
                <w:rFonts w:hint="eastAsia"/>
                <w:sz w:val="24"/>
                <w:szCs w:val="24"/>
              </w:rPr>
              <w:t>体育院校</w:t>
            </w:r>
          </w:p>
          <w:p w:rsidR="00C64315" w:rsidRPr="00C64315" w:rsidRDefault="00C64315" w:rsidP="00C64315">
            <w:pPr>
              <w:snapToGrid w:val="0"/>
              <w:spacing w:line="240" w:lineRule="auto"/>
              <w:rPr>
                <w:sz w:val="24"/>
                <w:szCs w:val="24"/>
              </w:rPr>
            </w:pPr>
            <w:r w:rsidRPr="00C64315">
              <w:rPr>
                <w:rFonts w:hint="eastAsia"/>
                <w:sz w:val="24"/>
                <w:szCs w:val="24"/>
              </w:rPr>
              <w:t>艺术院校</w:t>
            </w:r>
          </w:p>
        </w:tc>
        <w:tc>
          <w:tcPr>
            <w:tcW w:w="1765" w:type="dxa"/>
          </w:tcPr>
          <w:p w:rsidR="00C64315" w:rsidRPr="00C64315" w:rsidRDefault="00C64315" w:rsidP="00C64315">
            <w:pPr>
              <w:snapToGrid w:val="0"/>
              <w:spacing w:line="240" w:lineRule="auto"/>
              <w:jc w:val="center"/>
              <w:rPr>
                <w:rFonts w:ascii="宋体" w:hAnsi="宋体"/>
                <w:sz w:val="24"/>
                <w:szCs w:val="24"/>
              </w:rPr>
            </w:pPr>
            <w:r w:rsidRPr="00C64315">
              <w:rPr>
                <w:rFonts w:ascii="宋体" w:hAnsi="宋体" w:hint="eastAsia"/>
                <w:sz w:val="24"/>
                <w:szCs w:val="24"/>
              </w:rPr>
              <w:t>18</w:t>
            </w:r>
          </w:p>
          <w:p w:rsidR="00C64315" w:rsidRPr="00C64315" w:rsidRDefault="00C64315" w:rsidP="00C64315">
            <w:pPr>
              <w:snapToGrid w:val="0"/>
              <w:spacing w:line="240" w:lineRule="auto"/>
              <w:jc w:val="center"/>
              <w:rPr>
                <w:rFonts w:ascii="宋体" w:hAnsi="宋体"/>
                <w:sz w:val="24"/>
                <w:szCs w:val="24"/>
              </w:rPr>
            </w:pPr>
            <w:r w:rsidRPr="00C64315">
              <w:rPr>
                <w:rFonts w:ascii="宋体" w:hAnsi="宋体" w:hint="eastAsia"/>
                <w:sz w:val="24"/>
                <w:szCs w:val="24"/>
              </w:rPr>
              <w:t>18</w:t>
            </w:r>
          </w:p>
          <w:p w:rsidR="00C64315" w:rsidRPr="00C64315" w:rsidRDefault="00C64315" w:rsidP="00C64315">
            <w:pPr>
              <w:snapToGrid w:val="0"/>
              <w:spacing w:line="240" w:lineRule="auto"/>
              <w:jc w:val="center"/>
              <w:rPr>
                <w:rFonts w:ascii="宋体" w:hAnsi="宋体"/>
                <w:sz w:val="24"/>
                <w:szCs w:val="24"/>
              </w:rPr>
            </w:pPr>
            <w:r w:rsidRPr="00C64315">
              <w:rPr>
                <w:rFonts w:ascii="宋体" w:hAnsi="宋体" w:hint="eastAsia"/>
                <w:sz w:val="24"/>
                <w:szCs w:val="24"/>
              </w:rPr>
              <w:t>16</w:t>
            </w:r>
          </w:p>
          <w:p w:rsidR="00C64315" w:rsidRPr="00C64315" w:rsidRDefault="00C64315" w:rsidP="00C64315">
            <w:pPr>
              <w:snapToGrid w:val="0"/>
              <w:spacing w:line="240" w:lineRule="auto"/>
              <w:jc w:val="center"/>
              <w:rPr>
                <w:rFonts w:ascii="宋体" w:hAnsi="宋体"/>
                <w:sz w:val="24"/>
                <w:szCs w:val="24"/>
              </w:rPr>
            </w:pPr>
            <w:r w:rsidRPr="00C64315">
              <w:rPr>
                <w:rFonts w:ascii="宋体" w:hAnsi="宋体" w:hint="eastAsia"/>
                <w:sz w:val="24"/>
                <w:szCs w:val="24"/>
              </w:rPr>
              <w:t>18</w:t>
            </w:r>
          </w:p>
          <w:p w:rsidR="00C64315" w:rsidRPr="00C64315" w:rsidRDefault="00C64315" w:rsidP="00C64315">
            <w:pPr>
              <w:snapToGrid w:val="0"/>
              <w:spacing w:line="240" w:lineRule="auto"/>
              <w:jc w:val="center"/>
              <w:rPr>
                <w:rFonts w:ascii="宋体" w:hAnsi="宋体"/>
                <w:sz w:val="24"/>
                <w:szCs w:val="24"/>
              </w:rPr>
            </w:pPr>
            <w:r w:rsidRPr="00C64315">
              <w:rPr>
                <w:rFonts w:ascii="宋体" w:hAnsi="宋体" w:hint="eastAsia"/>
                <w:sz w:val="24"/>
                <w:szCs w:val="24"/>
              </w:rPr>
              <w:t>13</w:t>
            </w:r>
          </w:p>
          <w:p w:rsidR="00C64315" w:rsidRPr="00C64315" w:rsidRDefault="00C64315" w:rsidP="00C64315">
            <w:pPr>
              <w:snapToGrid w:val="0"/>
              <w:spacing w:line="240" w:lineRule="auto"/>
              <w:jc w:val="center"/>
              <w:rPr>
                <w:rFonts w:ascii="宋体" w:hAnsi="宋体"/>
                <w:sz w:val="24"/>
                <w:szCs w:val="24"/>
              </w:rPr>
            </w:pPr>
            <w:r w:rsidRPr="00C64315">
              <w:rPr>
                <w:rFonts w:ascii="宋体" w:hAnsi="宋体" w:hint="eastAsia"/>
                <w:sz w:val="24"/>
                <w:szCs w:val="24"/>
              </w:rPr>
              <w:t>13</w:t>
            </w:r>
          </w:p>
        </w:tc>
        <w:tc>
          <w:tcPr>
            <w:tcW w:w="2709" w:type="dxa"/>
          </w:tcPr>
          <w:p w:rsidR="00C64315" w:rsidRPr="00C64315" w:rsidRDefault="00C64315" w:rsidP="00C64315">
            <w:pPr>
              <w:snapToGrid w:val="0"/>
              <w:spacing w:line="240" w:lineRule="auto"/>
              <w:jc w:val="center"/>
              <w:rPr>
                <w:rFonts w:ascii="宋体" w:hAnsi="宋体"/>
                <w:sz w:val="24"/>
                <w:szCs w:val="24"/>
              </w:rPr>
            </w:pPr>
            <w:r w:rsidRPr="00C64315">
              <w:rPr>
                <w:rFonts w:ascii="宋体" w:hAnsi="宋体" w:hint="eastAsia"/>
                <w:sz w:val="24"/>
                <w:szCs w:val="24"/>
              </w:rPr>
              <w:t>15</w:t>
            </w:r>
          </w:p>
          <w:p w:rsidR="00C64315" w:rsidRPr="00C64315" w:rsidRDefault="00C64315" w:rsidP="00C64315">
            <w:pPr>
              <w:snapToGrid w:val="0"/>
              <w:spacing w:line="240" w:lineRule="auto"/>
              <w:jc w:val="center"/>
              <w:rPr>
                <w:rFonts w:ascii="宋体" w:hAnsi="宋体"/>
                <w:sz w:val="24"/>
                <w:szCs w:val="24"/>
              </w:rPr>
            </w:pPr>
            <w:r w:rsidRPr="00C64315">
              <w:rPr>
                <w:rFonts w:ascii="宋体" w:hAnsi="宋体" w:hint="eastAsia"/>
                <w:sz w:val="24"/>
                <w:szCs w:val="24"/>
              </w:rPr>
              <w:t>15</w:t>
            </w:r>
          </w:p>
          <w:p w:rsidR="00C64315" w:rsidRPr="00C64315" w:rsidRDefault="00C64315" w:rsidP="00C64315">
            <w:pPr>
              <w:snapToGrid w:val="0"/>
              <w:spacing w:line="240" w:lineRule="auto"/>
              <w:jc w:val="center"/>
              <w:rPr>
                <w:rFonts w:ascii="宋体" w:hAnsi="宋体"/>
                <w:sz w:val="24"/>
                <w:szCs w:val="24"/>
              </w:rPr>
            </w:pPr>
            <w:r w:rsidRPr="00C64315">
              <w:rPr>
                <w:rFonts w:ascii="宋体" w:hAnsi="宋体" w:hint="eastAsia"/>
                <w:sz w:val="24"/>
                <w:szCs w:val="24"/>
              </w:rPr>
              <w:t>15</w:t>
            </w:r>
          </w:p>
          <w:p w:rsidR="00C64315" w:rsidRPr="00C64315" w:rsidRDefault="00C64315" w:rsidP="00C64315">
            <w:pPr>
              <w:snapToGrid w:val="0"/>
              <w:spacing w:line="240" w:lineRule="auto"/>
              <w:jc w:val="center"/>
              <w:rPr>
                <w:rFonts w:ascii="宋体" w:hAnsi="宋体"/>
                <w:sz w:val="24"/>
                <w:szCs w:val="24"/>
              </w:rPr>
            </w:pPr>
            <w:r w:rsidRPr="00C64315">
              <w:rPr>
                <w:rFonts w:ascii="宋体" w:hAnsi="宋体" w:hint="eastAsia"/>
                <w:sz w:val="24"/>
                <w:szCs w:val="24"/>
              </w:rPr>
              <w:t>15</w:t>
            </w:r>
          </w:p>
          <w:p w:rsidR="00C64315" w:rsidRPr="00C64315" w:rsidRDefault="00C64315" w:rsidP="00C64315">
            <w:pPr>
              <w:snapToGrid w:val="0"/>
              <w:spacing w:line="240" w:lineRule="auto"/>
              <w:jc w:val="center"/>
              <w:rPr>
                <w:rFonts w:ascii="宋体" w:hAnsi="宋体"/>
                <w:sz w:val="24"/>
                <w:szCs w:val="24"/>
              </w:rPr>
            </w:pPr>
            <w:r w:rsidRPr="00C64315">
              <w:rPr>
                <w:rFonts w:ascii="宋体" w:hAnsi="宋体" w:hint="eastAsia"/>
                <w:sz w:val="24"/>
                <w:szCs w:val="24"/>
              </w:rPr>
              <w:t>15</w:t>
            </w:r>
          </w:p>
          <w:p w:rsidR="00C64315" w:rsidRPr="00C64315" w:rsidRDefault="00C64315" w:rsidP="00C64315">
            <w:pPr>
              <w:snapToGrid w:val="0"/>
              <w:spacing w:line="240" w:lineRule="auto"/>
              <w:jc w:val="center"/>
              <w:rPr>
                <w:rFonts w:ascii="宋体" w:hAnsi="宋体"/>
                <w:sz w:val="24"/>
                <w:szCs w:val="24"/>
              </w:rPr>
            </w:pPr>
            <w:r w:rsidRPr="00C64315">
              <w:rPr>
                <w:rFonts w:ascii="宋体" w:hAnsi="宋体" w:hint="eastAsia"/>
                <w:sz w:val="24"/>
                <w:szCs w:val="24"/>
              </w:rPr>
              <w:t>15</w:t>
            </w:r>
          </w:p>
        </w:tc>
        <w:tc>
          <w:tcPr>
            <w:tcW w:w="2258" w:type="dxa"/>
          </w:tcPr>
          <w:p w:rsidR="00C64315" w:rsidRPr="00C64315" w:rsidRDefault="00C64315" w:rsidP="00C64315">
            <w:pPr>
              <w:snapToGrid w:val="0"/>
              <w:spacing w:line="240" w:lineRule="auto"/>
              <w:jc w:val="center"/>
              <w:rPr>
                <w:rFonts w:ascii="宋体" w:hAnsi="宋体"/>
                <w:sz w:val="24"/>
                <w:szCs w:val="24"/>
              </w:rPr>
            </w:pPr>
            <w:r w:rsidRPr="00C64315">
              <w:rPr>
                <w:rFonts w:ascii="宋体" w:hAnsi="宋体" w:hint="eastAsia"/>
                <w:sz w:val="24"/>
                <w:szCs w:val="24"/>
              </w:rPr>
              <w:t>14</w:t>
            </w:r>
          </w:p>
          <w:p w:rsidR="00C64315" w:rsidRPr="00C64315" w:rsidRDefault="00C64315" w:rsidP="00C64315">
            <w:pPr>
              <w:snapToGrid w:val="0"/>
              <w:spacing w:line="240" w:lineRule="auto"/>
              <w:jc w:val="center"/>
              <w:rPr>
                <w:rFonts w:ascii="宋体" w:hAnsi="宋体"/>
                <w:sz w:val="24"/>
                <w:szCs w:val="24"/>
              </w:rPr>
            </w:pPr>
            <w:r w:rsidRPr="00C64315">
              <w:rPr>
                <w:rFonts w:ascii="宋体" w:hAnsi="宋体" w:hint="eastAsia"/>
                <w:sz w:val="24"/>
                <w:szCs w:val="24"/>
              </w:rPr>
              <w:t>16</w:t>
            </w:r>
          </w:p>
          <w:p w:rsidR="00C64315" w:rsidRPr="00C64315" w:rsidRDefault="00C64315" w:rsidP="00C64315">
            <w:pPr>
              <w:snapToGrid w:val="0"/>
              <w:spacing w:line="240" w:lineRule="auto"/>
              <w:jc w:val="center"/>
              <w:rPr>
                <w:rFonts w:ascii="宋体" w:hAnsi="宋体"/>
                <w:sz w:val="24"/>
                <w:szCs w:val="24"/>
              </w:rPr>
            </w:pPr>
            <w:r w:rsidRPr="00C64315">
              <w:rPr>
                <w:rFonts w:ascii="宋体" w:hAnsi="宋体" w:hint="eastAsia"/>
                <w:sz w:val="24"/>
                <w:szCs w:val="24"/>
              </w:rPr>
              <w:t>16</w:t>
            </w:r>
          </w:p>
          <w:p w:rsidR="00C64315" w:rsidRPr="00C64315" w:rsidRDefault="00C64315" w:rsidP="00C64315">
            <w:pPr>
              <w:snapToGrid w:val="0"/>
              <w:spacing w:line="240" w:lineRule="auto"/>
              <w:jc w:val="center"/>
              <w:rPr>
                <w:rFonts w:ascii="宋体" w:hAnsi="宋体"/>
                <w:sz w:val="24"/>
                <w:szCs w:val="24"/>
              </w:rPr>
            </w:pPr>
            <w:r w:rsidRPr="00C64315">
              <w:rPr>
                <w:rFonts w:ascii="宋体" w:hAnsi="宋体" w:hint="eastAsia"/>
                <w:sz w:val="24"/>
                <w:szCs w:val="24"/>
              </w:rPr>
              <w:t>9</w:t>
            </w:r>
          </w:p>
          <w:p w:rsidR="00C64315" w:rsidRPr="00C64315" w:rsidRDefault="00C64315" w:rsidP="00C64315">
            <w:pPr>
              <w:snapToGrid w:val="0"/>
              <w:spacing w:line="240" w:lineRule="auto"/>
              <w:jc w:val="center"/>
              <w:rPr>
                <w:rFonts w:ascii="宋体" w:hAnsi="宋体"/>
                <w:sz w:val="24"/>
                <w:szCs w:val="24"/>
              </w:rPr>
            </w:pPr>
            <w:r w:rsidRPr="00C64315">
              <w:rPr>
                <w:rFonts w:ascii="宋体" w:hAnsi="宋体" w:hint="eastAsia"/>
                <w:sz w:val="24"/>
                <w:szCs w:val="24"/>
              </w:rPr>
              <w:t>22</w:t>
            </w:r>
          </w:p>
          <w:p w:rsidR="00C64315" w:rsidRPr="00C64315" w:rsidRDefault="00C64315" w:rsidP="00C64315">
            <w:pPr>
              <w:snapToGrid w:val="0"/>
              <w:spacing w:line="240" w:lineRule="auto"/>
              <w:jc w:val="center"/>
              <w:rPr>
                <w:rFonts w:ascii="宋体" w:hAnsi="宋体"/>
                <w:sz w:val="24"/>
                <w:szCs w:val="24"/>
              </w:rPr>
            </w:pPr>
            <w:r w:rsidRPr="00C64315">
              <w:rPr>
                <w:rFonts w:ascii="宋体" w:hAnsi="宋体" w:hint="eastAsia"/>
                <w:sz w:val="24"/>
                <w:szCs w:val="24"/>
              </w:rPr>
              <w:t>18</w:t>
            </w:r>
          </w:p>
        </w:tc>
        <w:tc>
          <w:tcPr>
            <w:tcW w:w="2935" w:type="dxa"/>
          </w:tcPr>
          <w:p w:rsidR="00C64315" w:rsidRPr="00C64315" w:rsidRDefault="00C64315" w:rsidP="00C64315">
            <w:pPr>
              <w:snapToGrid w:val="0"/>
              <w:spacing w:line="240" w:lineRule="auto"/>
              <w:jc w:val="center"/>
              <w:rPr>
                <w:rFonts w:ascii="宋体" w:hAnsi="宋体"/>
                <w:sz w:val="24"/>
                <w:szCs w:val="24"/>
              </w:rPr>
            </w:pPr>
            <w:r w:rsidRPr="00C64315">
              <w:rPr>
                <w:rFonts w:ascii="宋体" w:hAnsi="宋体" w:hint="eastAsia"/>
                <w:sz w:val="24"/>
                <w:szCs w:val="24"/>
              </w:rPr>
              <w:t>4000</w:t>
            </w:r>
          </w:p>
          <w:p w:rsidR="00C64315" w:rsidRPr="00C64315" w:rsidRDefault="00C64315" w:rsidP="00C64315">
            <w:pPr>
              <w:snapToGrid w:val="0"/>
              <w:spacing w:line="240" w:lineRule="auto"/>
              <w:jc w:val="center"/>
              <w:rPr>
                <w:rFonts w:ascii="宋体" w:hAnsi="宋体"/>
                <w:sz w:val="24"/>
                <w:szCs w:val="24"/>
              </w:rPr>
            </w:pPr>
            <w:r w:rsidRPr="00C64315">
              <w:rPr>
                <w:rFonts w:ascii="宋体" w:hAnsi="宋体" w:hint="eastAsia"/>
                <w:sz w:val="24"/>
                <w:szCs w:val="24"/>
              </w:rPr>
              <w:t>4000</w:t>
            </w:r>
          </w:p>
          <w:p w:rsidR="00C64315" w:rsidRPr="00C64315" w:rsidRDefault="00C64315" w:rsidP="00C64315">
            <w:pPr>
              <w:snapToGrid w:val="0"/>
              <w:spacing w:line="240" w:lineRule="auto"/>
              <w:jc w:val="center"/>
              <w:rPr>
                <w:rFonts w:ascii="宋体" w:hAnsi="宋体"/>
                <w:sz w:val="24"/>
                <w:szCs w:val="24"/>
              </w:rPr>
            </w:pPr>
            <w:r w:rsidRPr="00C64315">
              <w:rPr>
                <w:rFonts w:ascii="宋体" w:hAnsi="宋体" w:hint="eastAsia"/>
                <w:sz w:val="24"/>
                <w:szCs w:val="24"/>
              </w:rPr>
              <w:t>4000</w:t>
            </w:r>
          </w:p>
          <w:p w:rsidR="00C64315" w:rsidRPr="00C64315" w:rsidRDefault="00C64315" w:rsidP="00C64315">
            <w:pPr>
              <w:snapToGrid w:val="0"/>
              <w:spacing w:line="240" w:lineRule="auto"/>
              <w:jc w:val="center"/>
              <w:rPr>
                <w:rFonts w:ascii="宋体" w:hAnsi="宋体"/>
                <w:sz w:val="24"/>
                <w:szCs w:val="24"/>
              </w:rPr>
            </w:pPr>
            <w:r w:rsidRPr="00C64315">
              <w:rPr>
                <w:rFonts w:ascii="宋体" w:hAnsi="宋体" w:hint="eastAsia"/>
                <w:sz w:val="24"/>
                <w:szCs w:val="24"/>
              </w:rPr>
              <w:t>3000</w:t>
            </w:r>
          </w:p>
          <w:p w:rsidR="00C64315" w:rsidRPr="00C64315" w:rsidRDefault="00C64315" w:rsidP="00C64315">
            <w:pPr>
              <w:snapToGrid w:val="0"/>
              <w:spacing w:line="240" w:lineRule="auto"/>
              <w:jc w:val="center"/>
              <w:rPr>
                <w:rFonts w:ascii="宋体" w:hAnsi="宋体"/>
                <w:sz w:val="24"/>
                <w:szCs w:val="24"/>
              </w:rPr>
            </w:pPr>
            <w:r w:rsidRPr="00C64315">
              <w:rPr>
                <w:rFonts w:ascii="宋体" w:hAnsi="宋体" w:hint="eastAsia"/>
                <w:sz w:val="24"/>
                <w:szCs w:val="24"/>
              </w:rPr>
              <w:t>3000</w:t>
            </w:r>
          </w:p>
          <w:p w:rsidR="00C64315" w:rsidRPr="00C64315" w:rsidRDefault="00C64315" w:rsidP="00C64315">
            <w:pPr>
              <w:snapToGrid w:val="0"/>
              <w:spacing w:line="240" w:lineRule="auto"/>
              <w:jc w:val="center"/>
              <w:rPr>
                <w:rFonts w:ascii="宋体" w:hAnsi="宋体"/>
                <w:sz w:val="24"/>
                <w:szCs w:val="24"/>
              </w:rPr>
            </w:pPr>
            <w:r w:rsidRPr="00C64315">
              <w:rPr>
                <w:rFonts w:ascii="宋体" w:hAnsi="宋体" w:hint="eastAsia"/>
                <w:sz w:val="24"/>
                <w:szCs w:val="24"/>
              </w:rPr>
              <w:t>3000</w:t>
            </w:r>
          </w:p>
        </w:tc>
        <w:tc>
          <w:tcPr>
            <w:tcW w:w="1810" w:type="dxa"/>
          </w:tcPr>
          <w:p w:rsidR="00C64315" w:rsidRPr="00C64315" w:rsidRDefault="00C64315" w:rsidP="00C64315">
            <w:pPr>
              <w:snapToGrid w:val="0"/>
              <w:spacing w:line="240" w:lineRule="auto"/>
              <w:jc w:val="center"/>
              <w:rPr>
                <w:rFonts w:ascii="宋体" w:hAnsi="宋体"/>
                <w:sz w:val="24"/>
                <w:szCs w:val="24"/>
              </w:rPr>
            </w:pPr>
            <w:r w:rsidRPr="00C64315">
              <w:rPr>
                <w:rFonts w:ascii="宋体" w:hAnsi="宋体" w:hint="eastAsia"/>
                <w:sz w:val="24"/>
                <w:szCs w:val="24"/>
              </w:rPr>
              <w:t>80</w:t>
            </w:r>
          </w:p>
          <w:p w:rsidR="00C64315" w:rsidRPr="00C64315" w:rsidRDefault="00C64315" w:rsidP="00C64315">
            <w:pPr>
              <w:snapToGrid w:val="0"/>
              <w:spacing w:line="240" w:lineRule="auto"/>
              <w:jc w:val="center"/>
              <w:rPr>
                <w:rFonts w:ascii="宋体" w:hAnsi="宋体"/>
                <w:sz w:val="24"/>
                <w:szCs w:val="24"/>
              </w:rPr>
            </w:pPr>
            <w:r w:rsidRPr="00C64315">
              <w:rPr>
                <w:rFonts w:ascii="宋体" w:hAnsi="宋体" w:hint="eastAsia"/>
                <w:sz w:val="24"/>
                <w:szCs w:val="24"/>
              </w:rPr>
              <w:t>60</w:t>
            </w:r>
          </w:p>
          <w:p w:rsidR="00C64315" w:rsidRPr="00C64315" w:rsidRDefault="00C64315" w:rsidP="00C64315">
            <w:pPr>
              <w:snapToGrid w:val="0"/>
              <w:spacing w:line="240" w:lineRule="auto"/>
              <w:jc w:val="center"/>
              <w:rPr>
                <w:rFonts w:ascii="宋体" w:hAnsi="宋体"/>
                <w:sz w:val="24"/>
                <w:szCs w:val="24"/>
              </w:rPr>
            </w:pPr>
            <w:r w:rsidRPr="00C64315">
              <w:rPr>
                <w:rFonts w:ascii="宋体" w:hAnsi="宋体" w:hint="eastAsia"/>
                <w:sz w:val="24"/>
                <w:szCs w:val="24"/>
              </w:rPr>
              <w:t>60</w:t>
            </w:r>
          </w:p>
          <w:p w:rsidR="00C64315" w:rsidRPr="00C64315" w:rsidRDefault="00C64315" w:rsidP="00C64315">
            <w:pPr>
              <w:snapToGrid w:val="0"/>
              <w:spacing w:line="240" w:lineRule="auto"/>
              <w:jc w:val="center"/>
              <w:rPr>
                <w:rFonts w:ascii="宋体" w:hAnsi="宋体"/>
                <w:sz w:val="24"/>
                <w:szCs w:val="24"/>
              </w:rPr>
            </w:pPr>
            <w:r w:rsidRPr="00C64315">
              <w:rPr>
                <w:rFonts w:ascii="宋体" w:hAnsi="宋体" w:hint="eastAsia"/>
                <w:sz w:val="24"/>
                <w:szCs w:val="24"/>
              </w:rPr>
              <w:t>80</w:t>
            </w:r>
          </w:p>
          <w:p w:rsidR="00C64315" w:rsidRPr="00C64315" w:rsidRDefault="00C64315" w:rsidP="00C64315">
            <w:pPr>
              <w:snapToGrid w:val="0"/>
              <w:spacing w:line="240" w:lineRule="auto"/>
              <w:jc w:val="center"/>
              <w:rPr>
                <w:rFonts w:ascii="宋体" w:hAnsi="宋体"/>
                <w:sz w:val="24"/>
                <w:szCs w:val="24"/>
              </w:rPr>
            </w:pPr>
            <w:r w:rsidRPr="00C64315">
              <w:rPr>
                <w:rFonts w:ascii="宋体" w:hAnsi="宋体" w:hint="eastAsia"/>
                <w:sz w:val="24"/>
                <w:szCs w:val="24"/>
              </w:rPr>
              <w:t>50</w:t>
            </w:r>
          </w:p>
          <w:p w:rsidR="00C64315" w:rsidRPr="00C64315" w:rsidRDefault="00C64315" w:rsidP="00C64315">
            <w:pPr>
              <w:snapToGrid w:val="0"/>
              <w:spacing w:line="240" w:lineRule="auto"/>
              <w:jc w:val="center"/>
              <w:rPr>
                <w:rFonts w:ascii="宋体" w:hAnsi="宋体"/>
                <w:sz w:val="24"/>
                <w:szCs w:val="24"/>
              </w:rPr>
            </w:pPr>
            <w:r w:rsidRPr="00C64315">
              <w:rPr>
                <w:rFonts w:ascii="宋体" w:hAnsi="宋体" w:hint="eastAsia"/>
                <w:sz w:val="24"/>
                <w:szCs w:val="24"/>
              </w:rPr>
              <w:t>60</w:t>
            </w:r>
          </w:p>
        </w:tc>
      </w:tr>
    </w:tbl>
    <w:p w:rsidR="00C64315" w:rsidRPr="00C64315" w:rsidRDefault="00C64315" w:rsidP="00392D4A">
      <w:pPr>
        <w:snapToGrid w:val="0"/>
        <w:spacing w:after="0" w:line="240" w:lineRule="auto"/>
        <w:ind w:left="11" w:hanging="11"/>
        <w:rPr>
          <w:sz w:val="24"/>
          <w:szCs w:val="24"/>
        </w:rPr>
      </w:pPr>
      <w:r w:rsidRPr="00C64315">
        <w:rPr>
          <w:rFonts w:hint="eastAsia"/>
          <w:sz w:val="24"/>
          <w:szCs w:val="24"/>
        </w:rPr>
        <w:t xml:space="preserve">备注： </w:t>
      </w:r>
    </w:p>
    <w:p w:rsidR="00C64315" w:rsidRPr="00C64315" w:rsidRDefault="00C64315" w:rsidP="00392D4A">
      <w:pPr>
        <w:snapToGrid w:val="0"/>
        <w:spacing w:after="0" w:line="240" w:lineRule="auto"/>
        <w:ind w:left="11" w:firstLineChars="171" w:firstLine="410"/>
        <w:rPr>
          <w:sz w:val="24"/>
          <w:szCs w:val="24"/>
        </w:rPr>
      </w:pPr>
      <w:r w:rsidRPr="00C64315">
        <w:rPr>
          <w:rFonts w:ascii="宋体" w:hAnsi="宋体" w:hint="eastAsia"/>
          <w:sz w:val="24"/>
          <w:szCs w:val="24"/>
        </w:rPr>
        <w:t>⒈</w:t>
      </w:r>
      <w:r w:rsidRPr="00C64315">
        <w:rPr>
          <w:rFonts w:hint="eastAsia"/>
          <w:sz w:val="24"/>
          <w:szCs w:val="24"/>
        </w:rPr>
        <w:t>聘请校外教师经折算后计入教师总数，原则上聘请校外教师数不超过专任教师总数的四分之一。</w:t>
      </w:r>
    </w:p>
    <w:p w:rsidR="00C64315" w:rsidRPr="00C64315" w:rsidRDefault="00C64315" w:rsidP="00392D4A">
      <w:pPr>
        <w:snapToGrid w:val="0"/>
        <w:spacing w:after="0" w:line="240" w:lineRule="auto"/>
        <w:ind w:left="11" w:firstLineChars="171" w:firstLine="410"/>
        <w:rPr>
          <w:sz w:val="24"/>
          <w:szCs w:val="24"/>
        </w:rPr>
      </w:pPr>
      <w:r w:rsidRPr="00C64315">
        <w:rPr>
          <w:rFonts w:ascii="宋体" w:hAnsi="宋体" w:hint="eastAsia"/>
          <w:sz w:val="24"/>
          <w:szCs w:val="24"/>
        </w:rPr>
        <w:t>⒉</w:t>
      </w:r>
      <w:proofErr w:type="gramStart"/>
      <w:r w:rsidRPr="00C64315">
        <w:rPr>
          <w:rFonts w:hint="eastAsia"/>
          <w:sz w:val="24"/>
          <w:szCs w:val="24"/>
        </w:rPr>
        <w:t>凡生师</w:t>
      </w:r>
      <w:proofErr w:type="gramEnd"/>
      <w:r w:rsidRPr="00C64315">
        <w:rPr>
          <w:rFonts w:hint="eastAsia"/>
          <w:sz w:val="24"/>
          <w:szCs w:val="24"/>
        </w:rPr>
        <w:t>比指标不高于表中数值，</w:t>
      </w:r>
      <w:proofErr w:type="gramStart"/>
      <w:r w:rsidRPr="00C64315">
        <w:rPr>
          <w:rFonts w:hint="eastAsia"/>
          <w:sz w:val="24"/>
          <w:szCs w:val="24"/>
        </w:rPr>
        <w:t>且其它</w:t>
      </w:r>
      <w:proofErr w:type="gramEnd"/>
      <w:r w:rsidRPr="00C64315">
        <w:rPr>
          <w:rFonts w:hint="eastAsia"/>
          <w:sz w:val="24"/>
          <w:szCs w:val="24"/>
        </w:rPr>
        <w:t>指标不低于表中数值的学校为合格学校。</w:t>
      </w:r>
    </w:p>
    <w:p w:rsidR="00C64315" w:rsidRDefault="00C64315" w:rsidP="00C64315">
      <w:pPr>
        <w:spacing w:line="520" w:lineRule="exact"/>
        <w:rPr>
          <w:rFonts w:ascii="华文细黑" w:eastAsia="华文细黑"/>
          <w:b/>
          <w:bCs/>
          <w:sz w:val="28"/>
        </w:rPr>
      </w:pPr>
      <w:r>
        <w:rPr>
          <w:rFonts w:ascii="黑体" w:eastAsia="黑体" w:hint="eastAsia"/>
        </w:rPr>
        <w:lastRenderedPageBreak/>
        <w:t>表</w:t>
      </w:r>
      <w:r>
        <w:rPr>
          <w:rFonts w:ascii="华文细黑" w:eastAsia="华文细黑" w:hint="eastAsia"/>
          <w:b/>
          <w:bCs/>
          <w:sz w:val="28"/>
        </w:rPr>
        <w:t>二、基本办学条件指标：限制招生</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3115"/>
        <w:gridCol w:w="1768"/>
        <w:gridCol w:w="2713"/>
        <w:gridCol w:w="2263"/>
        <w:gridCol w:w="2939"/>
        <w:gridCol w:w="1824"/>
      </w:tblGrid>
      <w:tr w:rsidR="00392D4A" w:rsidTr="00392D4A">
        <w:trPr>
          <w:cantSplit/>
          <w:trHeight w:val="727"/>
        </w:trPr>
        <w:tc>
          <w:tcPr>
            <w:tcW w:w="3115" w:type="dxa"/>
            <w:vMerge w:val="restart"/>
            <w:vAlign w:val="center"/>
          </w:tcPr>
          <w:p w:rsidR="00392D4A" w:rsidRPr="00C64315" w:rsidRDefault="00392D4A" w:rsidP="001C011A">
            <w:pPr>
              <w:snapToGrid w:val="0"/>
              <w:spacing w:after="0" w:line="240" w:lineRule="auto"/>
              <w:ind w:left="11" w:hanging="11"/>
              <w:jc w:val="center"/>
              <w:rPr>
                <w:sz w:val="24"/>
                <w:szCs w:val="24"/>
              </w:rPr>
            </w:pPr>
            <w:r w:rsidRPr="00C64315">
              <w:rPr>
                <w:rFonts w:hint="eastAsia"/>
                <w:sz w:val="24"/>
                <w:szCs w:val="24"/>
              </w:rPr>
              <w:t>学校类别</w:t>
            </w:r>
          </w:p>
        </w:tc>
        <w:tc>
          <w:tcPr>
            <w:tcW w:w="11507" w:type="dxa"/>
            <w:gridSpan w:val="5"/>
            <w:vAlign w:val="center"/>
          </w:tcPr>
          <w:p w:rsidR="00392D4A" w:rsidRPr="00C64315" w:rsidRDefault="00392D4A" w:rsidP="001C011A">
            <w:pPr>
              <w:snapToGrid w:val="0"/>
              <w:spacing w:after="0" w:line="240" w:lineRule="auto"/>
              <w:ind w:left="11" w:hanging="11"/>
              <w:jc w:val="center"/>
              <w:rPr>
                <w:sz w:val="24"/>
                <w:szCs w:val="24"/>
              </w:rPr>
            </w:pPr>
            <w:r w:rsidRPr="00C64315">
              <w:rPr>
                <w:rFonts w:hint="eastAsia"/>
                <w:sz w:val="24"/>
                <w:szCs w:val="24"/>
              </w:rPr>
              <w:t>本      科</w:t>
            </w:r>
          </w:p>
        </w:tc>
      </w:tr>
      <w:tr w:rsidR="00392D4A" w:rsidTr="00392D4A">
        <w:trPr>
          <w:cantSplit/>
          <w:trHeight w:val="904"/>
        </w:trPr>
        <w:tc>
          <w:tcPr>
            <w:tcW w:w="3115" w:type="dxa"/>
            <w:vMerge/>
            <w:tcBorders>
              <w:bottom w:val="double" w:sz="4" w:space="0" w:color="auto"/>
            </w:tcBorders>
          </w:tcPr>
          <w:p w:rsidR="00392D4A" w:rsidRPr="00C64315" w:rsidRDefault="00392D4A" w:rsidP="001C011A">
            <w:pPr>
              <w:snapToGrid w:val="0"/>
              <w:spacing w:after="0" w:line="240" w:lineRule="auto"/>
              <w:ind w:left="11" w:hanging="11"/>
              <w:rPr>
                <w:sz w:val="24"/>
                <w:szCs w:val="24"/>
              </w:rPr>
            </w:pPr>
          </w:p>
        </w:tc>
        <w:tc>
          <w:tcPr>
            <w:tcW w:w="1768" w:type="dxa"/>
            <w:tcBorders>
              <w:bottom w:val="double" w:sz="4" w:space="0" w:color="auto"/>
            </w:tcBorders>
            <w:vAlign w:val="center"/>
          </w:tcPr>
          <w:p w:rsidR="00392D4A" w:rsidRPr="00C64315" w:rsidRDefault="00392D4A" w:rsidP="001C011A">
            <w:pPr>
              <w:snapToGrid w:val="0"/>
              <w:spacing w:after="0" w:line="240" w:lineRule="auto"/>
              <w:ind w:left="11" w:hanging="11"/>
              <w:jc w:val="center"/>
              <w:rPr>
                <w:sz w:val="24"/>
                <w:szCs w:val="24"/>
              </w:rPr>
            </w:pPr>
            <w:r w:rsidRPr="00C64315">
              <w:rPr>
                <w:rFonts w:hint="eastAsia"/>
                <w:sz w:val="24"/>
                <w:szCs w:val="24"/>
              </w:rPr>
              <w:t>生师比</w:t>
            </w:r>
          </w:p>
        </w:tc>
        <w:tc>
          <w:tcPr>
            <w:tcW w:w="2713" w:type="dxa"/>
            <w:tcBorders>
              <w:bottom w:val="double" w:sz="4" w:space="0" w:color="auto"/>
            </w:tcBorders>
            <w:vAlign w:val="center"/>
          </w:tcPr>
          <w:p w:rsidR="00392D4A" w:rsidRPr="00C64315" w:rsidRDefault="00392D4A" w:rsidP="001C011A">
            <w:pPr>
              <w:snapToGrid w:val="0"/>
              <w:spacing w:after="0" w:line="240" w:lineRule="auto"/>
              <w:ind w:left="11" w:hanging="11"/>
              <w:jc w:val="center"/>
              <w:rPr>
                <w:sz w:val="24"/>
                <w:szCs w:val="24"/>
              </w:rPr>
            </w:pPr>
            <w:r w:rsidRPr="00C64315">
              <w:rPr>
                <w:rFonts w:hint="eastAsia"/>
                <w:sz w:val="24"/>
                <w:szCs w:val="24"/>
              </w:rPr>
              <w:t>具有研究生学位教师占专任教师的比例（%）</w:t>
            </w:r>
          </w:p>
        </w:tc>
        <w:tc>
          <w:tcPr>
            <w:tcW w:w="2263" w:type="dxa"/>
            <w:tcBorders>
              <w:bottom w:val="double" w:sz="4" w:space="0" w:color="auto"/>
            </w:tcBorders>
            <w:vAlign w:val="center"/>
          </w:tcPr>
          <w:p w:rsidR="00392D4A" w:rsidRPr="00C64315" w:rsidRDefault="00392D4A" w:rsidP="001C011A">
            <w:pPr>
              <w:snapToGrid w:val="0"/>
              <w:spacing w:after="0" w:line="240" w:lineRule="auto"/>
              <w:ind w:left="11" w:hanging="11"/>
              <w:jc w:val="center"/>
              <w:rPr>
                <w:rFonts w:ascii="宋体" w:hAnsi="宋体"/>
                <w:sz w:val="24"/>
                <w:szCs w:val="24"/>
              </w:rPr>
            </w:pPr>
            <w:r w:rsidRPr="00C64315">
              <w:rPr>
                <w:rFonts w:hint="eastAsia"/>
                <w:sz w:val="24"/>
                <w:szCs w:val="24"/>
              </w:rPr>
              <w:t>生</w:t>
            </w:r>
            <w:proofErr w:type="gramStart"/>
            <w:r w:rsidRPr="00C64315">
              <w:rPr>
                <w:rFonts w:hint="eastAsia"/>
                <w:sz w:val="24"/>
                <w:szCs w:val="24"/>
              </w:rPr>
              <w:t>均教学</w:t>
            </w:r>
            <w:proofErr w:type="gramEnd"/>
            <w:r w:rsidRPr="00C64315">
              <w:rPr>
                <w:rFonts w:hint="eastAsia"/>
                <w:sz w:val="24"/>
                <w:szCs w:val="24"/>
              </w:rPr>
              <w:t>行政用房（平方米/生）</w:t>
            </w:r>
          </w:p>
        </w:tc>
        <w:tc>
          <w:tcPr>
            <w:tcW w:w="2939" w:type="dxa"/>
            <w:tcBorders>
              <w:bottom w:val="double" w:sz="4" w:space="0" w:color="auto"/>
            </w:tcBorders>
            <w:vAlign w:val="center"/>
          </w:tcPr>
          <w:p w:rsidR="00392D4A" w:rsidRPr="00C64315" w:rsidRDefault="00392D4A" w:rsidP="001C011A">
            <w:pPr>
              <w:snapToGrid w:val="0"/>
              <w:spacing w:after="0" w:line="240" w:lineRule="auto"/>
              <w:ind w:left="11" w:hanging="11"/>
              <w:jc w:val="center"/>
              <w:rPr>
                <w:sz w:val="24"/>
                <w:szCs w:val="24"/>
              </w:rPr>
            </w:pPr>
            <w:r w:rsidRPr="00C64315">
              <w:rPr>
                <w:rFonts w:hint="eastAsia"/>
                <w:sz w:val="24"/>
                <w:szCs w:val="24"/>
              </w:rPr>
              <w:t>生</w:t>
            </w:r>
            <w:proofErr w:type="gramStart"/>
            <w:r w:rsidRPr="00C64315">
              <w:rPr>
                <w:rFonts w:hint="eastAsia"/>
                <w:sz w:val="24"/>
                <w:szCs w:val="24"/>
              </w:rPr>
              <w:t>均教学</w:t>
            </w:r>
            <w:proofErr w:type="gramEnd"/>
            <w:r w:rsidRPr="00C64315">
              <w:rPr>
                <w:rFonts w:hint="eastAsia"/>
                <w:sz w:val="24"/>
                <w:szCs w:val="24"/>
              </w:rPr>
              <w:t>科研仪器设备值（元/生）</w:t>
            </w:r>
          </w:p>
        </w:tc>
        <w:tc>
          <w:tcPr>
            <w:tcW w:w="1824" w:type="dxa"/>
            <w:tcBorders>
              <w:bottom w:val="double" w:sz="4" w:space="0" w:color="auto"/>
            </w:tcBorders>
            <w:vAlign w:val="center"/>
          </w:tcPr>
          <w:p w:rsidR="00392D4A" w:rsidRPr="00C64315" w:rsidRDefault="00392D4A" w:rsidP="001C011A">
            <w:pPr>
              <w:snapToGrid w:val="0"/>
              <w:spacing w:after="0" w:line="240" w:lineRule="auto"/>
              <w:ind w:left="11" w:hanging="11"/>
              <w:jc w:val="center"/>
              <w:rPr>
                <w:sz w:val="24"/>
                <w:szCs w:val="24"/>
              </w:rPr>
            </w:pPr>
            <w:r w:rsidRPr="00C64315">
              <w:rPr>
                <w:rFonts w:hint="eastAsia"/>
                <w:sz w:val="24"/>
                <w:szCs w:val="24"/>
              </w:rPr>
              <w:t>生均图书</w:t>
            </w:r>
          </w:p>
          <w:p w:rsidR="00392D4A" w:rsidRPr="00C64315" w:rsidRDefault="00392D4A" w:rsidP="001C011A">
            <w:pPr>
              <w:snapToGrid w:val="0"/>
              <w:spacing w:after="0" w:line="240" w:lineRule="auto"/>
              <w:ind w:left="11" w:hanging="11"/>
              <w:jc w:val="center"/>
              <w:rPr>
                <w:sz w:val="24"/>
                <w:szCs w:val="24"/>
              </w:rPr>
            </w:pPr>
            <w:r w:rsidRPr="00C64315">
              <w:rPr>
                <w:rFonts w:hint="eastAsia"/>
                <w:sz w:val="24"/>
                <w:szCs w:val="24"/>
              </w:rPr>
              <w:t>（册/生）</w:t>
            </w:r>
          </w:p>
        </w:tc>
      </w:tr>
      <w:tr w:rsidR="00392D4A" w:rsidTr="00392D4A">
        <w:trPr>
          <w:cantSplit/>
          <w:trHeight w:val="1745"/>
        </w:trPr>
        <w:tc>
          <w:tcPr>
            <w:tcW w:w="3115" w:type="dxa"/>
          </w:tcPr>
          <w:p w:rsidR="00392D4A" w:rsidRPr="00392D4A" w:rsidRDefault="00392D4A" w:rsidP="00392D4A">
            <w:pPr>
              <w:snapToGrid w:val="0"/>
              <w:spacing w:after="0" w:line="240" w:lineRule="auto"/>
              <w:ind w:left="11" w:hanging="11"/>
              <w:rPr>
                <w:sz w:val="24"/>
                <w:szCs w:val="24"/>
              </w:rPr>
            </w:pPr>
            <w:r w:rsidRPr="00392D4A">
              <w:rPr>
                <w:rFonts w:hint="eastAsia"/>
                <w:sz w:val="24"/>
                <w:szCs w:val="24"/>
              </w:rPr>
              <w:t>综合、师范、民族院校</w:t>
            </w:r>
          </w:p>
          <w:p w:rsidR="00392D4A" w:rsidRPr="00392D4A" w:rsidRDefault="00392D4A" w:rsidP="00392D4A">
            <w:pPr>
              <w:snapToGrid w:val="0"/>
              <w:spacing w:after="0" w:line="240" w:lineRule="auto"/>
              <w:ind w:left="11" w:hanging="11"/>
              <w:rPr>
                <w:sz w:val="24"/>
                <w:szCs w:val="24"/>
              </w:rPr>
            </w:pPr>
            <w:r w:rsidRPr="00392D4A">
              <w:rPr>
                <w:rFonts w:hint="eastAsia"/>
                <w:sz w:val="24"/>
                <w:szCs w:val="24"/>
              </w:rPr>
              <w:t>工科、农、林、医学院校</w:t>
            </w:r>
          </w:p>
          <w:p w:rsidR="00392D4A" w:rsidRPr="00392D4A" w:rsidRDefault="00392D4A" w:rsidP="00392D4A">
            <w:pPr>
              <w:snapToGrid w:val="0"/>
              <w:spacing w:after="0" w:line="240" w:lineRule="auto"/>
              <w:ind w:left="11" w:hanging="11"/>
              <w:rPr>
                <w:sz w:val="24"/>
                <w:szCs w:val="24"/>
              </w:rPr>
            </w:pPr>
            <w:r w:rsidRPr="00392D4A">
              <w:rPr>
                <w:rFonts w:hint="eastAsia"/>
                <w:sz w:val="24"/>
                <w:szCs w:val="24"/>
              </w:rPr>
              <w:t>语文、财经、政法院校</w:t>
            </w:r>
          </w:p>
          <w:p w:rsidR="00392D4A" w:rsidRPr="00392D4A" w:rsidRDefault="00392D4A" w:rsidP="00392D4A">
            <w:pPr>
              <w:snapToGrid w:val="0"/>
              <w:spacing w:after="0" w:line="240" w:lineRule="auto"/>
              <w:ind w:left="11" w:hanging="11"/>
              <w:rPr>
                <w:sz w:val="24"/>
                <w:szCs w:val="24"/>
              </w:rPr>
            </w:pPr>
            <w:r w:rsidRPr="00392D4A">
              <w:rPr>
                <w:rFonts w:hint="eastAsia"/>
                <w:sz w:val="24"/>
                <w:szCs w:val="24"/>
              </w:rPr>
              <w:t>体育院校</w:t>
            </w:r>
          </w:p>
          <w:p w:rsidR="00392D4A" w:rsidRPr="00392D4A" w:rsidRDefault="00392D4A" w:rsidP="00392D4A">
            <w:pPr>
              <w:snapToGrid w:val="0"/>
              <w:spacing w:after="0" w:line="240" w:lineRule="auto"/>
              <w:ind w:left="11" w:hanging="11"/>
              <w:rPr>
                <w:sz w:val="24"/>
                <w:szCs w:val="24"/>
              </w:rPr>
            </w:pPr>
            <w:r w:rsidRPr="00392D4A">
              <w:rPr>
                <w:rFonts w:hint="eastAsia"/>
                <w:sz w:val="24"/>
                <w:szCs w:val="24"/>
              </w:rPr>
              <w:t>艺术院校</w:t>
            </w:r>
          </w:p>
        </w:tc>
        <w:tc>
          <w:tcPr>
            <w:tcW w:w="1768" w:type="dxa"/>
          </w:tcPr>
          <w:p w:rsidR="00392D4A" w:rsidRPr="00392D4A" w:rsidRDefault="00392D4A" w:rsidP="00392D4A">
            <w:pPr>
              <w:snapToGrid w:val="0"/>
              <w:spacing w:after="0" w:line="240" w:lineRule="auto"/>
              <w:ind w:left="11" w:hanging="11"/>
              <w:jc w:val="center"/>
              <w:rPr>
                <w:rFonts w:ascii="宋体" w:hAnsi="宋体"/>
                <w:sz w:val="24"/>
                <w:szCs w:val="24"/>
              </w:rPr>
            </w:pPr>
            <w:r w:rsidRPr="00392D4A">
              <w:rPr>
                <w:rFonts w:ascii="宋体" w:hAnsi="宋体" w:hint="eastAsia"/>
                <w:sz w:val="24"/>
                <w:szCs w:val="24"/>
              </w:rPr>
              <w:t>22</w:t>
            </w:r>
          </w:p>
          <w:p w:rsidR="00392D4A" w:rsidRPr="00392D4A" w:rsidRDefault="00392D4A" w:rsidP="00392D4A">
            <w:pPr>
              <w:snapToGrid w:val="0"/>
              <w:spacing w:after="0" w:line="240" w:lineRule="auto"/>
              <w:ind w:left="11" w:hanging="11"/>
              <w:jc w:val="center"/>
              <w:rPr>
                <w:rFonts w:ascii="宋体" w:hAnsi="宋体"/>
                <w:sz w:val="24"/>
                <w:szCs w:val="24"/>
              </w:rPr>
            </w:pPr>
            <w:r w:rsidRPr="00392D4A">
              <w:rPr>
                <w:rFonts w:ascii="宋体" w:hAnsi="宋体" w:hint="eastAsia"/>
                <w:sz w:val="24"/>
                <w:szCs w:val="24"/>
              </w:rPr>
              <w:t>22</w:t>
            </w:r>
          </w:p>
          <w:p w:rsidR="00392D4A" w:rsidRPr="00392D4A" w:rsidRDefault="00392D4A" w:rsidP="00392D4A">
            <w:pPr>
              <w:snapToGrid w:val="0"/>
              <w:spacing w:after="0" w:line="240" w:lineRule="auto"/>
              <w:ind w:left="11" w:hanging="11"/>
              <w:jc w:val="center"/>
              <w:rPr>
                <w:rFonts w:ascii="宋体" w:hAnsi="宋体"/>
                <w:sz w:val="24"/>
                <w:szCs w:val="24"/>
              </w:rPr>
            </w:pPr>
            <w:r w:rsidRPr="00392D4A">
              <w:rPr>
                <w:rFonts w:ascii="宋体" w:hAnsi="宋体" w:hint="eastAsia"/>
                <w:sz w:val="24"/>
                <w:szCs w:val="24"/>
              </w:rPr>
              <w:t>23</w:t>
            </w:r>
          </w:p>
          <w:p w:rsidR="00392D4A" w:rsidRPr="00392D4A" w:rsidRDefault="00392D4A" w:rsidP="00392D4A">
            <w:pPr>
              <w:snapToGrid w:val="0"/>
              <w:spacing w:after="0" w:line="240" w:lineRule="auto"/>
              <w:ind w:left="11" w:hanging="11"/>
              <w:jc w:val="center"/>
              <w:rPr>
                <w:rFonts w:ascii="宋体" w:hAnsi="宋体"/>
                <w:sz w:val="24"/>
                <w:szCs w:val="24"/>
              </w:rPr>
            </w:pPr>
            <w:r w:rsidRPr="00392D4A">
              <w:rPr>
                <w:rFonts w:ascii="宋体" w:hAnsi="宋体" w:hint="eastAsia"/>
                <w:sz w:val="24"/>
                <w:szCs w:val="24"/>
              </w:rPr>
              <w:t>17</w:t>
            </w:r>
          </w:p>
          <w:p w:rsidR="00392D4A" w:rsidRPr="00392D4A" w:rsidRDefault="00392D4A" w:rsidP="00392D4A">
            <w:pPr>
              <w:snapToGrid w:val="0"/>
              <w:spacing w:after="0" w:line="240" w:lineRule="auto"/>
              <w:ind w:left="11" w:hanging="11"/>
              <w:jc w:val="center"/>
              <w:rPr>
                <w:rFonts w:ascii="宋体" w:hAnsi="宋体"/>
                <w:sz w:val="24"/>
                <w:szCs w:val="24"/>
              </w:rPr>
            </w:pPr>
            <w:r w:rsidRPr="00392D4A">
              <w:rPr>
                <w:rFonts w:ascii="宋体" w:hAnsi="宋体" w:hint="eastAsia"/>
                <w:sz w:val="24"/>
                <w:szCs w:val="24"/>
              </w:rPr>
              <w:t>17</w:t>
            </w:r>
          </w:p>
        </w:tc>
        <w:tc>
          <w:tcPr>
            <w:tcW w:w="2713" w:type="dxa"/>
          </w:tcPr>
          <w:p w:rsidR="00392D4A" w:rsidRPr="00392D4A" w:rsidRDefault="00392D4A" w:rsidP="00392D4A">
            <w:pPr>
              <w:snapToGrid w:val="0"/>
              <w:spacing w:after="0" w:line="240" w:lineRule="auto"/>
              <w:ind w:left="11" w:hanging="11"/>
              <w:jc w:val="center"/>
              <w:rPr>
                <w:rFonts w:ascii="宋体" w:hAnsi="宋体"/>
                <w:sz w:val="24"/>
                <w:szCs w:val="24"/>
              </w:rPr>
            </w:pPr>
            <w:r w:rsidRPr="00392D4A">
              <w:rPr>
                <w:rFonts w:ascii="宋体" w:hAnsi="宋体" w:hint="eastAsia"/>
                <w:sz w:val="24"/>
                <w:szCs w:val="24"/>
              </w:rPr>
              <w:t>10</w:t>
            </w:r>
          </w:p>
          <w:p w:rsidR="00392D4A" w:rsidRPr="00392D4A" w:rsidRDefault="00392D4A" w:rsidP="00392D4A">
            <w:pPr>
              <w:snapToGrid w:val="0"/>
              <w:spacing w:after="0" w:line="240" w:lineRule="auto"/>
              <w:ind w:left="11" w:hanging="11"/>
              <w:jc w:val="center"/>
              <w:rPr>
                <w:rFonts w:ascii="宋体" w:hAnsi="宋体"/>
                <w:sz w:val="24"/>
                <w:szCs w:val="24"/>
              </w:rPr>
            </w:pPr>
            <w:r w:rsidRPr="00392D4A">
              <w:rPr>
                <w:rFonts w:ascii="宋体" w:hAnsi="宋体" w:hint="eastAsia"/>
                <w:sz w:val="24"/>
                <w:szCs w:val="24"/>
              </w:rPr>
              <w:t>10</w:t>
            </w:r>
          </w:p>
          <w:p w:rsidR="00392D4A" w:rsidRPr="00392D4A" w:rsidRDefault="00392D4A" w:rsidP="00392D4A">
            <w:pPr>
              <w:snapToGrid w:val="0"/>
              <w:spacing w:after="0" w:line="240" w:lineRule="auto"/>
              <w:ind w:left="11" w:hanging="11"/>
              <w:jc w:val="center"/>
              <w:rPr>
                <w:rFonts w:ascii="宋体" w:hAnsi="宋体"/>
                <w:sz w:val="24"/>
                <w:szCs w:val="24"/>
              </w:rPr>
            </w:pPr>
            <w:r w:rsidRPr="00392D4A">
              <w:rPr>
                <w:rFonts w:ascii="宋体" w:hAnsi="宋体" w:hint="eastAsia"/>
                <w:sz w:val="24"/>
                <w:szCs w:val="24"/>
              </w:rPr>
              <w:t>10</w:t>
            </w:r>
          </w:p>
          <w:p w:rsidR="00392D4A" w:rsidRPr="00392D4A" w:rsidRDefault="00392D4A" w:rsidP="00392D4A">
            <w:pPr>
              <w:snapToGrid w:val="0"/>
              <w:spacing w:after="0" w:line="240" w:lineRule="auto"/>
              <w:ind w:left="11" w:hanging="11"/>
              <w:jc w:val="center"/>
              <w:rPr>
                <w:rFonts w:ascii="宋体" w:hAnsi="宋体"/>
                <w:sz w:val="24"/>
                <w:szCs w:val="24"/>
              </w:rPr>
            </w:pPr>
            <w:r w:rsidRPr="00392D4A">
              <w:rPr>
                <w:rFonts w:ascii="宋体" w:hAnsi="宋体" w:hint="eastAsia"/>
                <w:sz w:val="24"/>
                <w:szCs w:val="24"/>
              </w:rPr>
              <w:t>10</w:t>
            </w:r>
          </w:p>
          <w:p w:rsidR="00392D4A" w:rsidRPr="00392D4A" w:rsidRDefault="00392D4A" w:rsidP="00392D4A">
            <w:pPr>
              <w:snapToGrid w:val="0"/>
              <w:spacing w:after="0" w:line="240" w:lineRule="auto"/>
              <w:ind w:left="11" w:hanging="11"/>
              <w:jc w:val="center"/>
              <w:rPr>
                <w:rFonts w:ascii="宋体" w:hAnsi="宋体"/>
                <w:sz w:val="24"/>
                <w:szCs w:val="24"/>
              </w:rPr>
            </w:pPr>
            <w:r w:rsidRPr="00392D4A">
              <w:rPr>
                <w:rFonts w:ascii="宋体" w:hAnsi="宋体" w:hint="eastAsia"/>
                <w:sz w:val="24"/>
                <w:szCs w:val="24"/>
              </w:rPr>
              <w:t>10</w:t>
            </w:r>
          </w:p>
        </w:tc>
        <w:tc>
          <w:tcPr>
            <w:tcW w:w="2263" w:type="dxa"/>
          </w:tcPr>
          <w:p w:rsidR="00392D4A" w:rsidRPr="00392D4A" w:rsidRDefault="00392D4A" w:rsidP="00392D4A">
            <w:pPr>
              <w:snapToGrid w:val="0"/>
              <w:spacing w:after="0" w:line="240" w:lineRule="auto"/>
              <w:ind w:left="11" w:hanging="11"/>
              <w:jc w:val="center"/>
              <w:rPr>
                <w:rFonts w:ascii="宋体" w:hAnsi="宋体"/>
                <w:sz w:val="24"/>
                <w:szCs w:val="24"/>
              </w:rPr>
            </w:pPr>
            <w:r w:rsidRPr="00392D4A">
              <w:rPr>
                <w:rFonts w:ascii="宋体" w:hAnsi="宋体" w:hint="eastAsia"/>
                <w:sz w:val="24"/>
                <w:szCs w:val="24"/>
              </w:rPr>
              <w:t>8</w:t>
            </w:r>
          </w:p>
          <w:p w:rsidR="00392D4A" w:rsidRPr="00392D4A" w:rsidRDefault="00392D4A" w:rsidP="00392D4A">
            <w:pPr>
              <w:snapToGrid w:val="0"/>
              <w:spacing w:after="0" w:line="240" w:lineRule="auto"/>
              <w:ind w:left="11" w:hanging="11"/>
              <w:jc w:val="center"/>
              <w:rPr>
                <w:rFonts w:ascii="宋体" w:hAnsi="宋体"/>
                <w:sz w:val="24"/>
                <w:szCs w:val="24"/>
              </w:rPr>
            </w:pPr>
            <w:r w:rsidRPr="00392D4A">
              <w:rPr>
                <w:rFonts w:ascii="宋体" w:hAnsi="宋体" w:hint="eastAsia"/>
                <w:sz w:val="24"/>
                <w:szCs w:val="24"/>
              </w:rPr>
              <w:t>9</w:t>
            </w:r>
          </w:p>
          <w:p w:rsidR="00392D4A" w:rsidRPr="00392D4A" w:rsidRDefault="00392D4A" w:rsidP="00392D4A">
            <w:pPr>
              <w:snapToGrid w:val="0"/>
              <w:spacing w:after="0" w:line="240" w:lineRule="auto"/>
              <w:ind w:left="11" w:hanging="11"/>
              <w:jc w:val="center"/>
              <w:rPr>
                <w:rFonts w:ascii="宋体" w:hAnsi="宋体"/>
                <w:sz w:val="24"/>
                <w:szCs w:val="24"/>
              </w:rPr>
            </w:pPr>
            <w:r w:rsidRPr="00392D4A">
              <w:rPr>
                <w:rFonts w:ascii="宋体" w:hAnsi="宋体" w:hint="eastAsia"/>
                <w:sz w:val="24"/>
                <w:szCs w:val="24"/>
              </w:rPr>
              <w:t>5</w:t>
            </w:r>
          </w:p>
          <w:p w:rsidR="00392D4A" w:rsidRPr="00392D4A" w:rsidRDefault="00392D4A" w:rsidP="00392D4A">
            <w:pPr>
              <w:snapToGrid w:val="0"/>
              <w:spacing w:after="0" w:line="240" w:lineRule="auto"/>
              <w:ind w:left="11" w:hanging="11"/>
              <w:jc w:val="center"/>
              <w:rPr>
                <w:rFonts w:ascii="宋体" w:hAnsi="宋体"/>
                <w:sz w:val="24"/>
                <w:szCs w:val="24"/>
              </w:rPr>
            </w:pPr>
            <w:r w:rsidRPr="00392D4A">
              <w:rPr>
                <w:rFonts w:ascii="宋体" w:hAnsi="宋体" w:hint="eastAsia"/>
                <w:sz w:val="24"/>
                <w:szCs w:val="24"/>
              </w:rPr>
              <w:t>13</w:t>
            </w:r>
          </w:p>
          <w:p w:rsidR="00392D4A" w:rsidRPr="00392D4A" w:rsidRDefault="00392D4A" w:rsidP="00392D4A">
            <w:pPr>
              <w:snapToGrid w:val="0"/>
              <w:spacing w:after="0" w:line="240" w:lineRule="auto"/>
              <w:ind w:left="11" w:hanging="11"/>
              <w:jc w:val="center"/>
              <w:rPr>
                <w:rFonts w:ascii="宋体" w:hAnsi="宋体"/>
                <w:sz w:val="24"/>
                <w:szCs w:val="24"/>
              </w:rPr>
            </w:pPr>
            <w:r w:rsidRPr="00392D4A">
              <w:rPr>
                <w:rFonts w:ascii="宋体" w:hAnsi="宋体" w:hint="eastAsia"/>
                <w:sz w:val="24"/>
                <w:szCs w:val="24"/>
              </w:rPr>
              <w:t>11</w:t>
            </w:r>
          </w:p>
        </w:tc>
        <w:tc>
          <w:tcPr>
            <w:tcW w:w="2939" w:type="dxa"/>
          </w:tcPr>
          <w:p w:rsidR="00392D4A" w:rsidRPr="00392D4A" w:rsidRDefault="00392D4A" w:rsidP="00392D4A">
            <w:pPr>
              <w:snapToGrid w:val="0"/>
              <w:spacing w:after="0" w:line="240" w:lineRule="auto"/>
              <w:ind w:left="11" w:hanging="11"/>
              <w:jc w:val="center"/>
              <w:rPr>
                <w:rFonts w:ascii="宋体" w:hAnsi="宋体"/>
                <w:sz w:val="24"/>
                <w:szCs w:val="24"/>
              </w:rPr>
            </w:pPr>
            <w:r w:rsidRPr="00392D4A">
              <w:rPr>
                <w:rFonts w:ascii="宋体" w:hAnsi="宋体" w:hint="eastAsia"/>
                <w:sz w:val="24"/>
                <w:szCs w:val="24"/>
              </w:rPr>
              <w:t>3000</w:t>
            </w:r>
          </w:p>
          <w:p w:rsidR="00392D4A" w:rsidRPr="00392D4A" w:rsidRDefault="00392D4A" w:rsidP="00392D4A">
            <w:pPr>
              <w:snapToGrid w:val="0"/>
              <w:spacing w:after="0" w:line="240" w:lineRule="auto"/>
              <w:ind w:left="11" w:hanging="11"/>
              <w:jc w:val="center"/>
              <w:rPr>
                <w:rFonts w:ascii="宋体" w:hAnsi="宋体"/>
                <w:sz w:val="24"/>
                <w:szCs w:val="24"/>
              </w:rPr>
            </w:pPr>
            <w:r w:rsidRPr="00392D4A">
              <w:rPr>
                <w:rFonts w:ascii="宋体" w:hAnsi="宋体" w:hint="eastAsia"/>
                <w:sz w:val="24"/>
                <w:szCs w:val="24"/>
              </w:rPr>
              <w:t>3000</w:t>
            </w:r>
          </w:p>
          <w:p w:rsidR="00392D4A" w:rsidRPr="00392D4A" w:rsidRDefault="00392D4A" w:rsidP="00392D4A">
            <w:pPr>
              <w:snapToGrid w:val="0"/>
              <w:spacing w:after="0" w:line="240" w:lineRule="auto"/>
              <w:ind w:left="11" w:hanging="11"/>
              <w:jc w:val="center"/>
              <w:rPr>
                <w:rFonts w:ascii="宋体" w:hAnsi="宋体"/>
                <w:sz w:val="24"/>
                <w:szCs w:val="24"/>
              </w:rPr>
            </w:pPr>
            <w:r w:rsidRPr="00392D4A">
              <w:rPr>
                <w:rFonts w:ascii="宋体" w:hAnsi="宋体" w:hint="eastAsia"/>
                <w:sz w:val="24"/>
                <w:szCs w:val="24"/>
              </w:rPr>
              <w:t>2000</w:t>
            </w:r>
          </w:p>
          <w:p w:rsidR="00392D4A" w:rsidRPr="00392D4A" w:rsidRDefault="00392D4A" w:rsidP="00392D4A">
            <w:pPr>
              <w:snapToGrid w:val="0"/>
              <w:spacing w:after="0" w:line="240" w:lineRule="auto"/>
              <w:ind w:left="11" w:hanging="11"/>
              <w:jc w:val="center"/>
              <w:rPr>
                <w:rFonts w:ascii="宋体" w:hAnsi="宋体"/>
                <w:sz w:val="24"/>
                <w:szCs w:val="24"/>
              </w:rPr>
            </w:pPr>
            <w:r w:rsidRPr="00392D4A">
              <w:rPr>
                <w:rFonts w:ascii="宋体" w:hAnsi="宋体" w:hint="eastAsia"/>
                <w:sz w:val="24"/>
                <w:szCs w:val="24"/>
              </w:rPr>
              <w:t>2000</w:t>
            </w:r>
          </w:p>
          <w:p w:rsidR="00392D4A" w:rsidRPr="00392D4A" w:rsidRDefault="00392D4A" w:rsidP="00392D4A">
            <w:pPr>
              <w:snapToGrid w:val="0"/>
              <w:spacing w:after="0" w:line="240" w:lineRule="auto"/>
              <w:ind w:left="11" w:hanging="11"/>
              <w:jc w:val="center"/>
              <w:rPr>
                <w:rFonts w:ascii="宋体" w:hAnsi="宋体"/>
                <w:sz w:val="24"/>
                <w:szCs w:val="24"/>
              </w:rPr>
            </w:pPr>
            <w:r w:rsidRPr="00392D4A">
              <w:rPr>
                <w:rFonts w:ascii="宋体" w:hAnsi="宋体" w:hint="eastAsia"/>
                <w:sz w:val="24"/>
                <w:szCs w:val="24"/>
              </w:rPr>
              <w:t>2000</w:t>
            </w:r>
          </w:p>
        </w:tc>
        <w:tc>
          <w:tcPr>
            <w:tcW w:w="1824" w:type="dxa"/>
          </w:tcPr>
          <w:p w:rsidR="00392D4A" w:rsidRPr="00392D4A" w:rsidRDefault="00392D4A" w:rsidP="00392D4A">
            <w:pPr>
              <w:snapToGrid w:val="0"/>
              <w:spacing w:after="0" w:line="240" w:lineRule="auto"/>
              <w:ind w:left="11" w:hanging="11"/>
              <w:jc w:val="center"/>
              <w:rPr>
                <w:rFonts w:ascii="宋体" w:hAnsi="宋体"/>
                <w:sz w:val="24"/>
                <w:szCs w:val="24"/>
              </w:rPr>
            </w:pPr>
            <w:r w:rsidRPr="00392D4A">
              <w:rPr>
                <w:rFonts w:ascii="宋体" w:hAnsi="宋体" w:hint="eastAsia"/>
                <w:sz w:val="24"/>
                <w:szCs w:val="24"/>
              </w:rPr>
              <w:t>50</w:t>
            </w:r>
          </w:p>
          <w:p w:rsidR="00392D4A" w:rsidRPr="00392D4A" w:rsidRDefault="00392D4A" w:rsidP="00392D4A">
            <w:pPr>
              <w:snapToGrid w:val="0"/>
              <w:spacing w:after="0" w:line="240" w:lineRule="auto"/>
              <w:ind w:left="11" w:hanging="11"/>
              <w:jc w:val="center"/>
              <w:rPr>
                <w:rFonts w:ascii="宋体" w:hAnsi="宋体"/>
                <w:sz w:val="24"/>
                <w:szCs w:val="24"/>
              </w:rPr>
            </w:pPr>
            <w:r w:rsidRPr="00392D4A">
              <w:rPr>
                <w:rFonts w:ascii="宋体" w:hAnsi="宋体" w:hint="eastAsia"/>
                <w:sz w:val="24"/>
                <w:szCs w:val="24"/>
              </w:rPr>
              <w:t>40</w:t>
            </w:r>
          </w:p>
          <w:p w:rsidR="00392D4A" w:rsidRPr="00392D4A" w:rsidRDefault="00392D4A" w:rsidP="00392D4A">
            <w:pPr>
              <w:snapToGrid w:val="0"/>
              <w:spacing w:after="0" w:line="240" w:lineRule="auto"/>
              <w:ind w:left="11" w:hanging="11"/>
              <w:jc w:val="center"/>
              <w:rPr>
                <w:rFonts w:ascii="宋体" w:hAnsi="宋体"/>
                <w:sz w:val="24"/>
                <w:szCs w:val="24"/>
              </w:rPr>
            </w:pPr>
            <w:r w:rsidRPr="00392D4A">
              <w:rPr>
                <w:rFonts w:ascii="宋体" w:hAnsi="宋体" w:hint="eastAsia"/>
                <w:sz w:val="24"/>
                <w:szCs w:val="24"/>
              </w:rPr>
              <w:t>50</w:t>
            </w:r>
          </w:p>
          <w:p w:rsidR="00392D4A" w:rsidRPr="00392D4A" w:rsidRDefault="00392D4A" w:rsidP="00392D4A">
            <w:pPr>
              <w:snapToGrid w:val="0"/>
              <w:spacing w:after="0" w:line="240" w:lineRule="auto"/>
              <w:ind w:left="11" w:hanging="11"/>
              <w:jc w:val="center"/>
              <w:rPr>
                <w:rFonts w:ascii="宋体" w:hAnsi="宋体"/>
                <w:sz w:val="24"/>
                <w:szCs w:val="24"/>
              </w:rPr>
            </w:pPr>
            <w:r w:rsidRPr="00392D4A">
              <w:rPr>
                <w:rFonts w:ascii="宋体" w:hAnsi="宋体" w:hint="eastAsia"/>
                <w:sz w:val="24"/>
                <w:szCs w:val="24"/>
              </w:rPr>
              <w:t>35</w:t>
            </w:r>
          </w:p>
          <w:p w:rsidR="00392D4A" w:rsidRPr="00392D4A" w:rsidRDefault="00392D4A" w:rsidP="00392D4A">
            <w:pPr>
              <w:snapToGrid w:val="0"/>
              <w:spacing w:after="0" w:line="240" w:lineRule="auto"/>
              <w:ind w:left="11" w:hanging="11"/>
              <w:jc w:val="center"/>
              <w:rPr>
                <w:rFonts w:ascii="宋体" w:hAnsi="宋体"/>
                <w:sz w:val="24"/>
                <w:szCs w:val="24"/>
              </w:rPr>
            </w:pPr>
            <w:r w:rsidRPr="00392D4A">
              <w:rPr>
                <w:rFonts w:ascii="宋体" w:hAnsi="宋体" w:hint="eastAsia"/>
                <w:sz w:val="24"/>
                <w:szCs w:val="24"/>
              </w:rPr>
              <w:t>40</w:t>
            </w:r>
          </w:p>
        </w:tc>
      </w:tr>
      <w:tr w:rsidR="00392D4A" w:rsidTr="00392D4A">
        <w:trPr>
          <w:cantSplit/>
          <w:trHeight w:val="239"/>
        </w:trPr>
        <w:tc>
          <w:tcPr>
            <w:tcW w:w="3115" w:type="dxa"/>
            <w:vMerge w:val="restart"/>
            <w:vAlign w:val="center"/>
          </w:tcPr>
          <w:p w:rsidR="00392D4A" w:rsidRPr="00C64315" w:rsidRDefault="00392D4A" w:rsidP="001C011A">
            <w:pPr>
              <w:snapToGrid w:val="0"/>
              <w:spacing w:after="0" w:line="240" w:lineRule="auto"/>
              <w:ind w:left="11" w:hanging="11"/>
              <w:jc w:val="center"/>
              <w:rPr>
                <w:sz w:val="24"/>
                <w:szCs w:val="24"/>
              </w:rPr>
            </w:pPr>
            <w:r w:rsidRPr="00C64315">
              <w:rPr>
                <w:rFonts w:hint="eastAsia"/>
                <w:sz w:val="24"/>
                <w:szCs w:val="24"/>
              </w:rPr>
              <w:t>学校类别</w:t>
            </w:r>
          </w:p>
        </w:tc>
        <w:tc>
          <w:tcPr>
            <w:tcW w:w="11487" w:type="dxa"/>
            <w:gridSpan w:val="5"/>
            <w:vAlign w:val="center"/>
          </w:tcPr>
          <w:p w:rsidR="00392D4A" w:rsidRPr="00C64315" w:rsidRDefault="00392D4A" w:rsidP="001C011A">
            <w:pPr>
              <w:snapToGrid w:val="0"/>
              <w:spacing w:after="0" w:line="240" w:lineRule="auto"/>
              <w:ind w:left="11" w:hanging="11"/>
              <w:jc w:val="center"/>
              <w:rPr>
                <w:sz w:val="24"/>
                <w:szCs w:val="24"/>
              </w:rPr>
            </w:pPr>
            <w:r w:rsidRPr="00C64315">
              <w:rPr>
                <w:rFonts w:hint="eastAsia"/>
                <w:sz w:val="24"/>
                <w:szCs w:val="24"/>
              </w:rPr>
              <w:t>高  职 （专  科）</w:t>
            </w:r>
          </w:p>
        </w:tc>
      </w:tr>
      <w:tr w:rsidR="00392D4A" w:rsidTr="00392D4A">
        <w:trPr>
          <w:cantSplit/>
          <w:trHeight w:val="786"/>
        </w:trPr>
        <w:tc>
          <w:tcPr>
            <w:tcW w:w="3115" w:type="dxa"/>
            <w:vMerge/>
            <w:tcBorders>
              <w:bottom w:val="double" w:sz="4" w:space="0" w:color="auto"/>
            </w:tcBorders>
          </w:tcPr>
          <w:p w:rsidR="00392D4A" w:rsidRPr="00C64315" w:rsidRDefault="00392D4A" w:rsidP="001C011A">
            <w:pPr>
              <w:snapToGrid w:val="0"/>
              <w:spacing w:after="0" w:line="240" w:lineRule="auto"/>
              <w:ind w:left="11" w:hanging="11"/>
              <w:rPr>
                <w:sz w:val="24"/>
                <w:szCs w:val="24"/>
              </w:rPr>
            </w:pPr>
          </w:p>
        </w:tc>
        <w:tc>
          <w:tcPr>
            <w:tcW w:w="1768" w:type="dxa"/>
            <w:tcBorders>
              <w:bottom w:val="double" w:sz="4" w:space="0" w:color="auto"/>
            </w:tcBorders>
            <w:vAlign w:val="center"/>
          </w:tcPr>
          <w:p w:rsidR="00392D4A" w:rsidRPr="00C64315" w:rsidRDefault="00392D4A" w:rsidP="001C011A">
            <w:pPr>
              <w:snapToGrid w:val="0"/>
              <w:spacing w:after="0" w:line="240" w:lineRule="auto"/>
              <w:ind w:left="11" w:hanging="11"/>
              <w:jc w:val="center"/>
              <w:rPr>
                <w:sz w:val="24"/>
                <w:szCs w:val="24"/>
              </w:rPr>
            </w:pPr>
            <w:r w:rsidRPr="00C64315">
              <w:rPr>
                <w:rFonts w:hint="eastAsia"/>
                <w:sz w:val="24"/>
                <w:szCs w:val="24"/>
              </w:rPr>
              <w:t>生师比</w:t>
            </w:r>
          </w:p>
        </w:tc>
        <w:tc>
          <w:tcPr>
            <w:tcW w:w="2713" w:type="dxa"/>
            <w:tcBorders>
              <w:bottom w:val="double" w:sz="4" w:space="0" w:color="auto"/>
            </w:tcBorders>
            <w:vAlign w:val="center"/>
          </w:tcPr>
          <w:p w:rsidR="00392D4A" w:rsidRPr="00C64315" w:rsidRDefault="00392D4A" w:rsidP="001C011A">
            <w:pPr>
              <w:snapToGrid w:val="0"/>
              <w:spacing w:after="0" w:line="240" w:lineRule="auto"/>
              <w:ind w:left="11" w:hanging="11"/>
              <w:jc w:val="center"/>
              <w:rPr>
                <w:sz w:val="24"/>
                <w:szCs w:val="24"/>
              </w:rPr>
            </w:pPr>
            <w:r w:rsidRPr="00C64315">
              <w:rPr>
                <w:rFonts w:hint="eastAsia"/>
                <w:sz w:val="24"/>
                <w:szCs w:val="24"/>
              </w:rPr>
              <w:t>具有研究生学位教师占专任教师的比例（%）</w:t>
            </w:r>
          </w:p>
        </w:tc>
        <w:tc>
          <w:tcPr>
            <w:tcW w:w="2258" w:type="dxa"/>
            <w:tcBorders>
              <w:bottom w:val="double" w:sz="4" w:space="0" w:color="auto"/>
            </w:tcBorders>
            <w:vAlign w:val="center"/>
          </w:tcPr>
          <w:p w:rsidR="00392D4A" w:rsidRPr="00C64315" w:rsidRDefault="00392D4A" w:rsidP="001C011A">
            <w:pPr>
              <w:snapToGrid w:val="0"/>
              <w:spacing w:after="0" w:line="240" w:lineRule="auto"/>
              <w:ind w:left="11" w:hanging="11"/>
              <w:jc w:val="center"/>
              <w:rPr>
                <w:rFonts w:ascii="宋体" w:hAnsi="宋体"/>
                <w:sz w:val="24"/>
                <w:szCs w:val="24"/>
              </w:rPr>
            </w:pPr>
            <w:r w:rsidRPr="00C64315">
              <w:rPr>
                <w:rFonts w:hint="eastAsia"/>
                <w:sz w:val="24"/>
                <w:szCs w:val="24"/>
              </w:rPr>
              <w:t>生</w:t>
            </w:r>
            <w:proofErr w:type="gramStart"/>
            <w:r w:rsidRPr="00C64315">
              <w:rPr>
                <w:rFonts w:hint="eastAsia"/>
                <w:sz w:val="24"/>
                <w:szCs w:val="24"/>
              </w:rPr>
              <w:t>均教学</w:t>
            </w:r>
            <w:proofErr w:type="gramEnd"/>
            <w:r w:rsidRPr="00C64315">
              <w:rPr>
                <w:rFonts w:hint="eastAsia"/>
                <w:sz w:val="24"/>
                <w:szCs w:val="24"/>
              </w:rPr>
              <w:t>行政用房（平方米/生）</w:t>
            </w:r>
          </w:p>
        </w:tc>
        <w:tc>
          <w:tcPr>
            <w:tcW w:w="2938" w:type="dxa"/>
            <w:tcBorders>
              <w:bottom w:val="double" w:sz="4" w:space="0" w:color="auto"/>
            </w:tcBorders>
            <w:vAlign w:val="center"/>
          </w:tcPr>
          <w:p w:rsidR="00392D4A" w:rsidRPr="00C64315" w:rsidRDefault="00392D4A" w:rsidP="001C011A">
            <w:pPr>
              <w:snapToGrid w:val="0"/>
              <w:spacing w:after="0" w:line="240" w:lineRule="auto"/>
              <w:ind w:left="11" w:hanging="11"/>
              <w:jc w:val="center"/>
              <w:rPr>
                <w:sz w:val="24"/>
                <w:szCs w:val="24"/>
              </w:rPr>
            </w:pPr>
            <w:r w:rsidRPr="00C64315">
              <w:rPr>
                <w:rFonts w:hint="eastAsia"/>
                <w:sz w:val="24"/>
                <w:szCs w:val="24"/>
              </w:rPr>
              <w:t>生</w:t>
            </w:r>
            <w:proofErr w:type="gramStart"/>
            <w:r w:rsidRPr="00C64315">
              <w:rPr>
                <w:rFonts w:hint="eastAsia"/>
                <w:sz w:val="24"/>
                <w:szCs w:val="24"/>
              </w:rPr>
              <w:t>均教学</w:t>
            </w:r>
            <w:proofErr w:type="gramEnd"/>
            <w:r w:rsidRPr="00C64315">
              <w:rPr>
                <w:rFonts w:hint="eastAsia"/>
                <w:sz w:val="24"/>
                <w:szCs w:val="24"/>
              </w:rPr>
              <w:t>科研仪器设备值（元/生）</w:t>
            </w:r>
          </w:p>
        </w:tc>
        <w:tc>
          <w:tcPr>
            <w:tcW w:w="1810" w:type="dxa"/>
            <w:tcBorders>
              <w:bottom w:val="double" w:sz="4" w:space="0" w:color="auto"/>
            </w:tcBorders>
            <w:vAlign w:val="center"/>
          </w:tcPr>
          <w:p w:rsidR="00392D4A" w:rsidRPr="00C64315" w:rsidRDefault="00392D4A" w:rsidP="001C011A">
            <w:pPr>
              <w:snapToGrid w:val="0"/>
              <w:spacing w:after="0" w:line="240" w:lineRule="auto"/>
              <w:ind w:left="11" w:hanging="11"/>
              <w:jc w:val="center"/>
              <w:rPr>
                <w:sz w:val="24"/>
                <w:szCs w:val="24"/>
              </w:rPr>
            </w:pPr>
            <w:r w:rsidRPr="00C64315">
              <w:rPr>
                <w:rFonts w:hint="eastAsia"/>
                <w:sz w:val="24"/>
                <w:szCs w:val="24"/>
              </w:rPr>
              <w:t>生均图书</w:t>
            </w:r>
          </w:p>
          <w:p w:rsidR="00392D4A" w:rsidRPr="00C64315" w:rsidRDefault="00392D4A" w:rsidP="001C011A">
            <w:pPr>
              <w:snapToGrid w:val="0"/>
              <w:spacing w:after="0" w:line="240" w:lineRule="auto"/>
              <w:ind w:left="11" w:hanging="11"/>
              <w:jc w:val="center"/>
              <w:rPr>
                <w:sz w:val="24"/>
                <w:szCs w:val="24"/>
              </w:rPr>
            </w:pPr>
            <w:r w:rsidRPr="00C64315">
              <w:rPr>
                <w:rFonts w:hint="eastAsia"/>
                <w:sz w:val="24"/>
                <w:szCs w:val="24"/>
              </w:rPr>
              <w:t>（册/生）</w:t>
            </w:r>
          </w:p>
        </w:tc>
      </w:tr>
      <w:tr w:rsidR="00392D4A" w:rsidTr="00392D4A">
        <w:trPr>
          <w:cantSplit/>
          <w:trHeight w:val="1686"/>
        </w:trPr>
        <w:tc>
          <w:tcPr>
            <w:tcW w:w="3115" w:type="dxa"/>
          </w:tcPr>
          <w:p w:rsidR="00392D4A" w:rsidRPr="00392D4A" w:rsidRDefault="00392D4A" w:rsidP="00392D4A">
            <w:pPr>
              <w:snapToGrid w:val="0"/>
              <w:spacing w:after="0" w:line="240" w:lineRule="auto"/>
              <w:ind w:left="11" w:hanging="11"/>
              <w:rPr>
                <w:sz w:val="24"/>
                <w:szCs w:val="24"/>
              </w:rPr>
            </w:pPr>
            <w:r w:rsidRPr="00392D4A">
              <w:rPr>
                <w:rFonts w:hint="eastAsia"/>
                <w:sz w:val="24"/>
                <w:szCs w:val="24"/>
              </w:rPr>
              <w:t>综合、师范、民族院校</w:t>
            </w:r>
          </w:p>
          <w:p w:rsidR="00392D4A" w:rsidRPr="00392D4A" w:rsidRDefault="00392D4A" w:rsidP="00392D4A">
            <w:pPr>
              <w:snapToGrid w:val="0"/>
              <w:spacing w:after="0" w:line="240" w:lineRule="auto"/>
              <w:ind w:left="11" w:hanging="11"/>
              <w:rPr>
                <w:sz w:val="24"/>
                <w:szCs w:val="24"/>
              </w:rPr>
            </w:pPr>
            <w:r w:rsidRPr="00392D4A">
              <w:rPr>
                <w:rFonts w:hint="eastAsia"/>
                <w:sz w:val="24"/>
                <w:szCs w:val="24"/>
              </w:rPr>
              <w:t>工科、农、林、医学院校</w:t>
            </w:r>
          </w:p>
          <w:p w:rsidR="00392D4A" w:rsidRPr="00392D4A" w:rsidRDefault="00392D4A" w:rsidP="00392D4A">
            <w:pPr>
              <w:snapToGrid w:val="0"/>
              <w:spacing w:after="0" w:line="240" w:lineRule="auto"/>
              <w:ind w:left="11" w:hanging="11"/>
              <w:rPr>
                <w:sz w:val="24"/>
                <w:szCs w:val="24"/>
              </w:rPr>
            </w:pPr>
            <w:r w:rsidRPr="00392D4A">
              <w:rPr>
                <w:rFonts w:hint="eastAsia"/>
                <w:sz w:val="24"/>
                <w:szCs w:val="24"/>
              </w:rPr>
              <w:t>语文、财经、政法院校</w:t>
            </w:r>
          </w:p>
          <w:p w:rsidR="00392D4A" w:rsidRPr="00392D4A" w:rsidRDefault="00392D4A" w:rsidP="00392D4A">
            <w:pPr>
              <w:snapToGrid w:val="0"/>
              <w:spacing w:after="0" w:line="240" w:lineRule="auto"/>
              <w:ind w:left="11" w:hanging="11"/>
              <w:rPr>
                <w:sz w:val="24"/>
                <w:szCs w:val="24"/>
              </w:rPr>
            </w:pPr>
            <w:r w:rsidRPr="00392D4A">
              <w:rPr>
                <w:rFonts w:hint="eastAsia"/>
                <w:sz w:val="24"/>
                <w:szCs w:val="24"/>
              </w:rPr>
              <w:t>体育院校</w:t>
            </w:r>
          </w:p>
          <w:p w:rsidR="00392D4A" w:rsidRPr="00392D4A" w:rsidRDefault="00392D4A" w:rsidP="00392D4A">
            <w:pPr>
              <w:snapToGrid w:val="0"/>
              <w:spacing w:after="0" w:line="240" w:lineRule="auto"/>
              <w:ind w:left="11" w:hanging="11"/>
              <w:rPr>
                <w:sz w:val="24"/>
                <w:szCs w:val="24"/>
              </w:rPr>
            </w:pPr>
            <w:r w:rsidRPr="00392D4A">
              <w:rPr>
                <w:rFonts w:hint="eastAsia"/>
                <w:sz w:val="24"/>
                <w:szCs w:val="24"/>
              </w:rPr>
              <w:t>艺术院校</w:t>
            </w:r>
          </w:p>
        </w:tc>
        <w:tc>
          <w:tcPr>
            <w:tcW w:w="1768" w:type="dxa"/>
          </w:tcPr>
          <w:p w:rsidR="00392D4A" w:rsidRPr="00392D4A" w:rsidRDefault="00392D4A" w:rsidP="00392D4A">
            <w:pPr>
              <w:snapToGrid w:val="0"/>
              <w:spacing w:after="0" w:line="240" w:lineRule="auto"/>
              <w:ind w:left="11" w:hanging="11"/>
              <w:jc w:val="center"/>
              <w:rPr>
                <w:rFonts w:ascii="宋体" w:hAnsi="宋体"/>
                <w:sz w:val="24"/>
                <w:szCs w:val="24"/>
              </w:rPr>
            </w:pPr>
            <w:r w:rsidRPr="00392D4A">
              <w:rPr>
                <w:rFonts w:ascii="宋体" w:hAnsi="宋体" w:hint="eastAsia"/>
                <w:sz w:val="24"/>
                <w:szCs w:val="24"/>
              </w:rPr>
              <w:t>22</w:t>
            </w:r>
          </w:p>
          <w:p w:rsidR="00392D4A" w:rsidRPr="00392D4A" w:rsidRDefault="00392D4A" w:rsidP="00392D4A">
            <w:pPr>
              <w:snapToGrid w:val="0"/>
              <w:spacing w:after="0" w:line="240" w:lineRule="auto"/>
              <w:ind w:left="11" w:hanging="11"/>
              <w:jc w:val="center"/>
              <w:rPr>
                <w:rFonts w:ascii="宋体" w:hAnsi="宋体"/>
                <w:sz w:val="24"/>
                <w:szCs w:val="24"/>
              </w:rPr>
            </w:pPr>
            <w:r w:rsidRPr="00392D4A">
              <w:rPr>
                <w:rFonts w:ascii="宋体" w:hAnsi="宋体" w:hint="eastAsia"/>
                <w:sz w:val="24"/>
                <w:szCs w:val="24"/>
              </w:rPr>
              <w:t>22</w:t>
            </w:r>
          </w:p>
          <w:p w:rsidR="00392D4A" w:rsidRPr="00392D4A" w:rsidRDefault="00392D4A" w:rsidP="00392D4A">
            <w:pPr>
              <w:snapToGrid w:val="0"/>
              <w:spacing w:after="0" w:line="240" w:lineRule="auto"/>
              <w:ind w:left="11" w:hanging="11"/>
              <w:jc w:val="center"/>
              <w:rPr>
                <w:rFonts w:ascii="宋体" w:hAnsi="宋体"/>
                <w:sz w:val="24"/>
                <w:szCs w:val="24"/>
              </w:rPr>
            </w:pPr>
            <w:r w:rsidRPr="00392D4A">
              <w:rPr>
                <w:rFonts w:ascii="宋体" w:hAnsi="宋体" w:hint="eastAsia"/>
                <w:sz w:val="24"/>
                <w:szCs w:val="24"/>
              </w:rPr>
              <w:t>23</w:t>
            </w:r>
          </w:p>
          <w:p w:rsidR="00392D4A" w:rsidRPr="00392D4A" w:rsidRDefault="00392D4A" w:rsidP="00392D4A">
            <w:pPr>
              <w:snapToGrid w:val="0"/>
              <w:spacing w:after="0" w:line="240" w:lineRule="auto"/>
              <w:ind w:left="11" w:hanging="11"/>
              <w:jc w:val="center"/>
              <w:rPr>
                <w:rFonts w:ascii="宋体" w:hAnsi="宋体"/>
                <w:sz w:val="24"/>
                <w:szCs w:val="24"/>
              </w:rPr>
            </w:pPr>
            <w:r w:rsidRPr="00392D4A">
              <w:rPr>
                <w:rFonts w:ascii="宋体" w:hAnsi="宋体" w:hint="eastAsia"/>
                <w:sz w:val="24"/>
                <w:szCs w:val="24"/>
              </w:rPr>
              <w:t>17</w:t>
            </w:r>
          </w:p>
          <w:p w:rsidR="00392D4A" w:rsidRPr="00392D4A" w:rsidRDefault="00392D4A" w:rsidP="00392D4A">
            <w:pPr>
              <w:snapToGrid w:val="0"/>
              <w:spacing w:after="0" w:line="240" w:lineRule="auto"/>
              <w:ind w:left="11" w:hanging="11"/>
              <w:jc w:val="center"/>
              <w:rPr>
                <w:rFonts w:ascii="宋体" w:hAnsi="宋体"/>
                <w:sz w:val="24"/>
                <w:szCs w:val="24"/>
              </w:rPr>
            </w:pPr>
            <w:r w:rsidRPr="00392D4A">
              <w:rPr>
                <w:rFonts w:ascii="宋体" w:hAnsi="宋体" w:hint="eastAsia"/>
                <w:sz w:val="24"/>
                <w:szCs w:val="24"/>
              </w:rPr>
              <w:t>17</w:t>
            </w:r>
          </w:p>
        </w:tc>
        <w:tc>
          <w:tcPr>
            <w:tcW w:w="2713" w:type="dxa"/>
          </w:tcPr>
          <w:p w:rsidR="00392D4A" w:rsidRPr="00392D4A" w:rsidRDefault="00392D4A" w:rsidP="00392D4A">
            <w:pPr>
              <w:snapToGrid w:val="0"/>
              <w:spacing w:after="0" w:line="240" w:lineRule="auto"/>
              <w:ind w:left="11" w:hanging="11"/>
              <w:jc w:val="center"/>
              <w:rPr>
                <w:rFonts w:ascii="宋体" w:hAnsi="宋体"/>
                <w:sz w:val="24"/>
                <w:szCs w:val="24"/>
              </w:rPr>
            </w:pPr>
            <w:r w:rsidRPr="00392D4A">
              <w:rPr>
                <w:rFonts w:ascii="宋体" w:hAnsi="宋体" w:hint="eastAsia"/>
                <w:sz w:val="24"/>
                <w:szCs w:val="24"/>
              </w:rPr>
              <w:t>5</w:t>
            </w:r>
          </w:p>
          <w:p w:rsidR="00392D4A" w:rsidRPr="00392D4A" w:rsidRDefault="00392D4A" w:rsidP="00392D4A">
            <w:pPr>
              <w:snapToGrid w:val="0"/>
              <w:spacing w:after="0" w:line="240" w:lineRule="auto"/>
              <w:ind w:left="11" w:hanging="11"/>
              <w:jc w:val="center"/>
              <w:rPr>
                <w:rFonts w:ascii="宋体" w:hAnsi="宋体"/>
                <w:sz w:val="24"/>
                <w:szCs w:val="24"/>
              </w:rPr>
            </w:pPr>
            <w:r w:rsidRPr="00392D4A">
              <w:rPr>
                <w:rFonts w:ascii="宋体" w:hAnsi="宋体" w:hint="eastAsia"/>
                <w:sz w:val="24"/>
                <w:szCs w:val="24"/>
              </w:rPr>
              <w:t>5</w:t>
            </w:r>
          </w:p>
          <w:p w:rsidR="00392D4A" w:rsidRPr="00392D4A" w:rsidRDefault="00392D4A" w:rsidP="00392D4A">
            <w:pPr>
              <w:snapToGrid w:val="0"/>
              <w:spacing w:after="0" w:line="240" w:lineRule="auto"/>
              <w:ind w:left="11" w:hanging="11"/>
              <w:jc w:val="center"/>
              <w:rPr>
                <w:rFonts w:ascii="宋体" w:hAnsi="宋体"/>
                <w:sz w:val="24"/>
                <w:szCs w:val="24"/>
              </w:rPr>
            </w:pPr>
            <w:r w:rsidRPr="00392D4A">
              <w:rPr>
                <w:rFonts w:ascii="宋体" w:hAnsi="宋体" w:hint="eastAsia"/>
                <w:sz w:val="24"/>
                <w:szCs w:val="24"/>
              </w:rPr>
              <w:t>5</w:t>
            </w:r>
          </w:p>
          <w:p w:rsidR="00392D4A" w:rsidRPr="00392D4A" w:rsidRDefault="00392D4A" w:rsidP="00392D4A">
            <w:pPr>
              <w:snapToGrid w:val="0"/>
              <w:spacing w:after="0" w:line="240" w:lineRule="auto"/>
              <w:ind w:left="11" w:hanging="11"/>
              <w:jc w:val="center"/>
              <w:rPr>
                <w:rFonts w:ascii="宋体" w:hAnsi="宋体"/>
                <w:sz w:val="24"/>
                <w:szCs w:val="24"/>
              </w:rPr>
            </w:pPr>
            <w:r w:rsidRPr="00392D4A">
              <w:rPr>
                <w:rFonts w:ascii="宋体" w:hAnsi="宋体" w:hint="eastAsia"/>
                <w:sz w:val="24"/>
                <w:szCs w:val="24"/>
              </w:rPr>
              <w:t>5</w:t>
            </w:r>
          </w:p>
          <w:p w:rsidR="00392D4A" w:rsidRPr="00392D4A" w:rsidRDefault="00392D4A" w:rsidP="00392D4A">
            <w:pPr>
              <w:snapToGrid w:val="0"/>
              <w:spacing w:after="0" w:line="240" w:lineRule="auto"/>
              <w:ind w:left="11" w:hanging="11"/>
              <w:jc w:val="center"/>
              <w:rPr>
                <w:rFonts w:ascii="宋体" w:hAnsi="宋体"/>
                <w:sz w:val="24"/>
                <w:szCs w:val="24"/>
              </w:rPr>
            </w:pPr>
            <w:r w:rsidRPr="00392D4A">
              <w:rPr>
                <w:rFonts w:ascii="宋体" w:hAnsi="宋体" w:hint="eastAsia"/>
                <w:sz w:val="24"/>
                <w:szCs w:val="24"/>
              </w:rPr>
              <w:t>5</w:t>
            </w:r>
          </w:p>
        </w:tc>
        <w:tc>
          <w:tcPr>
            <w:tcW w:w="2263" w:type="dxa"/>
          </w:tcPr>
          <w:p w:rsidR="00392D4A" w:rsidRPr="00392D4A" w:rsidRDefault="00392D4A" w:rsidP="00392D4A">
            <w:pPr>
              <w:snapToGrid w:val="0"/>
              <w:spacing w:after="0" w:line="240" w:lineRule="auto"/>
              <w:ind w:left="11" w:hanging="11"/>
              <w:jc w:val="center"/>
              <w:rPr>
                <w:rFonts w:ascii="宋体" w:hAnsi="宋体"/>
                <w:sz w:val="24"/>
                <w:szCs w:val="24"/>
              </w:rPr>
            </w:pPr>
            <w:r w:rsidRPr="00392D4A">
              <w:rPr>
                <w:rFonts w:ascii="宋体" w:hAnsi="宋体" w:hint="eastAsia"/>
                <w:sz w:val="24"/>
                <w:szCs w:val="24"/>
              </w:rPr>
              <w:t>8</w:t>
            </w:r>
          </w:p>
          <w:p w:rsidR="00392D4A" w:rsidRPr="00392D4A" w:rsidRDefault="00392D4A" w:rsidP="00392D4A">
            <w:pPr>
              <w:snapToGrid w:val="0"/>
              <w:spacing w:after="0" w:line="240" w:lineRule="auto"/>
              <w:ind w:left="11" w:hanging="11"/>
              <w:jc w:val="center"/>
              <w:rPr>
                <w:rFonts w:ascii="宋体" w:hAnsi="宋体"/>
                <w:sz w:val="24"/>
                <w:szCs w:val="24"/>
              </w:rPr>
            </w:pPr>
            <w:r w:rsidRPr="00392D4A">
              <w:rPr>
                <w:rFonts w:ascii="宋体" w:hAnsi="宋体" w:hint="eastAsia"/>
                <w:sz w:val="24"/>
                <w:szCs w:val="24"/>
              </w:rPr>
              <w:t>9</w:t>
            </w:r>
          </w:p>
          <w:p w:rsidR="00392D4A" w:rsidRPr="00392D4A" w:rsidRDefault="00392D4A" w:rsidP="00392D4A">
            <w:pPr>
              <w:snapToGrid w:val="0"/>
              <w:spacing w:after="0" w:line="240" w:lineRule="auto"/>
              <w:ind w:left="11" w:hanging="11"/>
              <w:jc w:val="center"/>
              <w:rPr>
                <w:rFonts w:ascii="宋体" w:hAnsi="宋体"/>
                <w:sz w:val="24"/>
                <w:szCs w:val="24"/>
              </w:rPr>
            </w:pPr>
            <w:r w:rsidRPr="00392D4A">
              <w:rPr>
                <w:rFonts w:ascii="宋体" w:hAnsi="宋体" w:hint="eastAsia"/>
                <w:sz w:val="24"/>
                <w:szCs w:val="24"/>
              </w:rPr>
              <w:t>5</w:t>
            </w:r>
          </w:p>
          <w:p w:rsidR="00392D4A" w:rsidRPr="00392D4A" w:rsidRDefault="00392D4A" w:rsidP="00392D4A">
            <w:pPr>
              <w:snapToGrid w:val="0"/>
              <w:spacing w:after="0" w:line="240" w:lineRule="auto"/>
              <w:ind w:left="11" w:hanging="11"/>
              <w:jc w:val="center"/>
              <w:rPr>
                <w:rFonts w:ascii="宋体" w:hAnsi="宋体"/>
                <w:sz w:val="24"/>
                <w:szCs w:val="24"/>
              </w:rPr>
            </w:pPr>
            <w:r w:rsidRPr="00392D4A">
              <w:rPr>
                <w:rFonts w:ascii="宋体" w:hAnsi="宋体" w:hint="eastAsia"/>
                <w:sz w:val="24"/>
                <w:szCs w:val="24"/>
              </w:rPr>
              <w:t>13</w:t>
            </w:r>
          </w:p>
          <w:p w:rsidR="00392D4A" w:rsidRPr="00392D4A" w:rsidRDefault="00392D4A" w:rsidP="00392D4A">
            <w:pPr>
              <w:snapToGrid w:val="0"/>
              <w:spacing w:after="0" w:line="240" w:lineRule="auto"/>
              <w:ind w:left="11" w:hanging="11"/>
              <w:jc w:val="center"/>
              <w:rPr>
                <w:rFonts w:ascii="宋体" w:hAnsi="宋体"/>
                <w:sz w:val="24"/>
                <w:szCs w:val="24"/>
              </w:rPr>
            </w:pPr>
            <w:r w:rsidRPr="00392D4A">
              <w:rPr>
                <w:rFonts w:ascii="宋体" w:hAnsi="宋体" w:hint="eastAsia"/>
                <w:sz w:val="24"/>
                <w:szCs w:val="24"/>
              </w:rPr>
              <w:t>11</w:t>
            </w:r>
          </w:p>
        </w:tc>
        <w:tc>
          <w:tcPr>
            <w:tcW w:w="2939" w:type="dxa"/>
          </w:tcPr>
          <w:p w:rsidR="00392D4A" w:rsidRPr="00392D4A" w:rsidRDefault="00392D4A" w:rsidP="00392D4A">
            <w:pPr>
              <w:snapToGrid w:val="0"/>
              <w:spacing w:after="0" w:line="240" w:lineRule="auto"/>
              <w:ind w:left="11" w:hanging="11"/>
              <w:jc w:val="center"/>
              <w:rPr>
                <w:rFonts w:ascii="宋体" w:hAnsi="宋体"/>
                <w:sz w:val="24"/>
                <w:szCs w:val="24"/>
              </w:rPr>
            </w:pPr>
            <w:r w:rsidRPr="00392D4A">
              <w:rPr>
                <w:rFonts w:ascii="宋体" w:hAnsi="宋体" w:hint="eastAsia"/>
                <w:sz w:val="24"/>
                <w:szCs w:val="24"/>
              </w:rPr>
              <w:t>2500</w:t>
            </w:r>
          </w:p>
          <w:p w:rsidR="00392D4A" w:rsidRPr="00392D4A" w:rsidRDefault="00392D4A" w:rsidP="00392D4A">
            <w:pPr>
              <w:snapToGrid w:val="0"/>
              <w:spacing w:after="0" w:line="240" w:lineRule="auto"/>
              <w:ind w:left="11" w:hanging="11"/>
              <w:jc w:val="center"/>
              <w:rPr>
                <w:rFonts w:ascii="宋体" w:hAnsi="宋体"/>
                <w:sz w:val="24"/>
                <w:szCs w:val="24"/>
              </w:rPr>
            </w:pPr>
            <w:r w:rsidRPr="00392D4A">
              <w:rPr>
                <w:rFonts w:ascii="宋体" w:hAnsi="宋体" w:hint="eastAsia"/>
                <w:sz w:val="24"/>
                <w:szCs w:val="24"/>
              </w:rPr>
              <w:t>2500</w:t>
            </w:r>
          </w:p>
          <w:p w:rsidR="00392D4A" w:rsidRPr="00392D4A" w:rsidRDefault="00392D4A" w:rsidP="00392D4A">
            <w:pPr>
              <w:snapToGrid w:val="0"/>
              <w:spacing w:after="0" w:line="240" w:lineRule="auto"/>
              <w:ind w:left="11" w:hanging="11"/>
              <w:jc w:val="center"/>
              <w:rPr>
                <w:rFonts w:ascii="宋体" w:hAnsi="宋体"/>
                <w:sz w:val="24"/>
                <w:szCs w:val="24"/>
              </w:rPr>
            </w:pPr>
            <w:r w:rsidRPr="00392D4A">
              <w:rPr>
                <w:rFonts w:ascii="宋体" w:hAnsi="宋体" w:hint="eastAsia"/>
                <w:sz w:val="24"/>
                <w:szCs w:val="24"/>
              </w:rPr>
              <w:t>2000</w:t>
            </w:r>
          </w:p>
          <w:p w:rsidR="00392D4A" w:rsidRPr="00392D4A" w:rsidRDefault="00392D4A" w:rsidP="00392D4A">
            <w:pPr>
              <w:snapToGrid w:val="0"/>
              <w:spacing w:after="0" w:line="240" w:lineRule="auto"/>
              <w:ind w:left="11" w:hanging="11"/>
              <w:jc w:val="center"/>
              <w:rPr>
                <w:rFonts w:ascii="宋体" w:hAnsi="宋体"/>
                <w:sz w:val="24"/>
                <w:szCs w:val="24"/>
              </w:rPr>
            </w:pPr>
            <w:r w:rsidRPr="00392D4A">
              <w:rPr>
                <w:rFonts w:ascii="宋体" w:hAnsi="宋体" w:hint="eastAsia"/>
                <w:sz w:val="24"/>
                <w:szCs w:val="24"/>
              </w:rPr>
              <w:t>2000</w:t>
            </w:r>
          </w:p>
          <w:p w:rsidR="00392D4A" w:rsidRPr="00392D4A" w:rsidRDefault="00392D4A" w:rsidP="00392D4A">
            <w:pPr>
              <w:snapToGrid w:val="0"/>
              <w:spacing w:after="0" w:line="240" w:lineRule="auto"/>
              <w:ind w:left="11" w:hanging="11"/>
              <w:jc w:val="center"/>
              <w:rPr>
                <w:rFonts w:ascii="宋体" w:hAnsi="宋体"/>
                <w:sz w:val="24"/>
                <w:szCs w:val="24"/>
              </w:rPr>
            </w:pPr>
            <w:r w:rsidRPr="00392D4A">
              <w:rPr>
                <w:rFonts w:ascii="宋体" w:hAnsi="宋体" w:hint="eastAsia"/>
                <w:sz w:val="24"/>
                <w:szCs w:val="24"/>
              </w:rPr>
              <w:t>2000</w:t>
            </w:r>
          </w:p>
        </w:tc>
        <w:tc>
          <w:tcPr>
            <w:tcW w:w="1810" w:type="dxa"/>
          </w:tcPr>
          <w:p w:rsidR="00392D4A" w:rsidRPr="00392D4A" w:rsidRDefault="00392D4A" w:rsidP="00392D4A">
            <w:pPr>
              <w:snapToGrid w:val="0"/>
              <w:spacing w:after="0" w:line="240" w:lineRule="auto"/>
              <w:ind w:left="11" w:hanging="11"/>
              <w:jc w:val="center"/>
              <w:rPr>
                <w:rFonts w:ascii="宋体" w:hAnsi="宋体"/>
                <w:sz w:val="24"/>
                <w:szCs w:val="24"/>
              </w:rPr>
            </w:pPr>
            <w:r w:rsidRPr="00392D4A">
              <w:rPr>
                <w:rFonts w:ascii="宋体" w:hAnsi="宋体" w:hint="eastAsia"/>
                <w:sz w:val="24"/>
                <w:szCs w:val="24"/>
              </w:rPr>
              <w:t>45</w:t>
            </w:r>
          </w:p>
          <w:p w:rsidR="00392D4A" w:rsidRPr="00392D4A" w:rsidRDefault="00392D4A" w:rsidP="00392D4A">
            <w:pPr>
              <w:snapToGrid w:val="0"/>
              <w:spacing w:after="0" w:line="240" w:lineRule="auto"/>
              <w:ind w:left="11" w:hanging="11"/>
              <w:jc w:val="center"/>
              <w:rPr>
                <w:rFonts w:ascii="宋体" w:hAnsi="宋体"/>
                <w:sz w:val="24"/>
                <w:szCs w:val="24"/>
              </w:rPr>
            </w:pPr>
            <w:r w:rsidRPr="00392D4A">
              <w:rPr>
                <w:rFonts w:ascii="宋体" w:hAnsi="宋体" w:hint="eastAsia"/>
                <w:sz w:val="24"/>
                <w:szCs w:val="24"/>
              </w:rPr>
              <w:t>35</w:t>
            </w:r>
          </w:p>
          <w:p w:rsidR="00392D4A" w:rsidRPr="00392D4A" w:rsidRDefault="00392D4A" w:rsidP="00392D4A">
            <w:pPr>
              <w:snapToGrid w:val="0"/>
              <w:spacing w:after="0" w:line="240" w:lineRule="auto"/>
              <w:ind w:left="11" w:hanging="11"/>
              <w:jc w:val="center"/>
              <w:rPr>
                <w:rFonts w:ascii="宋体" w:hAnsi="宋体"/>
                <w:sz w:val="24"/>
                <w:szCs w:val="24"/>
              </w:rPr>
            </w:pPr>
            <w:r w:rsidRPr="00392D4A">
              <w:rPr>
                <w:rFonts w:ascii="宋体" w:hAnsi="宋体" w:hint="eastAsia"/>
                <w:sz w:val="24"/>
                <w:szCs w:val="24"/>
              </w:rPr>
              <w:t>45</w:t>
            </w:r>
          </w:p>
          <w:p w:rsidR="00392D4A" w:rsidRPr="00392D4A" w:rsidRDefault="00392D4A" w:rsidP="00392D4A">
            <w:pPr>
              <w:snapToGrid w:val="0"/>
              <w:spacing w:after="0" w:line="240" w:lineRule="auto"/>
              <w:ind w:left="11" w:hanging="11"/>
              <w:jc w:val="center"/>
              <w:rPr>
                <w:rFonts w:ascii="宋体" w:hAnsi="宋体"/>
                <w:sz w:val="24"/>
                <w:szCs w:val="24"/>
              </w:rPr>
            </w:pPr>
            <w:r w:rsidRPr="00392D4A">
              <w:rPr>
                <w:rFonts w:ascii="宋体" w:hAnsi="宋体" w:hint="eastAsia"/>
                <w:sz w:val="24"/>
                <w:szCs w:val="24"/>
              </w:rPr>
              <w:t>30</w:t>
            </w:r>
          </w:p>
          <w:p w:rsidR="00392D4A" w:rsidRPr="00392D4A" w:rsidRDefault="00392D4A" w:rsidP="00392D4A">
            <w:pPr>
              <w:snapToGrid w:val="0"/>
              <w:spacing w:after="0" w:line="240" w:lineRule="auto"/>
              <w:ind w:left="11" w:hanging="11"/>
              <w:jc w:val="center"/>
              <w:rPr>
                <w:rFonts w:ascii="宋体" w:hAnsi="宋体"/>
                <w:sz w:val="24"/>
                <w:szCs w:val="24"/>
              </w:rPr>
            </w:pPr>
            <w:r w:rsidRPr="00392D4A">
              <w:rPr>
                <w:rFonts w:ascii="宋体" w:hAnsi="宋体" w:hint="eastAsia"/>
                <w:sz w:val="24"/>
                <w:szCs w:val="24"/>
              </w:rPr>
              <w:t>35</w:t>
            </w:r>
          </w:p>
        </w:tc>
      </w:tr>
    </w:tbl>
    <w:p w:rsidR="00C64315" w:rsidRPr="00392D4A" w:rsidRDefault="00C64315" w:rsidP="00392D4A">
      <w:pPr>
        <w:snapToGrid w:val="0"/>
        <w:spacing w:after="0" w:line="240" w:lineRule="auto"/>
        <w:ind w:left="11"/>
        <w:rPr>
          <w:sz w:val="24"/>
          <w:szCs w:val="24"/>
        </w:rPr>
      </w:pPr>
      <w:r w:rsidRPr="00392D4A">
        <w:rPr>
          <w:rFonts w:hint="eastAsia"/>
          <w:sz w:val="24"/>
          <w:szCs w:val="24"/>
        </w:rPr>
        <w:t xml:space="preserve">备注： </w:t>
      </w:r>
    </w:p>
    <w:p w:rsidR="00C64315" w:rsidRPr="00392D4A" w:rsidRDefault="00C64315" w:rsidP="00392D4A">
      <w:pPr>
        <w:snapToGrid w:val="0"/>
        <w:spacing w:after="0" w:line="240" w:lineRule="auto"/>
        <w:ind w:left="11" w:firstLineChars="300" w:firstLine="720"/>
        <w:rPr>
          <w:sz w:val="24"/>
          <w:szCs w:val="24"/>
        </w:rPr>
      </w:pPr>
      <w:r w:rsidRPr="00392D4A">
        <w:rPr>
          <w:rFonts w:ascii="宋体" w:hAnsi="宋体" w:hint="eastAsia"/>
          <w:sz w:val="24"/>
          <w:szCs w:val="24"/>
        </w:rPr>
        <w:t>⒈</w:t>
      </w:r>
      <w:r w:rsidRPr="00392D4A">
        <w:rPr>
          <w:rFonts w:hint="eastAsia"/>
          <w:sz w:val="24"/>
          <w:szCs w:val="24"/>
        </w:rPr>
        <w:t>生师比指标高于表中数值或其它某一项指标低于表中数值，即该项指标未达到规定要求。</w:t>
      </w:r>
    </w:p>
    <w:p w:rsidR="00C64315" w:rsidRPr="00392D4A" w:rsidRDefault="00C64315" w:rsidP="00392D4A">
      <w:pPr>
        <w:snapToGrid w:val="0"/>
        <w:spacing w:after="0" w:line="240" w:lineRule="auto"/>
        <w:ind w:left="11" w:firstLineChars="300" w:firstLine="720"/>
        <w:rPr>
          <w:sz w:val="24"/>
          <w:szCs w:val="24"/>
        </w:rPr>
      </w:pPr>
      <w:r w:rsidRPr="00392D4A">
        <w:rPr>
          <w:rFonts w:ascii="宋体" w:hAnsi="宋体" w:hint="eastAsia"/>
          <w:sz w:val="24"/>
          <w:szCs w:val="24"/>
        </w:rPr>
        <w:t>⒉</w:t>
      </w:r>
      <w:r w:rsidRPr="00392D4A">
        <w:rPr>
          <w:rFonts w:hint="eastAsia"/>
          <w:sz w:val="24"/>
          <w:szCs w:val="24"/>
        </w:rPr>
        <w:t>凡有一项指标未达到规定要求的学校，即被确定为限制招生（黄牌）学校。</w:t>
      </w:r>
    </w:p>
    <w:p w:rsidR="00C64315" w:rsidRPr="00392D4A" w:rsidRDefault="00C64315" w:rsidP="00392D4A">
      <w:pPr>
        <w:snapToGrid w:val="0"/>
        <w:spacing w:after="0" w:line="240" w:lineRule="auto"/>
        <w:ind w:left="11" w:firstLineChars="300" w:firstLine="720"/>
        <w:rPr>
          <w:sz w:val="24"/>
          <w:szCs w:val="24"/>
        </w:rPr>
      </w:pPr>
      <w:r w:rsidRPr="00392D4A">
        <w:rPr>
          <w:rFonts w:ascii="宋体" w:hAnsi="宋体" w:hint="eastAsia"/>
          <w:sz w:val="24"/>
          <w:szCs w:val="24"/>
        </w:rPr>
        <w:t>⒊</w:t>
      </w:r>
      <w:r w:rsidRPr="00392D4A">
        <w:rPr>
          <w:rFonts w:hint="eastAsia"/>
          <w:sz w:val="24"/>
          <w:szCs w:val="24"/>
        </w:rPr>
        <w:t>凡两项或两项以上指标未达到规定要求的学校，即被确定为暂停招生（红牌）学校。</w:t>
      </w:r>
    </w:p>
    <w:p w:rsidR="00C64315" w:rsidRDefault="00C64315" w:rsidP="00392D4A">
      <w:pPr>
        <w:snapToGrid w:val="0"/>
        <w:spacing w:after="0" w:line="240" w:lineRule="auto"/>
        <w:ind w:left="11" w:firstLineChars="300" w:firstLine="720"/>
        <w:rPr>
          <w:sz w:val="24"/>
          <w:szCs w:val="24"/>
        </w:rPr>
      </w:pPr>
      <w:r w:rsidRPr="00392D4A">
        <w:rPr>
          <w:rFonts w:ascii="宋体" w:hAnsi="宋体" w:hint="eastAsia"/>
          <w:sz w:val="24"/>
          <w:szCs w:val="24"/>
        </w:rPr>
        <w:t>⒋</w:t>
      </w:r>
      <w:r w:rsidRPr="00392D4A">
        <w:rPr>
          <w:rFonts w:hint="eastAsia"/>
          <w:sz w:val="24"/>
          <w:szCs w:val="24"/>
        </w:rPr>
        <w:t>凡连续三年被确定为“黄”牌的学校，第三年即被确定为暂停招生（红牌）学校。</w:t>
      </w:r>
    </w:p>
    <w:p w:rsidR="001768E9" w:rsidRDefault="001768E9" w:rsidP="00392D4A">
      <w:pPr>
        <w:snapToGrid w:val="0"/>
        <w:spacing w:after="0" w:line="240" w:lineRule="auto"/>
        <w:ind w:left="11" w:firstLineChars="300" w:firstLine="720"/>
        <w:rPr>
          <w:sz w:val="24"/>
          <w:szCs w:val="24"/>
        </w:rPr>
      </w:pPr>
    </w:p>
    <w:p w:rsidR="001768E9" w:rsidRPr="00392D4A" w:rsidRDefault="001768E9" w:rsidP="00392D4A">
      <w:pPr>
        <w:snapToGrid w:val="0"/>
        <w:spacing w:after="0" w:line="240" w:lineRule="auto"/>
        <w:ind w:left="11" w:firstLineChars="300" w:firstLine="720"/>
        <w:rPr>
          <w:sz w:val="24"/>
          <w:szCs w:val="24"/>
        </w:rPr>
      </w:pPr>
    </w:p>
    <w:p w:rsidR="00C64315" w:rsidRDefault="00C64315" w:rsidP="00C64315">
      <w:pPr>
        <w:spacing w:line="360" w:lineRule="auto"/>
        <w:rPr>
          <w:rFonts w:ascii="黑体" w:eastAsia="黑体" w:hAnsi="华文细黑"/>
          <w:b/>
          <w:sz w:val="28"/>
        </w:rPr>
      </w:pPr>
      <w:r>
        <w:rPr>
          <w:rFonts w:ascii="华文细黑" w:eastAsia="华文细黑" w:hAnsi="华文细黑" w:hint="eastAsia"/>
          <w:b/>
          <w:sz w:val="28"/>
        </w:rPr>
        <w:lastRenderedPageBreak/>
        <w:t>表三、监测办学条件指标：合格要求</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98"/>
        <w:gridCol w:w="985"/>
        <w:gridCol w:w="788"/>
        <w:gridCol w:w="788"/>
        <w:gridCol w:w="985"/>
        <w:gridCol w:w="1183"/>
        <w:gridCol w:w="985"/>
        <w:gridCol w:w="823"/>
        <w:gridCol w:w="956"/>
        <w:gridCol w:w="788"/>
        <w:gridCol w:w="788"/>
        <w:gridCol w:w="985"/>
        <w:gridCol w:w="1183"/>
        <w:gridCol w:w="985"/>
        <w:gridCol w:w="788"/>
        <w:gridCol w:w="9"/>
      </w:tblGrid>
      <w:tr w:rsidR="00C64315" w:rsidTr="00392D4A">
        <w:trPr>
          <w:cantSplit/>
          <w:trHeight w:val="317"/>
        </w:trPr>
        <w:tc>
          <w:tcPr>
            <w:tcW w:w="1498" w:type="dxa"/>
            <w:vMerge w:val="restart"/>
            <w:vAlign w:val="center"/>
          </w:tcPr>
          <w:p w:rsidR="00C64315" w:rsidRPr="00392D4A" w:rsidRDefault="00C64315" w:rsidP="00392D4A">
            <w:pPr>
              <w:snapToGrid w:val="0"/>
              <w:spacing w:after="0" w:line="240" w:lineRule="auto"/>
              <w:jc w:val="center"/>
              <w:rPr>
                <w:sz w:val="24"/>
                <w:szCs w:val="24"/>
              </w:rPr>
            </w:pPr>
            <w:r w:rsidRPr="00392D4A">
              <w:rPr>
                <w:rFonts w:hint="eastAsia"/>
                <w:sz w:val="24"/>
                <w:szCs w:val="24"/>
              </w:rPr>
              <w:t>学校类别</w:t>
            </w:r>
          </w:p>
        </w:tc>
        <w:tc>
          <w:tcPr>
            <w:tcW w:w="6537" w:type="dxa"/>
            <w:gridSpan w:val="7"/>
          </w:tcPr>
          <w:p w:rsidR="00C64315" w:rsidRPr="00392D4A" w:rsidRDefault="00C64315" w:rsidP="00392D4A">
            <w:pPr>
              <w:snapToGrid w:val="0"/>
              <w:spacing w:after="0" w:line="240" w:lineRule="auto"/>
              <w:jc w:val="center"/>
              <w:rPr>
                <w:sz w:val="24"/>
                <w:szCs w:val="24"/>
              </w:rPr>
            </w:pPr>
            <w:r w:rsidRPr="00392D4A">
              <w:rPr>
                <w:rFonts w:hint="eastAsia"/>
                <w:sz w:val="24"/>
                <w:szCs w:val="24"/>
              </w:rPr>
              <w:t>本科</w:t>
            </w:r>
          </w:p>
        </w:tc>
        <w:tc>
          <w:tcPr>
            <w:tcW w:w="6477" w:type="dxa"/>
            <w:gridSpan w:val="8"/>
          </w:tcPr>
          <w:p w:rsidR="00C64315" w:rsidRPr="00392D4A" w:rsidRDefault="00C64315" w:rsidP="00392D4A">
            <w:pPr>
              <w:snapToGrid w:val="0"/>
              <w:spacing w:after="0" w:line="240" w:lineRule="auto"/>
              <w:jc w:val="center"/>
              <w:rPr>
                <w:sz w:val="24"/>
                <w:szCs w:val="24"/>
              </w:rPr>
            </w:pPr>
            <w:r w:rsidRPr="00392D4A">
              <w:rPr>
                <w:rFonts w:hint="eastAsia"/>
                <w:sz w:val="24"/>
                <w:szCs w:val="24"/>
              </w:rPr>
              <w:t>高职（专科）</w:t>
            </w:r>
          </w:p>
        </w:tc>
      </w:tr>
      <w:tr w:rsidR="00C64315" w:rsidTr="00392D4A">
        <w:trPr>
          <w:gridAfter w:val="1"/>
          <w:wAfter w:w="9" w:type="dxa"/>
          <w:cantSplit/>
          <w:trHeight w:val="3169"/>
        </w:trPr>
        <w:tc>
          <w:tcPr>
            <w:tcW w:w="1498" w:type="dxa"/>
            <w:vMerge/>
          </w:tcPr>
          <w:p w:rsidR="00C64315" w:rsidRPr="00392D4A" w:rsidRDefault="00C64315" w:rsidP="00392D4A">
            <w:pPr>
              <w:snapToGrid w:val="0"/>
              <w:spacing w:after="0" w:line="240" w:lineRule="auto"/>
              <w:rPr>
                <w:sz w:val="24"/>
                <w:szCs w:val="24"/>
              </w:rPr>
            </w:pPr>
          </w:p>
        </w:tc>
        <w:tc>
          <w:tcPr>
            <w:tcW w:w="985" w:type="dxa"/>
          </w:tcPr>
          <w:p w:rsidR="00C64315" w:rsidRPr="00392D4A" w:rsidRDefault="00C64315" w:rsidP="00392D4A">
            <w:pPr>
              <w:snapToGrid w:val="0"/>
              <w:spacing w:after="0" w:line="240" w:lineRule="auto"/>
              <w:jc w:val="center"/>
              <w:rPr>
                <w:sz w:val="24"/>
                <w:szCs w:val="24"/>
              </w:rPr>
            </w:pPr>
            <w:r w:rsidRPr="00392D4A">
              <w:rPr>
                <w:rFonts w:hint="eastAsia"/>
                <w:sz w:val="24"/>
                <w:szCs w:val="24"/>
              </w:rPr>
              <w:t>具有高级职务教师占专任教师的比例（%）</w:t>
            </w:r>
          </w:p>
        </w:tc>
        <w:tc>
          <w:tcPr>
            <w:tcW w:w="788" w:type="dxa"/>
          </w:tcPr>
          <w:p w:rsidR="00C64315" w:rsidRPr="00392D4A" w:rsidRDefault="00C64315" w:rsidP="00392D4A">
            <w:pPr>
              <w:snapToGrid w:val="0"/>
              <w:spacing w:after="0" w:line="240" w:lineRule="auto"/>
              <w:jc w:val="center"/>
              <w:rPr>
                <w:sz w:val="24"/>
                <w:szCs w:val="24"/>
              </w:rPr>
            </w:pPr>
            <w:r w:rsidRPr="00392D4A">
              <w:rPr>
                <w:rFonts w:hint="eastAsia"/>
                <w:sz w:val="24"/>
                <w:szCs w:val="24"/>
              </w:rPr>
              <w:t>生均占地面积（平方米/生）</w:t>
            </w:r>
          </w:p>
        </w:tc>
        <w:tc>
          <w:tcPr>
            <w:tcW w:w="788" w:type="dxa"/>
          </w:tcPr>
          <w:p w:rsidR="00C64315" w:rsidRPr="00392D4A" w:rsidRDefault="00C64315" w:rsidP="00392D4A">
            <w:pPr>
              <w:snapToGrid w:val="0"/>
              <w:spacing w:after="0" w:line="240" w:lineRule="auto"/>
              <w:jc w:val="center"/>
              <w:rPr>
                <w:sz w:val="24"/>
                <w:szCs w:val="24"/>
              </w:rPr>
            </w:pPr>
            <w:r w:rsidRPr="00392D4A">
              <w:rPr>
                <w:rFonts w:hint="eastAsia"/>
                <w:sz w:val="24"/>
                <w:szCs w:val="24"/>
              </w:rPr>
              <w:t>生均宿舍面积（平方米/生）</w:t>
            </w:r>
          </w:p>
        </w:tc>
        <w:tc>
          <w:tcPr>
            <w:tcW w:w="985" w:type="dxa"/>
          </w:tcPr>
          <w:p w:rsidR="00C64315" w:rsidRPr="00392D4A" w:rsidRDefault="00C64315" w:rsidP="00392D4A">
            <w:pPr>
              <w:snapToGrid w:val="0"/>
              <w:spacing w:after="0" w:line="240" w:lineRule="auto"/>
              <w:jc w:val="center"/>
              <w:rPr>
                <w:sz w:val="24"/>
                <w:szCs w:val="24"/>
              </w:rPr>
            </w:pPr>
            <w:r w:rsidRPr="00392D4A">
              <w:rPr>
                <w:rFonts w:hint="eastAsia"/>
                <w:sz w:val="24"/>
                <w:szCs w:val="24"/>
              </w:rPr>
              <w:t>百名学生</w:t>
            </w:r>
            <w:proofErr w:type="gramStart"/>
            <w:r w:rsidRPr="00392D4A">
              <w:rPr>
                <w:rFonts w:hint="eastAsia"/>
                <w:sz w:val="24"/>
                <w:szCs w:val="24"/>
              </w:rPr>
              <w:t>配教学</w:t>
            </w:r>
            <w:proofErr w:type="gramEnd"/>
            <w:r w:rsidRPr="00392D4A">
              <w:rPr>
                <w:rFonts w:hint="eastAsia"/>
                <w:sz w:val="24"/>
                <w:szCs w:val="24"/>
              </w:rPr>
              <w:t>用计算机台数（台）</w:t>
            </w:r>
          </w:p>
        </w:tc>
        <w:tc>
          <w:tcPr>
            <w:tcW w:w="1183" w:type="dxa"/>
          </w:tcPr>
          <w:p w:rsidR="00C64315" w:rsidRPr="00392D4A" w:rsidRDefault="00C64315" w:rsidP="00392D4A">
            <w:pPr>
              <w:snapToGrid w:val="0"/>
              <w:spacing w:after="0" w:line="240" w:lineRule="auto"/>
              <w:jc w:val="center"/>
              <w:rPr>
                <w:sz w:val="24"/>
                <w:szCs w:val="24"/>
              </w:rPr>
            </w:pPr>
            <w:r w:rsidRPr="00392D4A">
              <w:rPr>
                <w:rFonts w:hint="eastAsia"/>
                <w:sz w:val="24"/>
                <w:szCs w:val="24"/>
              </w:rPr>
              <w:t>百名学生配多媒体教室和语音实验室座位数（</w:t>
            </w:r>
            <w:proofErr w:type="gramStart"/>
            <w:r w:rsidRPr="00392D4A">
              <w:rPr>
                <w:rFonts w:hint="eastAsia"/>
                <w:sz w:val="24"/>
                <w:szCs w:val="24"/>
              </w:rPr>
              <w:t>个</w:t>
            </w:r>
            <w:proofErr w:type="gramEnd"/>
            <w:r w:rsidRPr="00392D4A">
              <w:rPr>
                <w:rFonts w:hint="eastAsia"/>
                <w:sz w:val="24"/>
                <w:szCs w:val="24"/>
              </w:rPr>
              <w:t>）</w:t>
            </w:r>
          </w:p>
        </w:tc>
        <w:tc>
          <w:tcPr>
            <w:tcW w:w="985" w:type="dxa"/>
          </w:tcPr>
          <w:p w:rsidR="00C64315" w:rsidRPr="00392D4A" w:rsidRDefault="00C64315" w:rsidP="00392D4A">
            <w:pPr>
              <w:snapToGrid w:val="0"/>
              <w:spacing w:after="0" w:line="240" w:lineRule="auto"/>
              <w:jc w:val="center"/>
              <w:rPr>
                <w:sz w:val="24"/>
                <w:szCs w:val="24"/>
              </w:rPr>
            </w:pPr>
            <w:r w:rsidRPr="00392D4A">
              <w:rPr>
                <w:rFonts w:hint="eastAsia"/>
                <w:sz w:val="24"/>
                <w:szCs w:val="24"/>
              </w:rPr>
              <w:t>新增教学科研仪器设备所占比例（%）</w:t>
            </w:r>
          </w:p>
        </w:tc>
        <w:tc>
          <w:tcPr>
            <w:tcW w:w="818" w:type="dxa"/>
          </w:tcPr>
          <w:p w:rsidR="00C64315" w:rsidRPr="00392D4A" w:rsidRDefault="00C64315" w:rsidP="00392D4A">
            <w:pPr>
              <w:snapToGrid w:val="0"/>
              <w:spacing w:after="0" w:line="240" w:lineRule="auto"/>
              <w:jc w:val="center"/>
              <w:rPr>
                <w:sz w:val="24"/>
                <w:szCs w:val="24"/>
              </w:rPr>
            </w:pPr>
            <w:r w:rsidRPr="00392D4A">
              <w:rPr>
                <w:rFonts w:hint="eastAsia"/>
                <w:sz w:val="24"/>
                <w:szCs w:val="24"/>
              </w:rPr>
              <w:t>生均年进书量</w:t>
            </w:r>
          </w:p>
          <w:p w:rsidR="00C64315" w:rsidRPr="00392D4A" w:rsidRDefault="00C64315" w:rsidP="00392D4A">
            <w:pPr>
              <w:snapToGrid w:val="0"/>
              <w:spacing w:after="0" w:line="240" w:lineRule="auto"/>
              <w:jc w:val="center"/>
              <w:rPr>
                <w:sz w:val="24"/>
                <w:szCs w:val="24"/>
              </w:rPr>
            </w:pPr>
            <w:r w:rsidRPr="00392D4A">
              <w:rPr>
                <w:rFonts w:hint="eastAsia"/>
                <w:sz w:val="24"/>
                <w:szCs w:val="24"/>
              </w:rPr>
              <w:t>（册）</w:t>
            </w:r>
          </w:p>
        </w:tc>
        <w:tc>
          <w:tcPr>
            <w:tcW w:w="956" w:type="dxa"/>
          </w:tcPr>
          <w:p w:rsidR="00C64315" w:rsidRPr="00392D4A" w:rsidRDefault="00C64315" w:rsidP="00392D4A">
            <w:pPr>
              <w:snapToGrid w:val="0"/>
              <w:spacing w:after="0" w:line="240" w:lineRule="auto"/>
              <w:jc w:val="center"/>
              <w:rPr>
                <w:sz w:val="24"/>
                <w:szCs w:val="24"/>
              </w:rPr>
            </w:pPr>
            <w:r w:rsidRPr="00392D4A">
              <w:rPr>
                <w:rFonts w:hint="eastAsia"/>
                <w:sz w:val="24"/>
                <w:szCs w:val="24"/>
              </w:rPr>
              <w:t>具有高级职务教师占专任教师的比例（%）</w:t>
            </w:r>
          </w:p>
        </w:tc>
        <w:tc>
          <w:tcPr>
            <w:tcW w:w="788" w:type="dxa"/>
          </w:tcPr>
          <w:p w:rsidR="00C64315" w:rsidRPr="00392D4A" w:rsidRDefault="00C64315" w:rsidP="00392D4A">
            <w:pPr>
              <w:snapToGrid w:val="0"/>
              <w:spacing w:after="0" w:line="240" w:lineRule="auto"/>
              <w:jc w:val="center"/>
              <w:rPr>
                <w:sz w:val="24"/>
                <w:szCs w:val="24"/>
              </w:rPr>
            </w:pPr>
            <w:r w:rsidRPr="00392D4A">
              <w:rPr>
                <w:rFonts w:hint="eastAsia"/>
                <w:sz w:val="24"/>
                <w:szCs w:val="24"/>
              </w:rPr>
              <w:t>生均占地面积（平方米/生）</w:t>
            </w:r>
          </w:p>
        </w:tc>
        <w:tc>
          <w:tcPr>
            <w:tcW w:w="788" w:type="dxa"/>
          </w:tcPr>
          <w:p w:rsidR="00C64315" w:rsidRPr="00392D4A" w:rsidRDefault="00C64315" w:rsidP="00392D4A">
            <w:pPr>
              <w:snapToGrid w:val="0"/>
              <w:spacing w:after="0" w:line="240" w:lineRule="auto"/>
              <w:jc w:val="center"/>
              <w:rPr>
                <w:sz w:val="24"/>
                <w:szCs w:val="24"/>
              </w:rPr>
            </w:pPr>
            <w:r w:rsidRPr="00392D4A">
              <w:rPr>
                <w:rFonts w:hint="eastAsia"/>
                <w:sz w:val="24"/>
                <w:szCs w:val="24"/>
              </w:rPr>
              <w:t>生均宿舍面积（平方米/生）</w:t>
            </w:r>
          </w:p>
        </w:tc>
        <w:tc>
          <w:tcPr>
            <w:tcW w:w="985" w:type="dxa"/>
          </w:tcPr>
          <w:p w:rsidR="00C64315" w:rsidRPr="00392D4A" w:rsidRDefault="00C64315" w:rsidP="00392D4A">
            <w:pPr>
              <w:snapToGrid w:val="0"/>
              <w:spacing w:after="0" w:line="240" w:lineRule="auto"/>
              <w:jc w:val="center"/>
              <w:rPr>
                <w:sz w:val="24"/>
                <w:szCs w:val="24"/>
              </w:rPr>
            </w:pPr>
            <w:r w:rsidRPr="00392D4A">
              <w:rPr>
                <w:rFonts w:hint="eastAsia"/>
                <w:sz w:val="24"/>
                <w:szCs w:val="24"/>
              </w:rPr>
              <w:t>百名学生</w:t>
            </w:r>
            <w:proofErr w:type="gramStart"/>
            <w:r w:rsidRPr="00392D4A">
              <w:rPr>
                <w:rFonts w:hint="eastAsia"/>
                <w:sz w:val="24"/>
                <w:szCs w:val="24"/>
              </w:rPr>
              <w:t>配教学</w:t>
            </w:r>
            <w:proofErr w:type="gramEnd"/>
            <w:r w:rsidRPr="00392D4A">
              <w:rPr>
                <w:rFonts w:hint="eastAsia"/>
                <w:sz w:val="24"/>
                <w:szCs w:val="24"/>
              </w:rPr>
              <w:t>用计算机台数（台）</w:t>
            </w:r>
          </w:p>
        </w:tc>
        <w:tc>
          <w:tcPr>
            <w:tcW w:w="1183" w:type="dxa"/>
          </w:tcPr>
          <w:p w:rsidR="00C64315" w:rsidRPr="00392D4A" w:rsidRDefault="00C64315" w:rsidP="00392D4A">
            <w:pPr>
              <w:snapToGrid w:val="0"/>
              <w:spacing w:after="0" w:line="240" w:lineRule="auto"/>
              <w:jc w:val="center"/>
              <w:rPr>
                <w:sz w:val="24"/>
                <w:szCs w:val="24"/>
              </w:rPr>
            </w:pPr>
            <w:r w:rsidRPr="00392D4A">
              <w:rPr>
                <w:rFonts w:hint="eastAsia"/>
                <w:sz w:val="24"/>
                <w:szCs w:val="24"/>
              </w:rPr>
              <w:t>百名学生配多媒体教室和语音实验室座位数（</w:t>
            </w:r>
            <w:proofErr w:type="gramStart"/>
            <w:r w:rsidRPr="00392D4A">
              <w:rPr>
                <w:rFonts w:hint="eastAsia"/>
                <w:sz w:val="24"/>
                <w:szCs w:val="24"/>
              </w:rPr>
              <w:t>个</w:t>
            </w:r>
            <w:proofErr w:type="gramEnd"/>
            <w:r w:rsidRPr="00392D4A">
              <w:rPr>
                <w:rFonts w:hint="eastAsia"/>
                <w:sz w:val="24"/>
                <w:szCs w:val="24"/>
              </w:rPr>
              <w:t>）</w:t>
            </w:r>
          </w:p>
        </w:tc>
        <w:tc>
          <w:tcPr>
            <w:tcW w:w="985" w:type="dxa"/>
          </w:tcPr>
          <w:p w:rsidR="00C64315" w:rsidRPr="00392D4A" w:rsidRDefault="00C64315" w:rsidP="00392D4A">
            <w:pPr>
              <w:snapToGrid w:val="0"/>
              <w:spacing w:after="0" w:line="240" w:lineRule="auto"/>
              <w:jc w:val="center"/>
              <w:rPr>
                <w:sz w:val="24"/>
                <w:szCs w:val="24"/>
              </w:rPr>
            </w:pPr>
            <w:r w:rsidRPr="00392D4A">
              <w:rPr>
                <w:rFonts w:hint="eastAsia"/>
                <w:sz w:val="24"/>
                <w:szCs w:val="24"/>
              </w:rPr>
              <w:t>新增教学</w:t>
            </w:r>
            <w:proofErr w:type="gramStart"/>
            <w:r w:rsidRPr="00392D4A">
              <w:rPr>
                <w:rFonts w:hint="eastAsia"/>
                <w:sz w:val="24"/>
                <w:szCs w:val="24"/>
              </w:rPr>
              <w:t>仪科研</w:t>
            </w:r>
            <w:proofErr w:type="gramEnd"/>
            <w:r w:rsidRPr="00392D4A">
              <w:rPr>
                <w:rFonts w:hint="eastAsia"/>
                <w:sz w:val="24"/>
                <w:szCs w:val="24"/>
              </w:rPr>
              <w:t>器设备所占比例（%）</w:t>
            </w:r>
          </w:p>
        </w:tc>
        <w:tc>
          <w:tcPr>
            <w:tcW w:w="788" w:type="dxa"/>
          </w:tcPr>
          <w:p w:rsidR="00C64315" w:rsidRPr="00392D4A" w:rsidRDefault="00C64315" w:rsidP="00392D4A">
            <w:pPr>
              <w:snapToGrid w:val="0"/>
              <w:spacing w:after="0" w:line="240" w:lineRule="auto"/>
              <w:jc w:val="center"/>
              <w:rPr>
                <w:sz w:val="24"/>
                <w:szCs w:val="24"/>
              </w:rPr>
            </w:pPr>
            <w:r w:rsidRPr="00392D4A">
              <w:rPr>
                <w:rFonts w:hint="eastAsia"/>
                <w:sz w:val="24"/>
                <w:szCs w:val="24"/>
              </w:rPr>
              <w:t>生均年进书量</w:t>
            </w:r>
          </w:p>
          <w:p w:rsidR="00C64315" w:rsidRPr="00392D4A" w:rsidRDefault="00C64315" w:rsidP="00392D4A">
            <w:pPr>
              <w:snapToGrid w:val="0"/>
              <w:spacing w:after="0" w:line="240" w:lineRule="auto"/>
              <w:jc w:val="center"/>
              <w:rPr>
                <w:sz w:val="24"/>
                <w:szCs w:val="24"/>
              </w:rPr>
            </w:pPr>
            <w:r w:rsidRPr="00392D4A">
              <w:rPr>
                <w:rFonts w:hint="eastAsia"/>
                <w:sz w:val="24"/>
                <w:szCs w:val="24"/>
              </w:rPr>
              <w:t>（册）</w:t>
            </w:r>
          </w:p>
        </w:tc>
      </w:tr>
      <w:tr w:rsidR="00C64315" w:rsidTr="00392D4A">
        <w:trPr>
          <w:gridAfter w:val="1"/>
          <w:wAfter w:w="9" w:type="dxa"/>
          <w:trHeight w:val="951"/>
        </w:trPr>
        <w:tc>
          <w:tcPr>
            <w:tcW w:w="1498" w:type="dxa"/>
          </w:tcPr>
          <w:p w:rsidR="00C64315" w:rsidRPr="00392D4A" w:rsidRDefault="00C64315" w:rsidP="00392D4A">
            <w:pPr>
              <w:snapToGrid w:val="0"/>
              <w:spacing w:after="0" w:line="240" w:lineRule="auto"/>
              <w:rPr>
                <w:sz w:val="24"/>
                <w:szCs w:val="24"/>
              </w:rPr>
            </w:pPr>
            <w:r w:rsidRPr="00392D4A">
              <w:rPr>
                <w:rFonts w:hint="eastAsia"/>
                <w:sz w:val="24"/>
                <w:szCs w:val="24"/>
              </w:rPr>
              <w:t>综合、师范、民族院校</w:t>
            </w:r>
          </w:p>
        </w:tc>
        <w:tc>
          <w:tcPr>
            <w:tcW w:w="985" w:type="dxa"/>
            <w:vAlign w:val="center"/>
          </w:tcPr>
          <w:p w:rsidR="00C64315" w:rsidRPr="00392D4A" w:rsidRDefault="00C64315" w:rsidP="00392D4A">
            <w:pPr>
              <w:snapToGrid w:val="0"/>
              <w:spacing w:after="0" w:line="240" w:lineRule="auto"/>
              <w:jc w:val="center"/>
              <w:rPr>
                <w:rFonts w:ascii="宋体" w:hAnsi="宋体"/>
                <w:sz w:val="24"/>
                <w:szCs w:val="24"/>
              </w:rPr>
            </w:pPr>
            <w:r w:rsidRPr="00392D4A">
              <w:rPr>
                <w:rFonts w:ascii="宋体" w:hAnsi="宋体" w:hint="eastAsia"/>
                <w:sz w:val="24"/>
                <w:szCs w:val="24"/>
              </w:rPr>
              <w:t>30</w:t>
            </w:r>
          </w:p>
        </w:tc>
        <w:tc>
          <w:tcPr>
            <w:tcW w:w="788" w:type="dxa"/>
            <w:vAlign w:val="center"/>
          </w:tcPr>
          <w:p w:rsidR="00C64315" w:rsidRPr="00392D4A" w:rsidRDefault="00C64315" w:rsidP="00392D4A">
            <w:pPr>
              <w:snapToGrid w:val="0"/>
              <w:spacing w:after="0" w:line="240" w:lineRule="auto"/>
              <w:jc w:val="center"/>
              <w:rPr>
                <w:rFonts w:ascii="宋体" w:hAnsi="宋体"/>
                <w:sz w:val="24"/>
                <w:szCs w:val="24"/>
              </w:rPr>
            </w:pPr>
            <w:r w:rsidRPr="00392D4A">
              <w:rPr>
                <w:rFonts w:ascii="宋体" w:hAnsi="宋体" w:hint="eastAsia"/>
                <w:sz w:val="24"/>
                <w:szCs w:val="24"/>
              </w:rPr>
              <w:t>54</w:t>
            </w:r>
          </w:p>
        </w:tc>
        <w:tc>
          <w:tcPr>
            <w:tcW w:w="788" w:type="dxa"/>
            <w:vAlign w:val="center"/>
          </w:tcPr>
          <w:p w:rsidR="00C64315" w:rsidRPr="00392D4A" w:rsidRDefault="00C64315" w:rsidP="00392D4A">
            <w:pPr>
              <w:snapToGrid w:val="0"/>
              <w:spacing w:after="0" w:line="240" w:lineRule="auto"/>
              <w:jc w:val="center"/>
              <w:rPr>
                <w:rFonts w:ascii="宋体" w:hAnsi="宋体"/>
                <w:sz w:val="24"/>
                <w:szCs w:val="24"/>
              </w:rPr>
            </w:pPr>
            <w:r w:rsidRPr="00392D4A">
              <w:rPr>
                <w:rFonts w:ascii="宋体" w:hAnsi="宋体" w:hint="eastAsia"/>
                <w:sz w:val="24"/>
                <w:szCs w:val="24"/>
              </w:rPr>
              <w:t>6.5</w:t>
            </w:r>
          </w:p>
        </w:tc>
        <w:tc>
          <w:tcPr>
            <w:tcW w:w="985" w:type="dxa"/>
            <w:vAlign w:val="center"/>
          </w:tcPr>
          <w:p w:rsidR="00C64315" w:rsidRPr="00392D4A" w:rsidRDefault="00C64315" w:rsidP="00392D4A">
            <w:pPr>
              <w:snapToGrid w:val="0"/>
              <w:spacing w:after="0" w:line="240" w:lineRule="auto"/>
              <w:jc w:val="center"/>
              <w:rPr>
                <w:rFonts w:ascii="宋体" w:hAnsi="宋体"/>
                <w:sz w:val="24"/>
                <w:szCs w:val="24"/>
              </w:rPr>
            </w:pPr>
            <w:r w:rsidRPr="00392D4A">
              <w:rPr>
                <w:rFonts w:ascii="宋体" w:hAnsi="宋体" w:hint="eastAsia"/>
                <w:sz w:val="24"/>
                <w:szCs w:val="24"/>
              </w:rPr>
              <w:t>10</w:t>
            </w:r>
          </w:p>
        </w:tc>
        <w:tc>
          <w:tcPr>
            <w:tcW w:w="1183" w:type="dxa"/>
            <w:vAlign w:val="center"/>
          </w:tcPr>
          <w:p w:rsidR="00C64315" w:rsidRPr="00392D4A" w:rsidRDefault="00C64315" w:rsidP="00392D4A">
            <w:pPr>
              <w:snapToGrid w:val="0"/>
              <w:spacing w:after="0" w:line="240" w:lineRule="auto"/>
              <w:jc w:val="center"/>
              <w:rPr>
                <w:rFonts w:ascii="宋体" w:hAnsi="宋体"/>
                <w:sz w:val="24"/>
                <w:szCs w:val="24"/>
              </w:rPr>
            </w:pPr>
            <w:r w:rsidRPr="00392D4A">
              <w:rPr>
                <w:rFonts w:ascii="宋体" w:hAnsi="宋体" w:hint="eastAsia"/>
                <w:sz w:val="24"/>
                <w:szCs w:val="24"/>
              </w:rPr>
              <w:t>7</w:t>
            </w:r>
          </w:p>
        </w:tc>
        <w:tc>
          <w:tcPr>
            <w:tcW w:w="985" w:type="dxa"/>
            <w:vAlign w:val="center"/>
          </w:tcPr>
          <w:p w:rsidR="00C64315" w:rsidRPr="00392D4A" w:rsidRDefault="00C64315" w:rsidP="00392D4A">
            <w:pPr>
              <w:snapToGrid w:val="0"/>
              <w:spacing w:after="0" w:line="240" w:lineRule="auto"/>
              <w:jc w:val="center"/>
              <w:rPr>
                <w:rFonts w:ascii="宋体" w:hAnsi="宋体"/>
                <w:sz w:val="24"/>
                <w:szCs w:val="24"/>
              </w:rPr>
            </w:pPr>
            <w:r w:rsidRPr="00392D4A">
              <w:rPr>
                <w:rFonts w:ascii="宋体" w:hAnsi="宋体" w:hint="eastAsia"/>
                <w:sz w:val="24"/>
                <w:szCs w:val="24"/>
              </w:rPr>
              <w:t>10</w:t>
            </w:r>
          </w:p>
        </w:tc>
        <w:tc>
          <w:tcPr>
            <w:tcW w:w="818" w:type="dxa"/>
            <w:vAlign w:val="center"/>
          </w:tcPr>
          <w:p w:rsidR="00C64315" w:rsidRPr="00392D4A" w:rsidRDefault="00C64315" w:rsidP="00392D4A">
            <w:pPr>
              <w:snapToGrid w:val="0"/>
              <w:spacing w:after="0" w:line="240" w:lineRule="auto"/>
              <w:jc w:val="center"/>
              <w:rPr>
                <w:rFonts w:ascii="宋体" w:hAnsi="宋体"/>
                <w:sz w:val="24"/>
                <w:szCs w:val="24"/>
              </w:rPr>
            </w:pPr>
            <w:r w:rsidRPr="00392D4A">
              <w:rPr>
                <w:rFonts w:ascii="宋体" w:hAnsi="宋体" w:hint="eastAsia"/>
                <w:sz w:val="24"/>
                <w:szCs w:val="24"/>
              </w:rPr>
              <w:t>4</w:t>
            </w:r>
          </w:p>
        </w:tc>
        <w:tc>
          <w:tcPr>
            <w:tcW w:w="956" w:type="dxa"/>
            <w:vAlign w:val="center"/>
          </w:tcPr>
          <w:p w:rsidR="00C64315" w:rsidRPr="00392D4A" w:rsidRDefault="00C64315" w:rsidP="00392D4A">
            <w:pPr>
              <w:snapToGrid w:val="0"/>
              <w:spacing w:after="0" w:line="240" w:lineRule="auto"/>
              <w:jc w:val="center"/>
              <w:rPr>
                <w:rFonts w:ascii="宋体" w:hAnsi="宋体"/>
                <w:sz w:val="24"/>
                <w:szCs w:val="24"/>
              </w:rPr>
            </w:pPr>
            <w:r w:rsidRPr="00392D4A">
              <w:rPr>
                <w:rFonts w:ascii="宋体" w:hAnsi="宋体" w:hint="eastAsia"/>
                <w:sz w:val="24"/>
                <w:szCs w:val="24"/>
              </w:rPr>
              <w:t>20</w:t>
            </w:r>
          </w:p>
        </w:tc>
        <w:tc>
          <w:tcPr>
            <w:tcW w:w="788" w:type="dxa"/>
            <w:vAlign w:val="center"/>
          </w:tcPr>
          <w:p w:rsidR="00C64315" w:rsidRPr="00392D4A" w:rsidRDefault="00C64315" w:rsidP="00392D4A">
            <w:pPr>
              <w:snapToGrid w:val="0"/>
              <w:spacing w:after="0" w:line="240" w:lineRule="auto"/>
              <w:jc w:val="center"/>
              <w:rPr>
                <w:rFonts w:ascii="宋体" w:hAnsi="宋体"/>
                <w:sz w:val="24"/>
                <w:szCs w:val="24"/>
              </w:rPr>
            </w:pPr>
            <w:r w:rsidRPr="00392D4A">
              <w:rPr>
                <w:rFonts w:ascii="宋体" w:hAnsi="宋体" w:hint="eastAsia"/>
                <w:sz w:val="24"/>
                <w:szCs w:val="24"/>
              </w:rPr>
              <w:t>54</w:t>
            </w:r>
          </w:p>
        </w:tc>
        <w:tc>
          <w:tcPr>
            <w:tcW w:w="788" w:type="dxa"/>
            <w:vAlign w:val="center"/>
          </w:tcPr>
          <w:p w:rsidR="00C64315" w:rsidRPr="00392D4A" w:rsidRDefault="00C64315" w:rsidP="00392D4A">
            <w:pPr>
              <w:snapToGrid w:val="0"/>
              <w:spacing w:after="0" w:line="240" w:lineRule="auto"/>
              <w:jc w:val="center"/>
              <w:rPr>
                <w:rFonts w:ascii="宋体" w:hAnsi="宋体"/>
                <w:sz w:val="24"/>
                <w:szCs w:val="24"/>
              </w:rPr>
            </w:pPr>
            <w:r w:rsidRPr="00392D4A">
              <w:rPr>
                <w:rFonts w:ascii="宋体" w:hAnsi="宋体" w:hint="eastAsia"/>
                <w:sz w:val="24"/>
                <w:szCs w:val="24"/>
              </w:rPr>
              <w:t>6.5</w:t>
            </w:r>
          </w:p>
        </w:tc>
        <w:tc>
          <w:tcPr>
            <w:tcW w:w="985" w:type="dxa"/>
            <w:vAlign w:val="center"/>
          </w:tcPr>
          <w:p w:rsidR="00C64315" w:rsidRPr="00392D4A" w:rsidRDefault="00C64315" w:rsidP="00392D4A">
            <w:pPr>
              <w:snapToGrid w:val="0"/>
              <w:spacing w:after="0" w:line="240" w:lineRule="auto"/>
              <w:jc w:val="center"/>
              <w:rPr>
                <w:rFonts w:ascii="宋体" w:hAnsi="宋体"/>
                <w:sz w:val="24"/>
                <w:szCs w:val="24"/>
              </w:rPr>
            </w:pPr>
            <w:r w:rsidRPr="00392D4A">
              <w:rPr>
                <w:rFonts w:ascii="宋体" w:hAnsi="宋体" w:hint="eastAsia"/>
                <w:sz w:val="24"/>
                <w:szCs w:val="24"/>
              </w:rPr>
              <w:t>8</w:t>
            </w:r>
          </w:p>
        </w:tc>
        <w:tc>
          <w:tcPr>
            <w:tcW w:w="1183" w:type="dxa"/>
            <w:vAlign w:val="center"/>
          </w:tcPr>
          <w:p w:rsidR="00C64315" w:rsidRPr="00392D4A" w:rsidRDefault="00C64315" w:rsidP="00392D4A">
            <w:pPr>
              <w:snapToGrid w:val="0"/>
              <w:spacing w:after="0" w:line="240" w:lineRule="auto"/>
              <w:jc w:val="center"/>
              <w:rPr>
                <w:rFonts w:ascii="宋体" w:hAnsi="宋体"/>
                <w:sz w:val="24"/>
                <w:szCs w:val="24"/>
              </w:rPr>
            </w:pPr>
            <w:r w:rsidRPr="00392D4A">
              <w:rPr>
                <w:rFonts w:ascii="宋体" w:hAnsi="宋体" w:hint="eastAsia"/>
                <w:sz w:val="24"/>
                <w:szCs w:val="24"/>
              </w:rPr>
              <w:t>7</w:t>
            </w:r>
          </w:p>
        </w:tc>
        <w:tc>
          <w:tcPr>
            <w:tcW w:w="985" w:type="dxa"/>
            <w:vAlign w:val="center"/>
          </w:tcPr>
          <w:p w:rsidR="00C64315" w:rsidRPr="00392D4A" w:rsidRDefault="00C64315" w:rsidP="00392D4A">
            <w:pPr>
              <w:snapToGrid w:val="0"/>
              <w:spacing w:after="0" w:line="240" w:lineRule="auto"/>
              <w:jc w:val="center"/>
              <w:rPr>
                <w:rFonts w:ascii="宋体" w:hAnsi="宋体"/>
                <w:sz w:val="24"/>
                <w:szCs w:val="24"/>
              </w:rPr>
            </w:pPr>
            <w:r w:rsidRPr="00392D4A">
              <w:rPr>
                <w:rFonts w:ascii="宋体" w:hAnsi="宋体" w:hint="eastAsia"/>
                <w:sz w:val="24"/>
                <w:szCs w:val="24"/>
              </w:rPr>
              <w:t>10</w:t>
            </w:r>
          </w:p>
        </w:tc>
        <w:tc>
          <w:tcPr>
            <w:tcW w:w="788" w:type="dxa"/>
            <w:vAlign w:val="center"/>
          </w:tcPr>
          <w:p w:rsidR="00C64315" w:rsidRPr="00392D4A" w:rsidRDefault="00C64315" w:rsidP="00392D4A">
            <w:pPr>
              <w:snapToGrid w:val="0"/>
              <w:spacing w:after="0" w:line="240" w:lineRule="auto"/>
              <w:jc w:val="center"/>
              <w:rPr>
                <w:rFonts w:ascii="宋体" w:hAnsi="宋体"/>
                <w:sz w:val="24"/>
                <w:szCs w:val="24"/>
              </w:rPr>
            </w:pPr>
            <w:r w:rsidRPr="00392D4A">
              <w:rPr>
                <w:rFonts w:ascii="宋体" w:hAnsi="宋体" w:hint="eastAsia"/>
                <w:sz w:val="24"/>
                <w:szCs w:val="24"/>
              </w:rPr>
              <w:t>3</w:t>
            </w:r>
          </w:p>
        </w:tc>
      </w:tr>
      <w:tr w:rsidR="00C64315" w:rsidTr="00392D4A">
        <w:trPr>
          <w:gridAfter w:val="1"/>
          <w:wAfter w:w="9" w:type="dxa"/>
          <w:trHeight w:val="680"/>
        </w:trPr>
        <w:tc>
          <w:tcPr>
            <w:tcW w:w="1498" w:type="dxa"/>
          </w:tcPr>
          <w:p w:rsidR="00C64315" w:rsidRPr="00392D4A" w:rsidRDefault="00C64315" w:rsidP="00392D4A">
            <w:pPr>
              <w:snapToGrid w:val="0"/>
              <w:spacing w:after="0" w:line="240" w:lineRule="auto"/>
              <w:rPr>
                <w:sz w:val="24"/>
                <w:szCs w:val="24"/>
              </w:rPr>
            </w:pPr>
            <w:r w:rsidRPr="00392D4A">
              <w:rPr>
                <w:rFonts w:hint="eastAsia"/>
                <w:sz w:val="24"/>
                <w:szCs w:val="24"/>
              </w:rPr>
              <w:t>工、农、林、医学院校</w:t>
            </w:r>
          </w:p>
        </w:tc>
        <w:tc>
          <w:tcPr>
            <w:tcW w:w="985" w:type="dxa"/>
            <w:vAlign w:val="center"/>
          </w:tcPr>
          <w:p w:rsidR="00C64315" w:rsidRPr="00392D4A" w:rsidRDefault="00C64315" w:rsidP="00392D4A">
            <w:pPr>
              <w:snapToGrid w:val="0"/>
              <w:spacing w:after="0" w:line="240" w:lineRule="auto"/>
              <w:jc w:val="center"/>
              <w:rPr>
                <w:rFonts w:ascii="宋体" w:hAnsi="宋体"/>
                <w:sz w:val="24"/>
                <w:szCs w:val="24"/>
              </w:rPr>
            </w:pPr>
            <w:r w:rsidRPr="00392D4A">
              <w:rPr>
                <w:rFonts w:ascii="宋体" w:hAnsi="宋体" w:hint="eastAsia"/>
                <w:sz w:val="24"/>
                <w:szCs w:val="24"/>
              </w:rPr>
              <w:t>30</w:t>
            </w:r>
          </w:p>
        </w:tc>
        <w:tc>
          <w:tcPr>
            <w:tcW w:w="788" w:type="dxa"/>
            <w:vAlign w:val="center"/>
          </w:tcPr>
          <w:p w:rsidR="00C64315" w:rsidRPr="00392D4A" w:rsidRDefault="00C64315" w:rsidP="00392D4A">
            <w:pPr>
              <w:snapToGrid w:val="0"/>
              <w:spacing w:after="0" w:line="240" w:lineRule="auto"/>
              <w:jc w:val="center"/>
              <w:rPr>
                <w:rFonts w:ascii="宋体" w:hAnsi="宋体"/>
                <w:sz w:val="24"/>
                <w:szCs w:val="24"/>
              </w:rPr>
            </w:pPr>
            <w:r w:rsidRPr="00392D4A">
              <w:rPr>
                <w:rFonts w:ascii="宋体" w:hAnsi="宋体" w:hint="eastAsia"/>
                <w:sz w:val="24"/>
                <w:szCs w:val="24"/>
              </w:rPr>
              <w:t>59</w:t>
            </w:r>
          </w:p>
        </w:tc>
        <w:tc>
          <w:tcPr>
            <w:tcW w:w="788" w:type="dxa"/>
            <w:vAlign w:val="center"/>
          </w:tcPr>
          <w:p w:rsidR="00C64315" w:rsidRPr="00392D4A" w:rsidRDefault="00C64315" w:rsidP="00392D4A">
            <w:pPr>
              <w:snapToGrid w:val="0"/>
              <w:spacing w:after="0" w:line="240" w:lineRule="auto"/>
              <w:jc w:val="center"/>
              <w:rPr>
                <w:rFonts w:ascii="宋体" w:hAnsi="宋体"/>
                <w:sz w:val="24"/>
                <w:szCs w:val="24"/>
              </w:rPr>
            </w:pPr>
            <w:r w:rsidRPr="00392D4A">
              <w:rPr>
                <w:rFonts w:ascii="宋体" w:hAnsi="宋体" w:hint="eastAsia"/>
                <w:sz w:val="24"/>
                <w:szCs w:val="24"/>
              </w:rPr>
              <w:t>6.5</w:t>
            </w:r>
          </w:p>
        </w:tc>
        <w:tc>
          <w:tcPr>
            <w:tcW w:w="985" w:type="dxa"/>
            <w:vAlign w:val="center"/>
          </w:tcPr>
          <w:p w:rsidR="00C64315" w:rsidRPr="00392D4A" w:rsidRDefault="00C64315" w:rsidP="00392D4A">
            <w:pPr>
              <w:snapToGrid w:val="0"/>
              <w:spacing w:after="0" w:line="240" w:lineRule="auto"/>
              <w:jc w:val="center"/>
              <w:rPr>
                <w:rFonts w:ascii="宋体" w:hAnsi="宋体"/>
                <w:sz w:val="24"/>
                <w:szCs w:val="24"/>
              </w:rPr>
            </w:pPr>
            <w:r w:rsidRPr="00392D4A">
              <w:rPr>
                <w:rFonts w:ascii="宋体" w:hAnsi="宋体" w:hint="eastAsia"/>
                <w:sz w:val="24"/>
                <w:szCs w:val="24"/>
              </w:rPr>
              <w:t>10</w:t>
            </w:r>
          </w:p>
        </w:tc>
        <w:tc>
          <w:tcPr>
            <w:tcW w:w="1183" w:type="dxa"/>
            <w:vAlign w:val="center"/>
          </w:tcPr>
          <w:p w:rsidR="00C64315" w:rsidRPr="00392D4A" w:rsidRDefault="00C64315" w:rsidP="00392D4A">
            <w:pPr>
              <w:snapToGrid w:val="0"/>
              <w:spacing w:after="0" w:line="240" w:lineRule="auto"/>
              <w:jc w:val="center"/>
              <w:rPr>
                <w:rFonts w:ascii="宋体" w:hAnsi="宋体"/>
                <w:sz w:val="24"/>
                <w:szCs w:val="24"/>
              </w:rPr>
            </w:pPr>
            <w:r w:rsidRPr="00392D4A">
              <w:rPr>
                <w:rFonts w:ascii="宋体" w:hAnsi="宋体" w:hint="eastAsia"/>
                <w:sz w:val="24"/>
                <w:szCs w:val="24"/>
              </w:rPr>
              <w:t>7</w:t>
            </w:r>
          </w:p>
        </w:tc>
        <w:tc>
          <w:tcPr>
            <w:tcW w:w="985" w:type="dxa"/>
            <w:vAlign w:val="center"/>
          </w:tcPr>
          <w:p w:rsidR="00C64315" w:rsidRPr="00392D4A" w:rsidRDefault="00C64315" w:rsidP="00392D4A">
            <w:pPr>
              <w:snapToGrid w:val="0"/>
              <w:spacing w:after="0" w:line="240" w:lineRule="auto"/>
              <w:jc w:val="center"/>
              <w:rPr>
                <w:rFonts w:ascii="宋体" w:hAnsi="宋体"/>
                <w:sz w:val="24"/>
                <w:szCs w:val="24"/>
              </w:rPr>
            </w:pPr>
            <w:r w:rsidRPr="00392D4A">
              <w:rPr>
                <w:rFonts w:ascii="宋体" w:hAnsi="宋体" w:hint="eastAsia"/>
                <w:sz w:val="24"/>
                <w:szCs w:val="24"/>
              </w:rPr>
              <w:t>10</w:t>
            </w:r>
          </w:p>
        </w:tc>
        <w:tc>
          <w:tcPr>
            <w:tcW w:w="818" w:type="dxa"/>
            <w:vAlign w:val="center"/>
          </w:tcPr>
          <w:p w:rsidR="00C64315" w:rsidRPr="00392D4A" w:rsidRDefault="00C64315" w:rsidP="00392D4A">
            <w:pPr>
              <w:snapToGrid w:val="0"/>
              <w:spacing w:after="0" w:line="240" w:lineRule="auto"/>
              <w:jc w:val="center"/>
              <w:rPr>
                <w:rFonts w:ascii="宋体" w:hAnsi="宋体"/>
                <w:sz w:val="24"/>
                <w:szCs w:val="24"/>
              </w:rPr>
            </w:pPr>
            <w:r w:rsidRPr="00392D4A">
              <w:rPr>
                <w:rFonts w:ascii="宋体" w:hAnsi="宋体" w:hint="eastAsia"/>
                <w:sz w:val="24"/>
                <w:szCs w:val="24"/>
              </w:rPr>
              <w:t>3</w:t>
            </w:r>
          </w:p>
        </w:tc>
        <w:tc>
          <w:tcPr>
            <w:tcW w:w="956" w:type="dxa"/>
            <w:vAlign w:val="center"/>
          </w:tcPr>
          <w:p w:rsidR="00C64315" w:rsidRPr="00392D4A" w:rsidRDefault="00C64315" w:rsidP="00392D4A">
            <w:pPr>
              <w:snapToGrid w:val="0"/>
              <w:spacing w:after="0" w:line="240" w:lineRule="auto"/>
              <w:jc w:val="center"/>
              <w:rPr>
                <w:rFonts w:ascii="宋体" w:hAnsi="宋体"/>
                <w:sz w:val="24"/>
                <w:szCs w:val="24"/>
              </w:rPr>
            </w:pPr>
            <w:r w:rsidRPr="00392D4A">
              <w:rPr>
                <w:rFonts w:ascii="宋体" w:hAnsi="宋体" w:hint="eastAsia"/>
                <w:sz w:val="24"/>
                <w:szCs w:val="24"/>
              </w:rPr>
              <w:t>20</w:t>
            </w:r>
          </w:p>
        </w:tc>
        <w:tc>
          <w:tcPr>
            <w:tcW w:w="788" w:type="dxa"/>
            <w:vAlign w:val="center"/>
          </w:tcPr>
          <w:p w:rsidR="00C64315" w:rsidRPr="00392D4A" w:rsidRDefault="00C64315" w:rsidP="00392D4A">
            <w:pPr>
              <w:snapToGrid w:val="0"/>
              <w:spacing w:after="0" w:line="240" w:lineRule="auto"/>
              <w:jc w:val="center"/>
              <w:rPr>
                <w:rFonts w:ascii="宋体" w:hAnsi="宋体"/>
                <w:sz w:val="24"/>
                <w:szCs w:val="24"/>
              </w:rPr>
            </w:pPr>
            <w:r w:rsidRPr="00392D4A">
              <w:rPr>
                <w:rFonts w:ascii="宋体" w:hAnsi="宋体" w:hint="eastAsia"/>
                <w:sz w:val="24"/>
                <w:szCs w:val="24"/>
              </w:rPr>
              <w:t>59</w:t>
            </w:r>
          </w:p>
        </w:tc>
        <w:tc>
          <w:tcPr>
            <w:tcW w:w="788" w:type="dxa"/>
            <w:vAlign w:val="center"/>
          </w:tcPr>
          <w:p w:rsidR="00C64315" w:rsidRPr="00392D4A" w:rsidRDefault="00C64315" w:rsidP="00392D4A">
            <w:pPr>
              <w:snapToGrid w:val="0"/>
              <w:spacing w:after="0" w:line="240" w:lineRule="auto"/>
              <w:jc w:val="center"/>
              <w:rPr>
                <w:rFonts w:ascii="宋体" w:hAnsi="宋体"/>
                <w:sz w:val="24"/>
                <w:szCs w:val="24"/>
              </w:rPr>
            </w:pPr>
            <w:r w:rsidRPr="00392D4A">
              <w:rPr>
                <w:rFonts w:ascii="宋体" w:hAnsi="宋体" w:hint="eastAsia"/>
                <w:sz w:val="24"/>
                <w:szCs w:val="24"/>
              </w:rPr>
              <w:t>6.5</w:t>
            </w:r>
          </w:p>
        </w:tc>
        <w:tc>
          <w:tcPr>
            <w:tcW w:w="985" w:type="dxa"/>
            <w:vAlign w:val="center"/>
          </w:tcPr>
          <w:p w:rsidR="00C64315" w:rsidRPr="00392D4A" w:rsidRDefault="00C64315" w:rsidP="00392D4A">
            <w:pPr>
              <w:snapToGrid w:val="0"/>
              <w:spacing w:after="0" w:line="240" w:lineRule="auto"/>
              <w:jc w:val="center"/>
              <w:rPr>
                <w:rFonts w:ascii="宋体" w:hAnsi="宋体"/>
                <w:sz w:val="24"/>
                <w:szCs w:val="24"/>
              </w:rPr>
            </w:pPr>
            <w:r w:rsidRPr="00392D4A">
              <w:rPr>
                <w:rFonts w:ascii="宋体" w:hAnsi="宋体" w:hint="eastAsia"/>
                <w:sz w:val="24"/>
                <w:szCs w:val="24"/>
              </w:rPr>
              <w:t>8</w:t>
            </w:r>
          </w:p>
        </w:tc>
        <w:tc>
          <w:tcPr>
            <w:tcW w:w="1183" w:type="dxa"/>
            <w:vAlign w:val="center"/>
          </w:tcPr>
          <w:p w:rsidR="00C64315" w:rsidRPr="00392D4A" w:rsidRDefault="00C64315" w:rsidP="00392D4A">
            <w:pPr>
              <w:snapToGrid w:val="0"/>
              <w:spacing w:after="0" w:line="240" w:lineRule="auto"/>
              <w:jc w:val="center"/>
              <w:rPr>
                <w:rFonts w:ascii="宋体" w:hAnsi="宋体"/>
                <w:sz w:val="24"/>
                <w:szCs w:val="24"/>
              </w:rPr>
            </w:pPr>
            <w:r w:rsidRPr="00392D4A">
              <w:rPr>
                <w:rFonts w:ascii="宋体" w:hAnsi="宋体" w:hint="eastAsia"/>
                <w:sz w:val="24"/>
                <w:szCs w:val="24"/>
              </w:rPr>
              <w:t>7</w:t>
            </w:r>
          </w:p>
        </w:tc>
        <w:tc>
          <w:tcPr>
            <w:tcW w:w="985" w:type="dxa"/>
            <w:vAlign w:val="center"/>
          </w:tcPr>
          <w:p w:rsidR="00C64315" w:rsidRPr="00392D4A" w:rsidRDefault="00C64315" w:rsidP="00392D4A">
            <w:pPr>
              <w:snapToGrid w:val="0"/>
              <w:spacing w:after="0" w:line="240" w:lineRule="auto"/>
              <w:jc w:val="center"/>
              <w:rPr>
                <w:rFonts w:ascii="宋体" w:hAnsi="宋体"/>
                <w:sz w:val="24"/>
                <w:szCs w:val="24"/>
              </w:rPr>
            </w:pPr>
            <w:r w:rsidRPr="00392D4A">
              <w:rPr>
                <w:rFonts w:ascii="宋体" w:hAnsi="宋体" w:hint="eastAsia"/>
                <w:sz w:val="24"/>
                <w:szCs w:val="24"/>
              </w:rPr>
              <w:t>10</w:t>
            </w:r>
          </w:p>
        </w:tc>
        <w:tc>
          <w:tcPr>
            <w:tcW w:w="788" w:type="dxa"/>
            <w:vAlign w:val="center"/>
          </w:tcPr>
          <w:p w:rsidR="00C64315" w:rsidRPr="00392D4A" w:rsidRDefault="00C64315" w:rsidP="00392D4A">
            <w:pPr>
              <w:snapToGrid w:val="0"/>
              <w:spacing w:after="0" w:line="240" w:lineRule="auto"/>
              <w:jc w:val="center"/>
              <w:rPr>
                <w:rFonts w:ascii="宋体" w:hAnsi="宋体"/>
                <w:sz w:val="24"/>
                <w:szCs w:val="24"/>
              </w:rPr>
            </w:pPr>
            <w:r w:rsidRPr="00392D4A">
              <w:rPr>
                <w:rFonts w:ascii="宋体" w:hAnsi="宋体" w:hint="eastAsia"/>
                <w:sz w:val="24"/>
                <w:szCs w:val="24"/>
              </w:rPr>
              <w:t>2</w:t>
            </w:r>
          </w:p>
        </w:tc>
      </w:tr>
      <w:tr w:rsidR="00C64315" w:rsidTr="00392D4A">
        <w:trPr>
          <w:gridAfter w:val="1"/>
          <w:wAfter w:w="9" w:type="dxa"/>
          <w:trHeight w:val="951"/>
        </w:trPr>
        <w:tc>
          <w:tcPr>
            <w:tcW w:w="1498" w:type="dxa"/>
          </w:tcPr>
          <w:p w:rsidR="00C64315" w:rsidRPr="00392D4A" w:rsidRDefault="00C64315" w:rsidP="00392D4A">
            <w:pPr>
              <w:snapToGrid w:val="0"/>
              <w:spacing w:after="0" w:line="240" w:lineRule="auto"/>
              <w:rPr>
                <w:sz w:val="24"/>
                <w:szCs w:val="24"/>
              </w:rPr>
            </w:pPr>
            <w:r w:rsidRPr="00392D4A">
              <w:rPr>
                <w:rFonts w:hint="eastAsia"/>
                <w:sz w:val="24"/>
                <w:szCs w:val="24"/>
              </w:rPr>
              <w:t>语文、财经、政法院校</w:t>
            </w:r>
          </w:p>
        </w:tc>
        <w:tc>
          <w:tcPr>
            <w:tcW w:w="985" w:type="dxa"/>
            <w:vAlign w:val="center"/>
          </w:tcPr>
          <w:p w:rsidR="00C64315" w:rsidRPr="00392D4A" w:rsidRDefault="00C64315" w:rsidP="00392D4A">
            <w:pPr>
              <w:snapToGrid w:val="0"/>
              <w:spacing w:after="0" w:line="240" w:lineRule="auto"/>
              <w:jc w:val="center"/>
              <w:rPr>
                <w:rFonts w:ascii="宋体" w:hAnsi="宋体"/>
                <w:sz w:val="24"/>
                <w:szCs w:val="24"/>
              </w:rPr>
            </w:pPr>
            <w:r w:rsidRPr="00392D4A">
              <w:rPr>
                <w:rFonts w:ascii="宋体" w:hAnsi="宋体" w:hint="eastAsia"/>
                <w:sz w:val="24"/>
                <w:szCs w:val="24"/>
              </w:rPr>
              <w:t>30</w:t>
            </w:r>
          </w:p>
        </w:tc>
        <w:tc>
          <w:tcPr>
            <w:tcW w:w="788" w:type="dxa"/>
            <w:vAlign w:val="center"/>
          </w:tcPr>
          <w:p w:rsidR="00C64315" w:rsidRPr="00392D4A" w:rsidRDefault="00C64315" w:rsidP="00392D4A">
            <w:pPr>
              <w:snapToGrid w:val="0"/>
              <w:spacing w:after="0" w:line="240" w:lineRule="auto"/>
              <w:jc w:val="center"/>
              <w:rPr>
                <w:rFonts w:ascii="宋体" w:hAnsi="宋体"/>
                <w:sz w:val="24"/>
                <w:szCs w:val="24"/>
              </w:rPr>
            </w:pPr>
            <w:r w:rsidRPr="00392D4A">
              <w:rPr>
                <w:rFonts w:ascii="宋体" w:hAnsi="宋体" w:hint="eastAsia"/>
                <w:sz w:val="24"/>
                <w:szCs w:val="24"/>
              </w:rPr>
              <w:t>54</w:t>
            </w:r>
          </w:p>
        </w:tc>
        <w:tc>
          <w:tcPr>
            <w:tcW w:w="788" w:type="dxa"/>
            <w:vAlign w:val="center"/>
          </w:tcPr>
          <w:p w:rsidR="00C64315" w:rsidRPr="00392D4A" w:rsidRDefault="00C64315" w:rsidP="00392D4A">
            <w:pPr>
              <w:snapToGrid w:val="0"/>
              <w:spacing w:after="0" w:line="240" w:lineRule="auto"/>
              <w:jc w:val="center"/>
              <w:rPr>
                <w:rFonts w:ascii="宋体" w:hAnsi="宋体"/>
                <w:sz w:val="24"/>
                <w:szCs w:val="24"/>
              </w:rPr>
            </w:pPr>
            <w:r w:rsidRPr="00392D4A">
              <w:rPr>
                <w:rFonts w:ascii="宋体" w:hAnsi="宋体" w:hint="eastAsia"/>
                <w:sz w:val="24"/>
                <w:szCs w:val="24"/>
              </w:rPr>
              <w:t>6.5</w:t>
            </w:r>
          </w:p>
        </w:tc>
        <w:tc>
          <w:tcPr>
            <w:tcW w:w="985" w:type="dxa"/>
            <w:vAlign w:val="center"/>
          </w:tcPr>
          <w:p w:rsidR="00C64315" w:rsidRPr="00392D4A" w:rsidRDefault="00C64315" w:rsidP="00392D4A">
            <w:pPr>
              <w:snapToGrid w:val="0"/>
              <w:spacing w:after="0" w:line="240" w:lineRule="auto"/>
              <w:jc w:val="center"/>
              <w:rPr>
                <w:rFonts w:ascii="宋体" w:hAnsi="宋体"/>
                <w:sz w:val="24"/>
                <w:szCs w:val="24"/>
              </w:rPr>
            </w:pPr>
            <w:r w:rsidRPr="00392D4A">
              <w:rPr>
                <w:rFonts w:ascii="宋体" w:hAnsi="宋体" w:hint="eastAsia"/>
                <w:sz w:val="24"/>
                <w:szCs w:val="24"/>
              </w:rPr>
              <w:t>10</w:t>
            </w:r>
          </w:p>
        </w:tc>
        <w:tc>
          <w:tcPr>
            <w:tcW w:w="1183" w:type="dxa"/>
            <w:vAlign w:val="center"/>
          </w:tcPr>
          <w:p w:rsidR="00C64315" w:rsidRPr="00392D4A" w:rsidRDefault="00C64315" w:rsidP="00392D4A">
            <w:pPr>
              <w:snapToGrid w:val="0"/>
              <w:spacing w:after="0" w:line="240" w:lineRule="auto"/>
              <w:jc w:val="center"/>
              <w:rPr>
                <w:rFonts w:ascii="宋体" w:hAnsi="宋体"/>
                <w:sz w:val="24"/>
                <w:szCs w:val="24"/>
              </w:rPr>
            </w:pPr>
            <w:r w:rsidRPr="00392D4A">
              <w:rPr>
                <w:rFonts w:ascii="宋体" w:hAnsi="宋体" w:hint="eastAsia"/>
                <w:sz w:val="24"/>
                <w:szCs w:val="24"/>
              </w:rPr>
              <w:t>7</w:t>
            </w:r>
          </w:p>
        </w:tc>
        <w:tc>
          <w:tcPr>
            <w:tcW w:w="985" w:type="dxa"/>
            <w:vAlign w:val="center"/>
          </w:tcPr>
          <w:p w:rsidR="00C64315" w:rsidRPr="00392D4A" w:rsidRDefault="00C64315" w:rsidP="00392D4A">
            <w:pPr>
              <w:snapToGrid w:val="0"/>
              <w:spacing w:after="0" w:line="240" w:lineRule="auto"/>
              <w:jc w:val="center"/>
              <w:rPr>
                <w:rFonts w:ascii="宋体" w:hAnsi="宋体"/>
                <w:sz w:val="24"/>
                <w:szCs w:val="24"/>
              </w:rPr>
            </w:pPr>
            <w:r w:rsidRPr="00392D4A">
              <w:rPr>
                <w:rFonts w:ascii="宋体" w:hAnsi="宋体" w:hint="eastAsia"/>
                <w:sz w:val="24"/>
                <w:szCs w:val="24"/>
              </w:rPr>
              <w:t>10</w:t>
            </w:r>
          </w:p>
        </w:tc>
        <w:tc>
          <w:tcPr>
            <w:tcW w:w="818" w:type="dxa"/>
            <w:vAlign w:val="center"/>
          </w:tcPr>
          <w:p w:rsidR="00C64315" w:rsidRPr="00392D4A" w:rsidRDefault="00C64315" w:rsidP="00392D4A">
            <w:pPr>
              <w:snapToGrid w:val="0"/>
              <w:spacing w:after="0" w:line="240" w:lineRule="auto"/>
              <w:jc w:val="center"/>
              <w:rPr>
                <w:rFonts w:ascii="宋体" w:hAnsi="宋体"/>
                <w:sz w:val="24"/>
                <w:szCs w:val="24"/>
              </w:rPr>
            </w:pPr>
            <w:r w:rsidRPr="00392D4A">
              <w:rPr>
                <w:rFonts w:ascii="宋体" w:hAnsi="宋体" w:hint="eastAsia"/>
                <w:sz w:val="24"/>
                <w:szCs w:val="24"/>
              </w:rPr>
              <w:t>4</w:t>
            </w:r>
          </w:p>
        </w:tc>
        <w:tc>
          <w:tcPr>
            <w:tcW w:w="956" w:type="dxa"/>
            <w:vAlign w:val="center"/>
          </w:tcPr>
          <w:p w:rsidR="00C64315" w:rsidRPr="00392D4A" w:rsidRDefault="00C64315" w:rsidP="00392D4A">
            <w:pPr>
              <w:snapToGrid w:val="0"/>
              <w:spacing w:after="0" w:line="240" w:lineRule="auto"/>
              <w:jc w:val="center"/>
              <w:rPr>
                <w:rFonts w:ascii="宋体" w:hAnsi="宋体"/>
                <w:sz w:val="24"/>
                <w:szCs w:val="24"/>
              </w:rPr>
            </w:pPr>
            <w:r w:rsidRPr="00392D4A">
              <w:rPr>
                <w:rFonts w:ascii="宋体" w:hAnsi="宋体" w:hint="eastAsia"/>
                <w:sz w:val="24"/>
                <w:szCs w:val="24"/>
              </w:rPr>
              <w:t>20</w:t>
            </w:r>
          </w:p>
        </w:tc>
        <w:tc>
          <w:tcPr>
            <w:tcW w:w="788" w:type="dxa"/>
            <w:vAlign w:val="center"/>
          </w:tcPr>
          <w:p w:rsidR="00C64315" w:rsidRPr="00392D4A" w:rsidRDefault="00C64315" w:rsidP="00392D4A">
            <w:pPr>
              <w:snapToGrid w:val="0"/>
              <w:spacing w:after="0" w:line="240" w:lineRule="auto"/>
              <w:jc w:val="center"/>
              <w:rPr>
                <w:rFonts w:ascii="宋体" w:hAnsi="宋体"/>
                <w:sz w:val="24"/>
                <w:szCs w:val="24"/>
              </w:rPr>
            </w:pPr>
            <w:r w:rsidRPr="00392D4A">
              <w:rPr>
                <w:rFonts w:ascii="宋体" w:hAnsi="宋体" w:hint="eastAsia"/>
                <w:sz w:val="24"/>
                <w:szCs w:val="24"/>
              </w:rPr>
              <w:t>54</w:t>
            </w:r>
          </w:p>
        </w:tc>
        <w:tc>
          <w:tcPr>
            <w:tcW w:w="788" w:type="dxa"/>
            <w:vAlign w:val="center"/>
          </w:tcPr>
          <w:p w:rsidR="00C64315" w:rsidRPr="00392D4A" w:rsidRDefault="00C64315" w:rsidP="00392D4A">
            <w:pPr>
              <w:snapToGrid w:val="0"/>
              <w:spacing w:after="0" w:line="240" w:lineRule="auto"/>
              <w:jc w:val="center"/>
              <w:rPr>
                <w:rFonts w:ascii="宋体" w:hAnsi="宋体"/>
                <w:sz w:val="24"/>
                <w:szCs w:val="24"/>
              </w:rPr>
            </w:pPr>
            <w:r w:rsidRPr="00392D4A">
              <w:rPr>
                <w:rFonts w:ascii="宋体" w:hAnsi="宋体" w:hint="eastAsia"/>
                <w:sz w:val="24"/>
                <w:szCs w:val="24"/>
              </w:rPr>
              <w:t>6.5</w:t>
            </w:r>
          </w:p>
        </w:tc>
        <w:tc>
          <w:tcPr>
            <w:tcW w:w="985" w:type="dxa"/>
            <w:vAlign w:val="center"/>
          </w:tcPr>
          <w:p w:rsidR="00C64315" w:rsidRPr="00392D4A" w:rsidRDefault="00C64315" w:rsidP="00392D4A">
            <w:pPr>
              <w:snapToGrid w:val="0"/>
              <w:spacing w:after="0" w:line="240" w:lineRule="auto"/>
              <w:jc w:val="center"/>
              <w:rPr>
                <w:rFonts w:ascii="宋体" w:hAnsi="宋体"/>
                <w:sz w:val="24"/>
                <w:szCs w:val="24"/>
              </w:rPr>
            </w:pPr>
            <w:r w:rsidRPr="00392D4A">
              <w:rPr>
                <w:rFonts w:ascii="宋体" w:hAnsi="宋体" w:hint="eastAsia"/>
                <w:sz w:val="24"/>
                <w:szCs w:val="24"/>
              </w:rPr>
              <w:t>8</w:t>
            </w:r>
          </w:p>
        </w:tc>
        <w:tc>
          <w:tcPr>
            <w:tcW w:w="1183" w:type="dxa"/>
            <w:vAlign w:val="center"/>
          </w:tcPr>
          <w:p w:rsidR="00C64315" w:rsidRPr="00392D4A" w:rsidRDefault="00C64315" w:rsidP="00392D4A">
            <w:pPr>
              <w:snapToGrid w:val="0"/>
              <w:spacing w:after="0" w:line="240" w:lineRule="auto"/>
              <w:jc w:val="center"/>
              <w:rPr>
                <w:rFonts w:ascii="宋体" w:hAnsi="宋体"/>
                <w:sz w:val="24"/>
                <w:szCs w:val="24"/>
              </w:rPr>
            </w:pPr>
            <w:r w:rsidRPr="00392D4A">
              <w:rPr>
                <w:rFonts w:ascii="宋体" w:hAnsi="宋体" w:hint="eastAsia"/>
                <w:sz w:val="24"/>
                <w:szCs w:val="24"/>
              </w:rPr>
              <w:t>7</w:t>
            </w:r>
          </w:p>
        </w:tc>
        <w:tc>
          <w:tcPr>
            <w:tcW w:w="985" w:type="dxa"/>
            <w:vAlign w:val="center"/>
          </w:tcPr>
          <w:p w:rsidR="00C64315" w:rsidRPr="00392D4A" w:rsidRDefault="00C64315" w:rsidP="00392D4A">
            <w:pPr>
              <w:snapToGrid w:val="0"/>
              <w:spacing w:after="0" w:line="240" w:lineRule="auto"/>
              <w:jc w:val="center"/>
              <w:rPr>
                <w:rFonts w:ascii="宋体" w:hAnsi="宋体"/>
                <w:sz w:val="24"/>
                <w:szCs w:val="24"/>
              </w:rPr>
            </w:pPr>
            <w:r w:rsidRPr="00392D4A">
              <w:rPr>
                <w:rFonts w:ascii="宋体" w:hAnsi="宋体" w:hint="eastAsia"/>
                <w:sz w:val="24"/>
                <w:szCs w:val="24"/>
              </w:rPr>
              <w:t>10</w:t>
            </w:r>
          </w:p>
        </w:tc>
        <w:tc>
          <w:tcPr>
            <w:tcW w:w="788" w:type="dxa"/>
            <w:vAlign w:val="center"/>
          </w:tcPr>
          <w:p w:rsidR="00C64315" w:rsidRPr="00392D4A" w:rsidRDefault="00C64315" w:rsidP="00392D4A">
            <w:pPr>
              <w:snapToGrid w:val="0"/>
              <w:spacing w:after="0" w:line="240" w:lineRule="auto"/>
              <w:jc w:val="center"/>
              <w:rPr>
                <w:rFonts w:ascii="宋体" w:hAnsi="宋体"/>
                <w:sz w:val="24"/>
                <w:szCs w:val="24"/>
              </w:rPr>
            </w:pPr>
            <w:r w:rsidRPr="00392D4A">
              <w:rPr>
                <w:rFonts w:ascii="宋体" w:hAnsi="宋体" w:hint="eastAsia"/>
                <w:sz w:val="24"/>
                <w:szCs w:val="24"/>
              </w:rPr>
              <w:t>3</w:t>
            </w:r>
          </w:p>
        </w:tc>
      </w:tr>
      <w:tr w:rsidR="00C64315" w:rsidTr="00392D4A">
        <w:trPr>
          <w:gridAfter w:val="1"/>
          <w:wAfter w:w="9" w:type="dxa"/>
          <w:trHeight w:val="317"/>
        </w:trPr>
        <w:tc>
          <w:tcPr>
            <w:tcW w:w="1498" w:type="dxa"/>
          </w:tcPr>
          <w:p w:rsidR="00C64315" w:rsidRPr="00392D4A" w:rsidRDefault="00C64315" w:rsidP="00392D4A">
            <w:pPr>
              <w:snapToGrid w:val="0"/>
              <w:spacing w:after="0" w:line="240" w:lineRule="auto"/>
              <w:rPr>
                <w:sz w:val="24"/>
                <w:szCs w:val="24"/>
              </w:rPr>
            </w:pPr>
            <w:r w:rsidRPr="00392D4A">
              <w:rPr>
                <w:rFonts w:hint="eastAsia"/>
                <w:sz w:val="24"/>
                <w:szCs w:val="24"/>
              </w:rPr>
              <w:t>体育院校</w:t>
            </w:r>
          </w:p>
        </w:tc>
        <w:tc>
          <w:tcPr>
            <w:tcW w:w="985" w:type="dxa"/>
            <w:vAlign w:val="center"/>
          </w:tcPr>
          <w:p w:rsidR="00C64315" w:rsidRPr="00392D4A" w:rsidRDefault="00C64315" w:rsidP="00392D4A">
            <w:pPr>
              <w:snapToGrid w:val="0"/>
              <w:spacing w:after="0" w:line="240" w:lineRule="auto"/>
              <w:jc w:val="center"/>
              <w:rPr>
                <w:rFonts w:ascii="宋体" w:hAnsi="宋体"/>
                <w:sz w:val="24"/>
                <w:szCs w:val="24"/>
              </w:rPr>
            </w:pPr>
            <w:r w:rsidRPr="00392D4A">
              <w:rPr>
                <w:rFonts w:ascii="宋体" w:hAnsi="宋体" w:hint="eastAsia"/>
                <w:sz w:val="24"/>
                <w:szCs w:val="24"/>
              </w:rPr>
              <w:t>30</w:t>
            </w:r>
          </w:p>
        </w:tc>
        <w:tc>
          <w:tcPr>
            <w:tcW w:w="788" w:type="dxa"/>
            <w:vAlign w:val="center"/>
          </w:tcPr>
          <w:p w:rsidR="00C64315" w:rsidRPr="00392D4A" w:rsidRDefault="00C64315" w:rsidP="00392D4A">
            <w:pPr>
              <w:snapToGrid w:val="0"/>
              <w:spacing w:after="0" w:line="240" w:lineRule="auto"/>
              <w:jc w:val="center"/>
              <w:rPr>
                <w:rFonts w:ascii="宋体" w:hAnsi="宋体"/>
                <w:sz w:val="24"/>
                <w:szCs w:val="24"/>
              </w:rPr>
            </w:pPr>
            <w:r w:rsidRPr="00392D4A">
              <w:rPr>
                <w:rFonts w:ascii="宋体" w:hAnsi="宋体" w:hint="eastAsia"/>
                <w:sz w:val="24"/>
                <w:szCs w:val="24"/>
              </w:rPr>
              <w:t>88</w:t>
            </w:r>
          </w:p>
        </w:tc>
        <w:tc>
          <w:tcPr>
            <w:tcW w:w="788" w:type="dxa"/>
            <w:vAlign w:val="center"/>
          </w:tcPr>
          <w:p w:rsidR="00C64315" w:rsidRPr="00392D4A" w:rsidRDefault="00C64315" w:rsidP="00392D4A">
            <w:pPr>
              <w:snapToGrid w:val="0"/>
              <w:spacing w:after="0" w:line="240" w:lineRule="auto"/>
              <w:jc w:val="center"/>
              <w:rPr>
                <w:rFonts w:ascii="宋体" w:hAnsi="宋体"/>
                <w:sz w:val="24"/>
                <w:szCs w:val="24"/>
              </w:rPr>
            </w:pPr>
            <w:r w:rsidRPr="00392D4A">
              <w:rPr>
                <w:rFonts w:ascii="宋体" w:hAnsi="宋体" w:hint="eastAsia"/>
                <w:sz w:val="24"/>
                <w:szCs w:val="24"/>
              </w:rPr>
              <w:t>6.5</w:t>
            </w:r>
          </w:p>
        </w:tc>
        <w:tc>
          <w:tcPr>
            <w:tcW w:w="985" w:type="dxa"/>
            <w:vAlign w:val="center"/>
          </w:tcPr>
          <w:p w:rsidR="00C64315" w:rsidRPr="00392D4A" w:rsidRDefault="00C64315" w:rsidP="00392D4A">
            <w:pPr>
              <w:snapToGrid w:val="0"/>
              <w:spacing w:after="0" w:line="240" w:lineRule="auto"/>
              <w:jc w:val="center"/>
              <w:rPr>
                <w:rFonts w:ascii="宋体" w:hAnsi="宋体"/>
                <w:sz w:val="24"/>
                <w:szCs w:val="24"/>
              </w:rPr>
            </w:pPr>
            <w:r w:rsidRPr="00392D4A">
              <w:rPr>
                <w:rFonts w:ascii="宋体" w:hAnsi="宋体" w:hint="eastAsia"/>
                <w:sz w:val="24"/>
                <w:szCs w:val="24"/>
              </w:rPr>
              <w:t>10</w:t>
            </w:r>
          </w:p>
        </w:tc>
        <w:tc>
          <w:tcPr>
            <w:tcW w:w="1183" w:type="dxa"/>
            <w:vAlign w:val="center"/>
          </w:tcPr>
          <w:p w:rsidR="00C64315" w:rsidRPr="00392D4A" w:rsidRDefault="00C64315" w:rsidP="00392D4A">
            <w:pPr>
              <w:snapToGrid w:val="0"/>
              <w:spacing w:after="0" w:line="240" w:lineRule="auto"/>
              <w:jc w:val="center"/>
              <w:rPr>
                <w:rFonts w:ascii="宋体" w:hAnsi="宋体"/>
                <w:sz w:val="24"/>
                <w:szCs w:val="24"/>
              </w:rPr>
            </w:pPr>
            <w:r w:rsidRPr="00392D4A">
              <w:rPr>
                <w:rFonts w:ascii="宋体" w:hAnsi="宋体" w:hint="eastAsia"/>
                <w:sz w:val="24"/>
                <w:szCs w:val="24"/>
              </w:rPr>
              <w:t>7</w:t>
            </w:r>
          </w:p>
        </w:tc>
        <w:tc>
          <w:tcPr>
            <w:tcW w:w="985" w:type="dxa"/>
            <w:vAlign w:val="center"/>
          </w:tcPr>
          <w:p w:rsidR="00C64315" w:rsidRPr="00392D4A" w:rsidRDefault="00C64315" w:rsidP="00392D4A">
            <w:pPr>
              <w:snapToGrid w:val="0"/>
              <w:spacing w:after="0" w:line="240" w:lineRule="auto"/>
              <w:jc w:val="center"/>
              <w:rPr>
                <w:rFonts w:ascii="宋体" w:hAnsi="宋体"/>
                <w:sz w:val="24"/>
                <w:szCs w:val="24"/>
              </w:rPr>
            </w:pPr>
            <w:r w:rsidRPr="00392D4A">
              <w:rPr>
                <w:rFonts w:ascii="宋体" w:hAnsi="宋体" w:hint="eastAsia"/>
                <w:sz w:val="24"/>
                <w:szCs w:val="24"/>
              </w:rPr>
              <w:t>10</w:t>
            </w:r>
          </w:p>
        </w:tc>
        <w:tc>
          <w:tcPr>
            <w:tcW w:w="818" w:type="dxa"/>
            <w:vAlign w:val="center"/>
          </w:tcPr>
          <w:p w:rsidR="00C64315" w:rsidRPr="00392D4A" w:rsidRDefault="00C64315" w:rsidP="00392D4A">
            <w:pPr>
              <w:snapToGrid w:val="0"/>
              <w:spacing w:after="0" w:line="240" w:lineRule="auto"/>
              <w:jc w:val="center"/>
              <w:rPr>
                <w:rFonts w:ascii="宋体" w:hAnsi="宋体"/>
                <w:sz w:val="24"/>
                <w:szCs w:val="24"/>
              </w:rPr>
            </w:pPr>
            <w:r w:rsidRPr="00392D4A">
              <w:rPr>
                <w:rFonts w:ascii="宋体" w:hAnsi="宋体" w:hint="eastAsia"/>
                <w:sz w:val="24"/>
                <w:szCs w:val="24"/>
              </w:rPr>
              <w:t>3</w:t>
            </w:r>
          </w:p>
        </w:tc>
        <w:tc>
          <w:tcPr>
            <w:tcW w:w="956" w:type="dxa"/>
            <w:vAlign w:val="center"/>
          </w:tcPr>
          <w:p w:rsidR="00C64315" w:rsidRPr="00392D4A" w:rsidRDefault="00C64315" w:rsidP="00392D4A">
            <w:pPr>
              <w:snapToGrid w:val="0"/>
              <w:spacing w:after="0" w:line="240" w:lineRule="auto"/>
              <w:jc w:val="center"/>
              <w:rPr>
                <w:rFonts w:ascii="宋体" w:hAnsi="宋体"/>
                <w:sz w:val="24"/>
                <w:szCs w:val="24"/>
              </w:rPr>
            </w:pPr>
            <w:r w:rsidRPr="00392D4A">
              <w:rPr>
                <w:rFonts w:ascii="宋体" w:hAnsi="宋体" w:hint="eastAsia"/>
                <w:sz w:val="24"/>
                <w:szCs w:val="24"/>
              </w:rPr>
              <w:t>20</w:t>
            </w:r>
          </w:p>
        </w:tc>
        <w:tc>
          <w:tcPr>
            <w:tcW w:w="788" w:type="dxa"/>
            <w:vAlign w:val="center"/>
          </w:tcPr>
          <w:p w:rsidR="00C64315" w:rsidRPr="00392D4A" w:rsidRDefault="00C64315" w:rsidP="00392D4A">
            <w:pPr>
              <w:snapToGrid w:val="0"/>
              <w:spacing w:after="0" w:line="240" w:lineRule="auto"/>
              <w:jc w:val="center"/>
              <w:rPr>
                <w:rFonts w:ascii="宋体" w:hAnsi="宋体"/>
                <w:sz w:val="24"/>
                <w:szCs w:val="24"/>
              </w:rPr>
            </w:pPr>
            <w:r w:rsidRPr="00392D4A">
              <w:rPr>
                <w:rFonts w:ascii="宋体" w:hAnsi="宋体" w:hint="eastAsia"/>
                <w:sz w:val="24"/>
                <w:szCs w:val="24"/>
              </w:rPr>
              <w:t>88</w:t>
            </w:r>
          </w:p>
        </w:tc>
        <w:tc>
          <w:tcPr>
            <w:tcW w:w="788" w:type="dxa"/>
            <w:vAlign w:val="center"/>
          </w:tcPr>
          <w:p w:rsidR="00C64315" w:rsidRPr="00392D4A" w:rsidRDefault="00C64315" w:rsidP="00392D4A">
            <w:pPr>
              <w:snapToGrid w:val="0"/>
              <w:spacing w:after="0" w:line="240" w:lineRule="auto"/>
              <w:jc w:val="center"/>
              <w:rPr>
                <w:rFonts w:ascii="宋体" w:hAnsi="宋体"/>
                <w:sz w:val="24"/>
                <w:szCs w:val="24"/>
              </w:rPr>
            </w:pPr>
            <w:r w:rsidRPr="00392D4A">
              <w:rPr>
                <w:rFonts w:ascii="宋体" w:hAnsi="宋体" w:hint="eastAsia"/>
                <w:sz w:val="24"/>
                <w:szCs w:val="24"/>
              </w:rPr>
              <w:t>6.5</w:t>
            </w:r>
          </w:p>
        </w:tc>
        <w:tc>
          <w:tcPr>
            <w:tcW w:w="985" w:type="dxa"/>
            <w:vAlign w:val="center"/>
          </w:tcPr>
          <w:p w:rsidR="00C64315" w:rsidRPr="00392D4A" w:rsidRDefault="00C64315" w:rsidP="00392D4A">
            <w:pPr>
              <w:snapToGrid w:val="0"/>
              <w:spacing w:after="0" w:line="240" w:lineRule="auto"/>
              <w:jc w:val="center"/>
              <w:rPr>
                <w:rFonts w:ascii="宋体" w:hAnsi="宋体"/>
                <w:sz w:val="24"/>
                <w:szCs w:val="24"/>
              </w:rPr>
            </w:pPr>
            <w:r w:rsidRPr="00392D4A">
              <w:rPr>
                <w:rFonts w:ascii="宋体" w:hAnsi="宋体" w:hint="eastAsia"/>
                <w:sz w:val="24"/>
                <w:szCs w:val="24"/>
              </w:rPr>
              <w:t>8</w:t>
            </w:r>
          </w:p>
        </w:tc>
        <w:tc>
          <w:tcPr>
            <w:tcW w:w="1183" w:type="dxa"/>
            <w:vAlign w:val="center"/>
          </w:tcPr>
          <w:p w:rsidR="00C64315" w:rsidRPr="00392D4A" w:rsidRDefault="00C64315" w:rsidP="00392D4A">
            <w:pPr>
              <w:snapToGrid w:val="0"/>
              <w:spacing w:after="0" w:line="240" w:lineRule="auto"/>
              <w:jc w:val="center"/>
              <w:rPr>
                <w:rFonts w:ascii="宋体" w:hAnsi="宋体"/>
                <w:sz w:val="24"/>
                <w:szCs w:val="24"/>
              </w:rPr>
            </w:pPr>
            <w:r w:rsidRPr="00392D4A">
              <w:rPr>
                <w:rFonts w:ascii="宋体" w:hAnsi="宋体" w:hint="eastAsia"/>
                <w:sz w:val="24"/>
                <w:szCs w:val="24"/>
              </w:rPr>
              <w:t>7</w:t>
            </w:r>
          </w:p>
        </w:tc>
        <w:tc>
          <w:tcPr>
            <w:tcW w:w="985" w:type="dxa"/>
            <w:vAlign w:val="center"/>
          </w:tcPr>
          <w:p w:rsidR="00C64315" w:rsidRPr="00392D4A" w:rsidRDefault="00C64315" w:rsidP="00392D4A">
            <w:pPr>
              <w:snapToGrid w:val="0"/>
              <w:spacing w:after="0" w:line="240" w:lineRule="auto"/>
              <w:jc w:val="center"/>
              <w:rPr>
                <w:rFonts w:ascii="宋体" w:hAnsi="宋体"/>
                <w:sz w:val="24"/>
                <w:szCs w:val="24"/>
              </w:rPr>
            </w:pPr>
            <w:r w:rsidRPr="00392D4A">
              <w:rPr>
                <w:rFonts w:ascii="宋体" w:hAnsi="宋体" w:hint="eastAsia"/>
                <w:sz w:val="24"/>
                <w:szCs w:val="24"/>
              </w:rPr>
              <w:t>10</w:t>
            </w:r>
          </w:p>
        </w:tc>
        <w:tc>
          <w:tcPr>
            <w:tcW w:w="788" w:type="dxa"/>
            <w:vAlign w:val="center"/>
          </w:tcPr>
          <w:p w:rsidR="00C64315" w:rsidRPr="00392D4A" w:rsidRDefault="00C64315" w:rsidP="00392D4A">
            <w:pPr>
              <w:snapToGrid w:val="0"/>
              <w:spacing w:after="0" w:line="240" w:lineRule="auto"/>
              <w:jc w:val="center"/>
              <w:rPr>
                <w:rFonts w:ascii="宋体" w:hAnsi="宋体"/>
                <w:sz w:val="24"/>
                <w:szCs w:val="24"/>
              </w:rPr>
            </w:pPr>
            <w:r w:rsidRPr="00392D4A">
              <w:rPr>
                <w:rFonts w:ascii="宋体" w:hAnsi="宋体" w:hint="eastAsia"/>
                <w:sz w:val="24"/>
                <w:szCs w:val="24"/>
              </w:rPr>
              <w:t>2</w:t>
            </w:r>
          </w:p>
        </w:tc>
      </w:tr>
      <w:tr w:rsidR="00C64315" w:rsidTr="00392D4A">
        <w:trPr>
          <w:gridAfter w:val="1"/>
          <w:wAfter w:w="9" w:type="dxa"/>
          <w:trHeight w:val="306"/>
        </w:trPr>
        <w:tc>
          <w:tcPr>
            <w:tcW w:w="1498" w:type="dxa"/>
          </w:tcPr>
          <w:p w:rsidR="00C64315" w:rsidRPr="00392D4A" w:rsidRDefault="00C64315" w:rsidP="00392D4A">
            <w:pPr>
              <w:snapToGrid w:val="0"/>
              <w:spacing w:after="0" w:line="240" w:lineRule="auto"/>
              <w:rPr>
                <w:sz w:val="24"/>
                <w:szCs w:val="24"/>
              </w:rPr>
            </w:pPr>
            <w:r w:rsidRPr="00392D4A">
              <w:rPr>
                <w:rFonts w:hint="eastAsia"/>
                <w:sz w:val="24"/>
                <w:szCs w:val="24"/>
              </w:rPr>
              <w:t>艺术院校</w:t>
            </w:r>
          </w:p>
        </w:tc>
        <w:tc>
          <w:tcPr>
            <w:tcW w:w="985" w:type="dxa"/>
            <w:vAlign w:val="center"/>
          </w:tcPr>
          <w:p w:rsidR="00C64315" w:rsidRPr="00392D4A" w:rsidRDefault="00C64315" w:rsidP="00392D4A">
            <w:pPr>
              <w:snapToGrid w:val="0"/>
              <w:spacing w:after="0" w:line="240" w:lineRule="auto"/>
              <w:jc w:val="center"/>
              <w:rPr>
                <w:rFonts w:ascii="宋体" w:hAnsi="宋体"/>
                <w:sz w:val="24"/>
                <w:szCs w:val="24"/>
              </w:rPr>
            </w:pPr>
            <w:r w:rsidRPr="00392D4A">
              <w:rPr>
                <w:rFonts w:ascii="宋体" w:hAnsi="宋体" w:hint="eastAsia"/>
                <w:sz w:val="24"/>
                <w:szCs w:val="24"/>
              </w:rPr>
              <w:t>30</w:t>
            </w:r>
          </w:p>
        </w:tc>
        <w:tc>
          <w:tcPr>
            <w:tcW w:w="788" w:type="dxa"/>
            <w:vAlign w:val="center"/>
          </w:tcPr>
          <w:p w:rsidR="00C64315" w:rsidRPr="00392D4A" w:rsidRDefault="00C64315" w:rsidP="00392D4A">
            <w:pPr>
              <w:snapToGrid w:val="0"/>
              <w:spacing w:after="0" w:line="240" w:lineRule="auto"/>
              <w:jc w:val="center"/>
              <w:rPr>
                <w:rFonts w:ascii="宋体" w:hAnsi="宋体"/>
                <w:sz w:val="24"/>
                <w:szCs w:val="24"/>
              </w:rPr>
            </w:pPr>
            <w:r w:rsidRPr="00392D4A">
              <w:rPr>
                <w:rFonts w:ascii="宋体" w:hAnsi="宋体" w:hint="eastAsia"/>
                <w:sz w:val="24"/>
                <w:szCs w:val="24"/>
              </w:rPr>
              <w:t>88</w:t>
            </w:r>
          </w:p>
        </w:tc>
        <w:tc>
          <w:tcPr>
            <w:tcW w:w="788" w:type="dxa"/>
            <w:vAlign w:val="center"/>
          </w:tcPr>
          <w:p w:rsidR="00C64315" w:rsidRPr="00392D4A" w:rsidRDefault="00C64315" w:rsidP="00392D4A">
            <w:pPr>
              <w:snapToGrid w:val="0"/>
              <w:spacing w:after="0" w:line="240" w:lineRule="auto"/>
              <w:jc w:val="center"/>
              <w:rPr>
                <w:rFonts w:ascii="宋体" w:hAnsi="宋体"/>
                <w:sz w:val="24"/>
                <w:szCs w:val="24"/>
              </w:rPr>
            </w:pPr>
            <w:r w:rsidRPr="00392D4A">
              <w:rPr>
                <w:rFonts w:ascii="宋体" w:hAnsi="宋体" w:hint="eastAsia"/>
                <w:sz w:val="24"/>
                <w:szCs w:val="24"/>
              </w:rPr>
              <w:t>6.5</w:t>
            </w:r>
          </w:p>
        </w:tc>
        <w:tc>
          <w:tcPr>
            <w:tcW w:w="985" w:type="dxa"/>
            <w:vAlign w:val="center"/>
          </w:tcPr>
          <w:p w:rsidR="00C64315" w:rsidRPr="00392D4A" w:rsidRDefault="00C64315" w:rsidP="00392D4A">
            <w:pPr>
              <w:snapToGrid w:val="0"/>
              <w:spacing w:after="0" w:line="240" w:lineRule="auto"/>
              <w:jc w:val="center"/>
              <w:rPr>
                <w:rFonts w:ascii="宋体" w:hAnsi="宋体"/>
                <w:sz w:val="24"/>
                <w:szCs w:val="24"/>
              </w:rPr>
            </w:pPr>
            <w:r w:rsidRPr="00392D4A">
              <w:rPr>
                <w:rFonts w:ascii="宋体" w:hAnsi="宋体" w:hint="eastAsia"/>
                <w:sz w:val="24"/>
                <w:szCs w:val="24"/>
              </w:rPr>
              <w:t>10</w:t>
            </w:r>
          </w:p>
        </w:tc>
        <w:tc>
          <w:tcPr>
            <w:tcW w:w="1183" w:type="dxa"/>
            <w:vAlign w:val="center"/>
          </w:tcPr>
          <w:p w:rsidR="00C64315" w:rsidRPr="00392D4A" w:rsidRDefault="00C64315" w:rsidP="00392D4A">
            <w:pPr>
              <w:snapToGrid w:val="0"/>
              <w:spacing w:after="0" w:line="240" w:lineRule="auto"/>
              <w:jc w:val="center"/>
              <w:rPr>
                <w:rFonts w:ascii="宋体" w:hAnsi="宋体"/>
                <w:sz w:val="24"/>
                <w:szCs w:val="24"/>
              </w:rPr>
            </w:pPr>
            <w:r w:rsidRPr="00392D4A">
              <w:rPr>
                <w:rFonts w:ascii="宋体" w:hAnsi="宋体" w:hint="eastAsia"/>
                <w:sz w:val="24"/>
                <w:szCs w:val="24"/>
              </w:rPr>
              <w:t>7</w:t>
            </w:r>
          </w:p>
        </w:tc>
        <w:tc>
          <w:tcPr>
            <w:tcW w:w="985" w:type="dxa"/>
            <w:vAlign w:val="center"/>
          </w:tcPr>
          <w:p w:rsidR="00C64315" w:rsidRPr="00392D4A" w:rsidRDefault="00C64315" w:rsidP="00392D4A">
            <w:pPr>
              <w:snapToGrid w:val="0"/>
              <w:spacing w:after="0" w:line="240" w:lineRule="auto"/>
              <w:jc w:val="center"/>
              <w:rPr>
                <w:rFonts w:ascii="宋体" w:hAnsi="宋体"/>
                <w:sz w:val="24"/>
                <w:szCs w:val="24"/>
              </w:rPr>
            </w:pPr>
            <w:r w:rsidRPr="00392D4A">
              <w:rPr>
                <w:rFonts w:ascii="宋体" w:hAnsi="宋体" w:hint="eastAsia"/>
                <w:sz w:val="24"/>
                <w:szCs w:val="24"/>
              </w:rPr>
              <w:t>10</w:t>
            </w:r>
          </w:p>
        </w:tc>
        <w:tc>
          <w:tcPr>
            <w:tcW w:w="818" w:type="dxa"/>
            <w:vAlign w:val="center"/>
          </w:tcPr>
          <w:p w:rsidR="00C64315" w:rsidRPr="00392D4A" w:rsidRDefault="00C64315" w:rsidP="00392D4A">
            <w:pPr>
              <w:snapToGrid w:val="0"/>
              <w:spacing w:after="0" w:line="240" w:lineRule="auto"/>
              <w:jc w:val="center"/>
              <w:rPr>
                <w:rFonts w:ascii="宋体" w:hAnsi="宋体"/>
                <w:sz w:val="24"/>
                <w:szCs w:val="24"/>
              </w:rPr>
            </w:pPr>
            <w:r w:rsidRPr="00392D4A">
              <w:rPr>
                <w:rFonts w:ascii="宋体" w:hAnsi="宋体" w:hint="eastAsia"/>
                <w:sz w:val="24"/>
                <w:szCs w:val="24"/>
              </w:rPr>
              <w:t>4</w:t>
            </w:r>
          </w:p>
        </w:tc>
        <w:tc>
          <w:tcPr>
            <w:tcW w:w="956" w:type="dxa"/>
            <w:vAlign w:val="center"/>
          </w:tcPr>
          <w:p w:rsidR="00C64315" w:rsidRPr="00392D4A" w:rsidRDefault="00C64315" w:rsidP="00392D4A">
            <w:pPr>
              <w:snapToGrid w:val="0"/>
              <w:spacing w:after="0" w:line="240" w:lineRule="auto"/>
              <w:jc w:val="center"/>
              <w:rPr>
                <w:rFonts w:ascii="宋体" w:hAnsi="宋体"/>
                <w:sz w:val="24"/>
                <w:szCs w:val="24"/>
              </w:rPr>
            </w:pPr>
            <w:r w:rsidRPr="00392D4A">
              <w:rPr>
                <w:rFonts w:ascii="宋体" w:hAnsi="宋体" w:hint="eastAsia"/>
                <w:sz w:val="24"/>
                <w:szCs w:val="24"/>
              </w:rPr>
              <w:t>20</w:t>
            </w:r>
          </w:p>
        </w:tc>
        <w:tc>
          <w:tcPr>
            <w:tcW w:w="788" w:type="dxa"/>
            <w:vAlign w:val="center"/>
          </w:tcPr>
          <w:p w:rsidR="00C64315" w:rsidRPr="00392D4A" w:rsidRDefault="00C64315" w:rsidP="00392D4A">
            <w:pPr>
              <w:snapToGrid w:val="0"/>
              <w:spacing w:after="0" w:line="240" w:lineRule="auto"/>
              <w:jc w:val="center"/>
              <w:rPr>
                <w:rFonts w:ascii="宋体" w:hAnsi="宋体"/>
                <w:sz w:val="24"/>
                <w:szCs w:val="24"/>
              </w:rPr>
            </w:pPr>
            <w:r w:rsidRPr="00392D4A">
              <w:rPr>
                <w:rFonts w:ascii="宋体" w:hAnsi="宋体" w:hint="eastAsia"/>
                <w:sz w:val="24"/>
                <w:szCs w:val="24"/>
              </w:rPr>
              <w:t>88</w:t>
            </w:r>
          </w:p>
        </w:tc>
        <w:tc>
          <w:tcPr>
            <w:tcW w:w="788" w:type="dxa"/>
            <w:vAlign w:val="center"/>
          </w:tcPr>
          <w:p w:rsidR="00C64315" w:rsidRPr="00392D4A" w:rsidRDefault="00C64315" w:rsidP="00392D4A">
            <w:pPr>
              <w:snapToGrid w:val="0"/>
              <w:spacing w:after="0" w:line="240" w:lineRule="auto"/>
              <w:jc w:val="center"/>
              <w:rPr>
                <w:rFonts w:ascii="宋体" w:hAnsi="宋体"/>
                <w:sz w:val="24"/>
                <w:szCs w:val="24"/>
              </w:rPr>
            </w:pPr>
            <w:r w:rsidRPr="00392D4A">
              <w:rPr>
                <w:rFonts w:ascii="宋体" w:hAnsi="宋体" w:hint="eastAsia"/>
                <w:sz w:val="24"/>
                <w:szCs w:val="24"/>
              </w:rPr>
              <w:t>6.5</w:t>
            </w:r>
          </w:p>
        </w:tc>
        <w:tc>
          <w:tcPr>
            <w:tcW w:w="985" w:type="dxa"/>
            <w:vAlign w:val="center"/>
          </w:tcPr>
          <w:p w:rsidR="00C64315" w:rsidRPr="00392D4A" w:rsidRDefault="00C64315" w:rsidP="00392D4A">
            <w:pPr>
              <w:snapToGrid w:val="0"/>
              <w:spacing w:after="0" w:line="240" w:lineRule="auto"/>
              <w:jc w:val="center"/>
              <w:rPr>
                <w:rFonts w:ascii="宋体" w:hAnsi="宋体"/>
                <w:sz w:val="24"/>
                <w:szCs w:val="24"/>
              </w:rPr>
            </w:pPr>
            <w:r w:rsidRPr="00392D4A">
              <w:rPr>
                <w:rFonts w:ascii="宋体" w:hAnsi="宋体" w:hint="eastAsia"/>
                <w:sz w:val="24"/>
                <w:szCs w:val="24"/>
              </w:rPr>
              <w:t>8</w:t>
            </w:r>
          </w:p>
        </w:tc>
        <w:tc>
          <w:tcPr>
            <w:tcW w:w="1183" w:type="dxa"/>
            <w:vAlign w:val="center"/>
          </w:tcPr>
          <w:p w:rsidR="00C64315" w:rsidRPr="00392D4A" w:rsidRDefault="00C64315" w:rsidP="00392D4A">
            <w:pPr>
              <w:snapToGrid w:val="0"/>
              <w:spacing w:after="0" w:line="240" w:lineRule="auto"/>
              <w:jc w:val="center"/>
              <w:rPr>
                <w:rFonts w:ascii="宋体" w:hAnsi="宋体"/>
                <w:sz w:val="24"/>
                <w:szCs w:val="24"/>
              </w:rPr>
            </w:pPr>
            <w:r w:rsidRPr="00392D4A">
              <w:rPr>
                <w:rFonts w:ascii="宋体" w:hAnsi="宋体" w:hint="eastAsia"/>
                <w:sz w:val="24"/>
                <w:szCs w:val="24"/>
              </w:rPr>
              <w:t>7</w:t>
            </w:r>
          </w:p>
        </w:tc>
        <w:tc>
          <w:tcPr>
            <w:tcW w:w="985" w:type="dxa"/>
            <w:vAlign w:val="center"/>
          </w:tcPr>
          <w:p w:rsidR="00C64315" w:rsidRPr="00392D4A" w:rsidRDefault="00C64315" w:rsidP="00392D4A">
            <w:pPr>
              <w:snapToGrid w:val="0"/>
              <w:spacing w:after="0" w:line="240" w:lineRule="auto"/>
              <w:jc w:val="center"/>
              <w:rPr>
                <w:rFonts w:ascii="宋体" w:hAnsi="宋体"/>
                <w:sz w:val="24"/>
                <w:szCs w:val="24"/>
              </w:rPr>
            </w:pPr>
            <w:r w:rsidRPr="00392D4A">
              <w:rPr>
                <w:rFonts w:ascii="宋体" w:hAnsi="宋体" w:hint="eastAsia"/>
                <w:sz w:val="24"/>
                <w:szCs w:val="24"/>
              </w:rPr>
              <w:t>10</w:t>
            </w:r>
          </w:p>
        </w:tc>
        <w:tc>
          <w:tcPr>
            <w:tcW w:w="788" w:type="dxa"/>
            <w:vAlign w:val="center"/>
          </w:tcPr>
          <w:p w:rsidR="00C64315" w:rsidRPr="00392D4A" w:rsidRDefault="00C64315" w:rsidP="00392D4A">
            <w:pPr>
              <w:snapToGrid w:val="0"/>
              <w:spacing w:after="0" w:line="240" w:lineRule="auto"/>
              <w:jc w:val="center"/>
              <w:rPr>
                <w:rFonts w:ascii="宋体" w:hAnsi="宋体"/>
                <w:sz w:val="24"/>
                <w:szCs w:val="24"/>
              </w:rPr>
            </w:pPr>
            <w:r w:rsidRPr="00392D4A">
              <w:rPr>
                <w:rFonts w:ascii="宋体" w:hAnsi="宋体" w:hint="eastAsia"/>
                <w:sz w:val="24"/>
                <w:szCs w:val="24"/>
              </w:rPr>
              <w:t>3</w:t>
            </w:r>
          </w:p>
        </w:tc>
      </w:tr>
    </w:tbl>
    <w:p w:rsidR="00C64315" w:rsidRPr="00392D4A" w:rsidRDefault="00C64315" w:rsidP="00392D4A">
      <w:pPr>
        <w:snapToGrid w:val="0"/>
        <w:spacing w:after="0" w:line="240" w:lineRule="auto"/>
        <w:rPr>
          <w:sz w:val="24"/>
          <w:szCs w:val="24"/>
        </w:rPr>
      </w:pPr>
      <w:r w:rsidRPr="00392D4A">
        <w:rPr>
          <w:rFonts w:hint="eastAsia"/>
          <w:sz w:val="24"/>
          <w:szCs w:val="24"/>
        </w:rPr>
        <w:t xml:space="preserve">备注： </w:t>
      </w:r>
    </w:p>
    <w:p w:rsidR="00C64315" w:rsidRPr="00392D4A" w:rsidRDefault="00C64315" w:rsidP="00392D4A">
      <w:pPr>
        <w:snapToGrid w:val="0"/>
        <w:spacing w:after="0" w:line="240" w:lineRule="auto"/>
        <w:ind w:firstLine="420"/>
        <w:rPr>
          <w:sz w:val="24"/>
          <w:szCs w:val="24"/>
        </w:rPr>
      </w:pPr>
      <w:r w:rsidRPr="00392D4A">
        <w:rPr>
          <w:rFonts w:ascii="宋体" w:hAnsi="宋体" w:hint="eastAsia"/>
          <w:sz w:val="24"/>
          <w:szCs w:val="24"/>
        </w:rPr>
        <w:t>⒈</w:t>
      </w:r>
      <w:proofErr w:type="gramStart"/>
      <w:r w:rsidRPr="00392D4A">
        <w:rPr>
          <w:rFonts w:hint="eastAsia"/>
          <w:sz w:val="24"/>
          <w:szCs w:val="24"/>
        </w:rPr>
        <w:t>凡教学</w:t>
      </w:r>
      <w:proofErr w:type="gramEnd"/>
      <w:r w:rsidRPr="00392D4A">
        <w:rPr>
          <w:rFonts w:hint="eastAsia"/>
          <w:sz w:val="24"/>
          <w:szCs w:val="24"/>
        </w:rPr>
        <w:t>仪器设备总值超过1亿元的高校，当年新增教学仪器设备值超过1000万元，该项指标即为合格。</w:t>
      </w:r>
    </w:p>
    <w:p w:rsidR="00C64315" w:rsidRPr="00392D4A" w:rsidRDefault="00C64315" w:rsidP="00392D4A">
      <w:pPr>
        <w:snapToGrid w:val="0"/>
        <w:spacing w:after="0" w:line="240" w:lineRule="auto"/>
        <w:ind w:firstLine="420"/>
        <w:rPr>
          <w:sz w:val="24"/>
          <w:szCs w:val="24"/>
        </w:rPr>
      </w:pPr>
      <w:r w:rsidRPr="00392D4A">
        <w:rPr>
          <w:rFonts w:ascii="宋体" w:hAnsi="宋体" w:hint="eastAsia"/>
          <w:sz w:val="24"/>
          <w:szCs w:val="24"/>
        </w:rPr>
        <w:t>⒉</w:t>
      </w:r>
      <w:r w:rsidRPr="00392D4A">
        <w:rPr>
          <w:rFonts w:hint="eastAsia"/>
          <w:sz w:val="24"/>
          <w:szCs w:val="24"/>
        </w:rPr>
        <w:t>凡折合在校生超过30000人的高校，当年进书量超过9万册，该项指标即为合格。</w:t>
      </w:r>
    </w:p>
    <w:p w:rsidR="00C64315" w:rsidRPr="00392D4A" w:rsidRDefault="00C64315" w:rsidP="00392D4A">
      <w:pPr>
        <w:pStyle w:val="ac"/>
        <w:snapToGrid w:val="0"/>
        <w:ind w:firstLine="0"/>
        <w:rPr>
          <w:rFonts w:eastAsia="黑体"/>
          <w:sz w:val="24"/>
        </w:rPr>
      </w:pPr>
      <w:r w:rsidRPr="00392D4A">
        <w:rPr>
          <w:sz w:val="24"/>
        </w:rPr>
        <w:br w:type="page"/>
      </w:r>
      <w:r w:rsidRPr="00392D4A">
        <w:rPr>
          <w:rFonts w:eastAsia="黑体" w:hint="eastAsia"/>
          <w:sz w:val="24"/>
        </w:rPr>
        <w:lastRenderedPageBreak/>
        <w:t>备注：</w:t>
      </w:r>
    </w:p>
    <w:p w:rsidR="00C64315" w:rsidRPr="00392D4A" w:rsidRDefault="00C64315" w:rsidP="00C64315">
      <w:pPr>
        <w:spacing w:line="400" w:lineRule="exact"/>
        <w:jc w:val="center"/>
        <w:rPr>
          <w:rFonts w:eastAsia="黑体"/>
          <w:sz w:val="24"/>
          <w:szCs w:val="24"/>
        </w:rPr>
      </w:pPr>
      <w:r w:rsidRPr="00392D4A">
        <w:rPr>
          <w:rFonts w:eastAsia="黑体" w:hint="eastAsia"/>
          <w:sz w:val="24"/>
          <w:szCs w:val="24"/>
        </w:rPr>
        <w:t>办学条件指标测算办法</w:t>
      </w:r>
    </w:p>
    <w:p w:rsidR="00C64315" w:rsidRPr="00392D4A" w:rsidRDefault="00C64315" w:rsidP="00392D4A">
      <w:pPr>
        <w:adjustRightInd w:val="0"/>
        <w:spacing w:line="400" w:lineRule="exact"/>
        <w:ind w:left="0" w:firstLine="0"/>
        <w:rPr>
          <w:rFonts w:ascii="仿宋" w:eastAsia="仿宋" w:hAnsi="仿宋"/>
          <w:snapToGrid w:val="0"/>
          <w:sz w:val="24"/>
          <w:szCs w:val="24"/>
        </w:rPr>
      </w:pPr>
      <w:r w:rsidRPr="00392D4A">
        <w:rPr>
          <w:rFonts w:ascii="仿宋" w:eastAsia="仿宋" w:hAnsi="仿宋" w:hint="eastAsia"/>
          <w:sz w:val="24"/>
          <w:szCs w:val="24"/>
        </w:rPr>
        <w:t>折合在校生数=</w:t>
      </w:r>
      <w:r w:rsidRPr="00392D4A">
        <w:rPr>
          <w:rFonts w:ascii="仿宋" w:eastAsia="仿宋" w:hAnsi="仿宋" w:hint="eastAsia"/>
          <w:snapToGrid w:val="0"/>
          <w:sz w:val="24"/>
          <w:szCs w:val="24"/>
        </w:rPr>
        <w:t>普通本、专科（高职）生</w:t>
      </w:r>
      <w:r w:rsidRPr="00392D4A">
        <w:rPr>
          <w:rFonts w:ascii="仿宋" w:eastAsia="仿宋" w:hAnsi="仿宋" w:hint="eastAsia"/>
          <w:sz w:val="24"/>
          <w:szCs w:val="24"/>
        </w:rPr>
        <w:t>数</w:t>
      </w:r>
      <w:r w:rsidRPr="00392D4A">
        <w:rPr>
          <w:rFonts w:ascii="仿宋" w:eastAsia="仿宋" w:hAnsi="仿宋" w:hint="eastAsia"/>
          <w:snapToGrid w:val="0"/>
          <w:sz w:val="24"/>
          <w:szCs w:val="24"/>
        </w:rPr>
        <w:t>+硕士生</w:t>
      </w:r>
      <w:r w:rsidRPr="00392D4A">
        <w:rPr>
          <w:rFonts w:ascii="仿宋" w:eastAsia="仿宋" w:hAnsi="仿宋" w:hint="eastAsia"/>
          <w:sz w:val="24"/>
          <w:szCs w:val="24"/>
        </w:rPr>
        <w:t>数</w:t>
      </w:r>
      <w:r w:rsidRPr="00392D4A">
        <w:rPr>
          <w:rFonts w:ascii="仿宋" w:eastAsia="仿宋" w:hAnsi="仿宋" w:hint="eastAsia"/>
          <w:snapToGrid w:val="0"/>
          <w:sz w:val="24"/>
          <w:szCs w:val="24"/>
        </w:rPr>
        <w:t>*1.5+博士生</w:t>
      </w:r>
      <w:r w:rsidRPr="00392D4A">
        <w:rPr>
          <w:rFonts w:ascii="仿宋" w:eastAsia="仿宋" w:hAnsi="仿宋" w:hint="eastAsia"/>
          <w:sz w:val="24"/>
          <w:szCs w:val="24"/>
        </w:rPr>
        <w:t>数</w:t>
      </w:r>
      <w:r w:rsidRPr="00392D4A">
        <w:rPr>
          <w:rFonts w:ascii="仿宋" w:eastAsia="仿宋" w:hAnsi="仿宋" w:hint="eastAsia"/>
          <w:snapToGrid w:val="0"/>
          <w:sz w:val="24"/>
          <w:szCs w:val="24"/>
        </w:rPr>
        <w:t>*2+留学生</w:t>
      </w:r>
      <w:r w:rsidRPr="00392D4A">
        <w:rPr>
          <w:rFonts w:ascii="仿宋" w:eastAsia="仿宋" w:hAnsi="仿宋" w:hint="eastAsia"/>
          <w:sz w:val="24"/>
          <w:szCs w:val="24"/>
        </w:rPr>
        <w:t>数</w:t>
      </w:r>
      <w:r w:rsidRPr="00392D4A">
        <w:rPr>
          <w:rFonts w:ascii="仿宋" w:eastAsia="仿宋" w:hAnsi="仿宋" w:hint="eastAsia"/>
          <w:snapToGrid w:val="0"/>
          <w:sz w:val="24"/>
          <w:szCs w:val="24"/>
        </w:rPr>
        <w:t>*3+预科生</w:t>
      </w:r>
      <w:r w:rsidRPr="00392D4A">
        <w:rPr>
          <w:rFonts w:ascii="仿宋" w:eastAsia="仿宋" w:hAnsi="仿宋" w:hint="eastAsia"/>
          <w:sz w:val="24"/>
          <w:szCs w:val="24"/>
        </w:rPr>
        <w:t>数</w:t>
      </w:r>
      <w:r w:rsidRPr="00392D4A">
        <w:rPr>
          <w:rFonts w:ascii="仿宋" w:eastAsia="仿宋" w:hAnsi="仿宋" w:hint="eastAsia"/>
          <w:snapToGrid w:val="0"/>
          <w:sz w:val="24"/>
          <w:szCs w:val="24"/>
        </w:rPr>
        <w:t>+进修生</w:t>
      </w:r>
      <w:r w:rsidRPr="00392D4A">
        <w:rPr>
          <w:rFonts w:ascii="仿宋" w:eastAsia="仿宋" w:hAnsi="仿宋" w:hint="eastAsia"/>
          <w:sz w:val="24"/>
          <w:szCs w:val="24"/>
        </w:rPr>
        <w:t>数</w:t>
      </w:r>
      <w:r w:rsidRPr="00392D4A">
        <w:rPr>
          <w:rFonts w:ascii="仿宋" w:eastAsia="仿宋" w:hAnsi="仿宋" w:hint="eastAsia"/>
          <w:snapToGrid w:val="0"/>
          <w:sz w:val="24"/>
          <w:szCs w:val="24"/>
        </w:rPr>
        <w:t>+成人脱产班学生</w:t>
      </w:r>
      <w:r w:rsidRPr="00392D4A">
        <w:rPr>
          <w:rFonts w:ascii="仿宋" w:eastAsia="仿宋" w:hAnsi="仿宋" w:hint="eastAsia"/>
          <w:sz w:val="24"/>
          <w:szCs w:val="24"/>
        </w:rPr>
        <w:t>数</w:t>
      </w:r>
      <w:r w:rsidRPr="00392D4A">
        <w:rPr>
          <w:rFonts w:ascii="仿宋" w:eastAsia="仿宋" w:hAnsi="仿宋" w:hint="eastAsia"/>
          <w:snapToGrid w:val="0"/>
          <w:sz w:val="24"/>
          <w:szCs w:val="24"/>
        </w:rPr>
        <w:t>+夜大（业余）学生</w:t>
      </w:r>
      <w:r w:rsidRPr="00392D4A">
        <w:rPr>
          <w:rFonts w:ascii="仿宋" w:eastAsia="仿宋" w:hAnsi="仿宋" w:hint="eastAsia"/>
          <w:sz w:val="24"/>
          <w:szCs w:val="24"/>
        </w:rPr>
        <w:t>数</w:t>
      </w:r>
      <w:r w:rsidRPr="00392D4A">
        <w:rPr>
          <w:rFonts w:ascii="仿宋" w:eastAsia="仿宋" w:hAnsi="仿宋" w:hint="eastAsia"/>
          <w:snapToGrid w:val="0"/>
          <w:sz w:val="24"/>
          <w:szCs w:val="24"/>
        </w:rPr>
        <w:t>*0.3+函授生</w:t>
      </w:r>
      <w:r w:rsidRPr="00392D4A">
        <w:rPr>
          <w:rFonts w:ascii="仿宋" w:eastAsia="仿宋" w:hAnsi="仿宋" w:hint="eastAsia"/>
          <w:sz w:val="24"/>
          <w:szCs w:val="24"/>
        </w:rPr>
        <w:t>数</w:t>
      </w:r>
      <w:r w:rsidRPr="00392D4A">
        <w:rPr>
          <w:rFonts w:ascii="仿宋" w:eastAsia="仿宋" w:hAnsi="仿宋" w:hint="eastAsia"/>
          <w:snapToGrid w:val="0"/>
          <w:sz w:val="24"/>
          <w:szCs w:val="24"/>
        </w:rPr>
        <w:t>*0.1</w:t>
      </w:r>
    </w:p>
    <w:p w:rsidR="00C64315" w:rsidRPr="00392D4A" w:rsidRDefault="00C64315" w:rsidP="00392D4A">
      <w:pPr>
        <w:adjustRightInd w:val="0"/>
        <w:spacing w:line="400" w:lineRule="exact"/>
        <w:ind w:left="0" w:firstLine="0"/>
        <w:rPr>
          <w:rFonts w:ascii="仿宋" w:eastAsia="仿宋" w:hAnsi="仿宋"/>
          <w:sz w:val="24"/>
          <w:szCs w:val="24"/>
        </w:rPr>
      </w:pPr>
      <w:r w:rsidRPr="00392D4A">
        <w:rPr>
          <w:rFonts w:ascii="仿宋" w:eastAsia="仿宋" w:hAnsi="仿宋" w:hint="eastAsia"/>
          <w:sz w:val="24"/>
          <w:szCs w:val="24"/>
        </w:rPr>
        <w:t>全日制在校生数=普通本、专科</w:t>
      </w:r>
      <w:r w:rsidRPr="00392D4A">
        <w:rPr>
          <w:rFonts w:ascii="仿宋" w:eastAsia="仿宋" w:hAnsi="仿宋" w:hint="eastAsia"/>
          <w:snapToGrid w:val="0"/>
          <w:spacing w:val="-14"/>
          <w:sz w:val="24"/>
          <w:szCs w:val="24"/>
        </w:rPr>
        <w:t>（高职）</w:t>
      </w:r>
      <w:r w:rsidRPr="00392D4A">
        <w:rPr>
          <w:rFonts w:ascii="仿宋" w:eastAsia="仿宋" w:hAnsi="仿宋" w:hint="eastAsia"/>
          <w:sz w:val="24"/>
          <w:szCs w:val="24"/>
        </w:rPr>
        <w:t>生数+研究生数+留学生数+预科生数+成人脱产班学生数+进修生数</w:t>
      </w:r>
    </w:p>
    <w:p w:rsidR="00C64315" w:rsidRPr="00392D4A" w:rsidRDefault="00C64315" w:rsidP="00392D4A">
      <w:pPr>
        <w:pStyle w:val="ac"/>
        <w:adjustRightInd w:val="0"/>
        <w:spacing w:line="400" w:lineRule="exact"/>
        <w:ind w:firstLine="0"/>
        <w:rPr>
          <w:rFonts w:ascii="仿宋" w:eastAsia="仿宋" w:hAnsi="仿宋"/>
          <w:sz w:val="24"/>
        </w:rPr>
      </w:pPr>
      <w:r w:rsidRPr="00392D4A">
        <w:rPr>
          <w:rFonts w:ascii="仿宋" w:eastAsia="仿宋" w:hAnsi="仿宋" w:hint="eastAsia"/>
          <w:sz w:val="24"/>
        </w:rPr>
        <w:t>教师总数=专任教师数+聘请校外教师数*0.5</w:t>
      </w:r>
    </w:p>
    <w:p w:rsidR="00C64315" w:rsidRPr="00392D4A" w:rsidRDefault="00392D4A" w:rsidP="00392D4A">
      <w:pPr>
        <w:pStyle w:val="ac"/>
        <w:adjustRightInd w:val="0"/>
        <w:spacing w:line="400" w:lineRule="exact"/>
        <w:ind w:firstLine="0"/>
        <w:rPr>
          <w:rFonts w:ascii="仿宋" w:eastAsia="仿宋" w:hAnsi="仿宋"/>
          <w:sz w:val="24"/>
        </w:rPr>
      </w:pPr>
      <w:r>
        <w:rPr>
          <w:rFonts w:ascii="仿宋" w:eastAsia="仿宋" w:hAnsi="仿宋" w:hint="eastAsia"/>
          <w:sz w:val="24"/>
        </w:rPr>
        <w:t>1</w:t>
      </w:r>
      <w:r>
        <w:rPr>
          <w:rFonts w:ascii="仿宋" w:eastAsia="仿宋" w:hAnsi="仿宋"/>
          <w:sz w:val="24"/>
        </w:rPr>
        <w:t>.</w:t>
      </w:r>
      <w:r w:rsidR="00C64315" w:rsidRPr="00392D4A">
        <w:rPr>
          <w:rFonts w:ascii="仿宋" w:eastAsia="仿宋" w:hAnsi="仿宋" w:hint="eastAsia"/>
          <w:sz w:val="24"/>
        </w:rPr>
        <w:t xml:space="preserve">生师比=折合在校生数/教师总数             </w:t>
      </w:r>
    </w:p>
    <w:p w:rsidR="00C64315" w:rsidRPr="00392D4A" w:rsidRDefault="00392D4A" w:rsidP="00392D4A">
      <w:pPr>
        <w:pStyle w:val="ac"/>
        <w:adjustRightInd w:val="0"/>
        <w:spacing w:line="400" w:lineRule="exact"/>
        <w:ind w:firstLine="0"/>
        <w:rPr>
          <w:rFonts w:ascii="仿宋" w:eastAsia="仿宋" w:hAnsi="仿宋"/>
          <w:sz w:val="24"/>
        </w:rPr>
      </w:pPr>
      <w:r>
        <w:rPr>
          <w:rFonts w:ascii="仿宋" w:eastAsia="仿宋" w:hAnsi="仿宋" w:hint="eastAsia"/>
          <w:sz w:val="24"/>
        </w:rPr>
        <w:t>2</w:t>
      </w:r>
      <w:r>
        <w:rPr>
          <w:rFonts w:ascii="仿宋" w:eastAsia="仿宋" w:hAnsi="仿宋"/>
          <w:sz w:val="24"/>
        </w:rPr>
        <w:t>.</w:t>
      </w:r>
      <w:r w:rsidR="00C64315" w:rsidRPr="00392D4A">
        <w:rPr>
          <w:rFonts w:ascii="仿宋" w:eastAsia="仿宋" w:hAnsi="仿宋" w:hint="eastAsia"/>
          <w:sz w:val="24"/>
        </w:rPr>
        <w:t>具有研究生学位教师占专任教师的比例=具有研究生学位专任教师数/专任教师数</w:t>
      </w:r>
    </w:p>
    <w:p w:rsidR="00C64315" w:rsidRPr="00392D4A" w:rsidRDefault="00392D4A" w:rsidP="00392D4A">
      <w:pPr>
        <w:pStyle w:val="ac"/>
        <w:adjustRightInd w:val="0"/>
        <w:spacing w:line="400" w:lineRule="exact"/>
        <w:ind w:firstLine="0"/>
        <w:rPr>
          <w:rFonts w:ascii="仿宋" w:eastAsia="仿宋" w:hAnsi="仿宋"/>
          <w:sz w:val="24"/>
        </w:rPr>
      </w:pPr>
      <w:r>
        <w:rPr>
          <w:rFonts w:ascii="仿宋" w:eastAsia="仿宋" w:hAnsi="仿宋" w:hint="eastAsia"/>
          <w:sz w:val="24"/>
        </w:rPr>
        <w:t>3</w:t>
      </w:r>
      <w:r>
        <w:rPr>
          <w:rFonts w:ascii="仿宋" w:eastAsia="仿宋" w:hAnsi="仿宋"/>
          <w:sz w:val="24"/>
        </w:rPr>
        <w:t>.</w:t>
      </w:r>
      <w:r w:rsidR="00C64315" w:rsidRPr="00392D4A">
        <w:rPr>
          <w:rFonts w:ascii="仿宋" w:eastAsia="仿宋" w:hAnsi="仿宋" w:hint="eastAsia"/>
          <w:sz w:val="24"/>
        </w:rPr>
        <w:t>生</w:t>
      </w:r>
      <w:proofErr w:type="gramStart"/>
      <w:r w:rsidR="00C64315" w:rsidRPr="00392D4A">
        <w:rPr>
          <w:rFonts w:ascii="仿宋" w:eastAsia="仿宋" w:hAnsi="仿宋" w:hint="eastAsia"/>
          <w:sz w:val="24"/>
        </w:rPr>
        <w:t>均教学</w:t>
      </w:r>
      <w:proofErr w:type="gramEnd"/>
      <w:r w:rsidR="00C64315" w:rsidRPr="00392D4A">
        <w:rPr>
          <w:rFonts w:ascii="仿宋" w:eastAsia="仿宋" w:hAnsi="仿宋" w:hint="eastAsia"/>
          <w:sz w:val="24"/>
        </w:rPr>
        <w:t>行政用房=（教学及辅助用房面积+行政办公用房面积）/全日制在校生数</w:t>
      </w:r>
    </w:p>
    <w:p w:rsidR="00C64315" w:rsidRPr="00392D4A" w:rsidRDefault="00392D4A" w:rsidP="00392D4A">
      <w:pPr>
        <w:pStyle w:val="ac"/>
        <w:adjustRightInd w:val="0"/>
        <w:spacing w:line="400" w:lineRule="exact"/>
        <w:ind w:firstLine="0"/>
        <w:rPr>
          <w:rFonts w:ascii="仿宋" w:eastAsia="仿宋" w:hAnsi="仿宋"/>
          <w:sz w:val="24"/>
        </w:rPr>
      </w:pPr>
      <w:r>
        <w:rPr>
          <w:rFonts w:ascii="仿宋" w:eastAsia="仿宋" w:hAnsi="仿宋" w:hint="eastAsia"/>
          <w:sz w:val="24"/>
        </w:rPr>
        <w:t>4</w:t>
      </w:r>
      <w:r>
        <w:rPr>
          <w:rFonts w:ascii="仿宋" w:eastAsia="仿宋" w:hAnsi="仿宋"/>
          <w:sz w:val="24"/>
        </w:rPr>
        <w:t>.</w:t>
      </w:r>
      <w:r w:rsidR="00C64315" w:rsidRPr="00392D4A">
        <w:rPr>
          <w:rFonts w:ascii="仿宋" w:eastAsia="仿宋" w:hAnsi="仿宋" w:hint="eastAsia"/>
          <w:sz w:val="24"/>
        </w:rPr>
        <w:t>生</w:t>
      </w:r>
      <w:proofErr w:type="gramStart"/>
      <w:r w:rsidR="00C64315" w:rsidRPr="00392D4A">
        <w:rPr>
          <w:rFonts w:ascii="仿宋" w:eastAsia="仿宋" w:hAnsi="仿宋" w:hint="eastAsia"/>
          <w:sz w:val="24"/>
        </w:rPr>
        <w:t>均教学</w:t>
      </w:r>
      <w:proofErr w:type="gramEnd"/>
      <w:r w:rsidR="00C64315" w:rsidRPr="00392D4A">
        <w:rPr>
          <w:rFonts w:ascii="仿宋" w:eastAsia="仿宋" w:hAnsi="仿宋" w:hint="eastAsia"/>
          <w:sz w:val="24"/>
        </w:rPr>
        <w:t>科研仪器设备值=教学科研仪器设备资产总值/折合在校生数</w:t>
      </w:r>
    </w:p>
    <w:p w:rsidR="00C64315" w:rsidRPr="00392D4A" w:rsidRDefault="00392D4A" w:rsidP="00392D4A">
      <w:pPr>
        <w:pStyle w:val="ac"/>
        <w:adjustRightInd w:val="0"/>
        <w:spacing w:line="400" w:lineRule="exact"/>
        <w:ind w:firstLine="0"/>
        <w:rPr>
          <w:rFonts w:ascii="仿宋" w:eastAsia="仿宋" w:hAnsi="仿宋"/>
          <w:sz w:val="24"/>
        </w:rPr>
      </w:pPr>
      <w:r>
        <w:rPr>
          <w:rFonts w:ascii="仿宋" w:eastAsia="仿宋" w:hAnsi="仿宋" w:hint="eastAsia"/>
          <w:sz w:val="24"/>
        </w:rPr>
        <w:t>5</w:t>
      </w:r>
      <w:r>
        <w:rPr>
          <w:rFonts w:ascii="仿宋" w:eastAsia="仿宋" w:hAnsi="仿宋"/>
          <w:sz w:val="24"/>
        </w:rPr>
        <w:t>.</w:t>
      </w:r>
      <w:r w:rsidR="00C64315" w:rsidRPr="00392D4A">
        <w:rPr>
          <w:rFonts w:ascii="仿宋" w:eastAsia="仿宋" w:hAnsi="仿宋" w:hint="eastAsia"/>
          <w:sz w:val="24"/>
        </w:rPr>
        <w:t xml:space="preserve">生均图书=图书总数/折合在校生数           </w:t>
      </w:r>
    </w:p>
    <w:p w:rsidR="00C64315" w:rsidRPr="00392D4A" w:rsidRDefault="00392D4A" w:rsidP="00392D4A">
      <w:pPr>
        <w:pStyle w:val="ac"/>
        <w:adjustRightInd w:val="0"/>
        <w:spacing w:line="400" w:lineRule="exact"/>
        <w:ind w:firstLine="0"/>
        <w:rPr>
          <w:rFonts w:ascii="仿宋" w:eastAsia="仿宋" w:hAnsi="仿宋"/>
          <w:sz w:val="24"/>
        </w:rPr>
      </w:pPr>
      <w:r>
        <w:rPr>
          <w:rFonts w:ascii="仿宋" w:eastAsia="仿宋" w:hAnsi="仿宋" w:hint="eastAsia"/>
          <w:sz w:val="24"/>
        </w:rPr>
        <w:t>6</w:t>
      </w:r>
      <w:r>
        <w:rPr>
          <w:rFonts w:ascii="仿宋" w:eastAsia="仿宋" w:hAnsi="仿宋"/>
          <w:sz w:val="24"/>
        </w:rPr>
        <w:t>.</w:t>
      </w:r>
      <w:r w:rsidR="00C64315" w:rsidRPr="00392D4A">
        <w:rPr>
          <w:rFonts w:ascii="仿宋" w:eastAsia="仿宋" w:hAnsi="仿宋" w:hint="eastAsia"/>
          <w:sz w:val="24"/>
        </w:rPr>
        <w:t>具有高级职务教师占专任教师的比例=具有副高级以上职务的专任教师数/专任教师数</w:t>
      </w:r>
    </w:p>
    <w:p w:rsidR="00C64315" w:rsidRPr="00392D4A" w:rsidRDefault="00392D4A" w:rsidP="00392D4A">
      <w:pPr>
        <w:pStyle w:val="ac"/>
        <w:adjustRightInd w:val="0"/>
        <w:spacing w:line="400" w:lineRule="exact"/>
        <w:ind w:firstLine="0"/>
        <w:rPr>
          <w:rFonts w:ascii="仿宋" w:eastAsia="仿宋" w:hAnsi="仿宋"/>
          <w:sz w:val="24"/>
        </w:rPr>
      </w:pPr>
      <w:r>
        <w:rPr>
          <w:rFonts w:ascii="仿宋" w:eastAsia="仿宋" w:hAnsi="仿宋" w:hint="eastAsia"/>
          <w:sz w:val="24"/>
        </w:rPr>
        <w:t>7</w:t>
      </w:r>
      <w:r>
        <w:rPr>
          <w:rFonts w:ascii="仿宋" w:eastAsia="仿宋" w:hAnsi="仿宋"/>
          <w:sz w:val="24"/>
        </w:rPr>
        <w:t>.</w:t>
      </w:r>
      <w:r w:rsidR="00C64315" w:rsidRPr="00392D4A">
        <w:rPr>
          <w:rFonts w:ascii="仿宋" w:eastAsia="仿宋" w:hAnsi="仿宋" w:hint="eastAsia"/>
          <w:sz w:val="24"/>
        </w:rPr>
        <w:t xml:space="preserve">生均占地面积=占地面积/全日制在校生数     </w:t>
      </w:r>
    </w:p>
    <w:p w:rsidR="00C64315" w:rsidRPr="00392D4A" w:rsidRDefault="00392D4A" w:rsidP="00392D4A">
      <w:pPr>
        <w:pStyle w:val="ac"/>
        <w:adjustRightInd w:val="0"/>
        <w:spacing w:line="400" w:lineRule="exact"/>
        <w:ind w:firstLine="0"/>
        <w:rPr>
          <w:rFonts w:ascii="仿宋" w:eastAsia="仿宋" w:hAnsi="仿宋"/>
          <w:sz w:val="24"/>
        </w:rPr>
      </w:pPr>
      <w:r>
        <w:rPr>
          <w:rFonts w:ascii="仿宋" w:eastAsia="仿宋" w:hAnsi="仿宋" w:hint="eastAsia"/>
          <w:sz w:val="24"/>
        </w:rPr>
        <w:t>8</w:t>
      </w:r>
      <w:r>
        <w:rPr>
          <w:rFonts w:ascii="仿宋" w:eastAsia="仿宋" w:hAnsi="仿宋"/>
          <w:sz w:val="24"/>
        </w:rPr>
        <w:t>.</w:t>
      </w:r>
      <w:r w:rsidR="00C64315" w:rsidRPr="00392D4A">
        <w:rPr>
          <w:rFonts w:ascii="仿宋" w:eastAsia="仿宋" w:hAnsi="仿宋" w:hint="eastAsia"/>
          <w:sz w:val="24"/>
        </w:rPr>
        <w:t>生</w:t>
      </w:r>
      <w:proofErr w:type="gramStart"/>
      <w:r w:rsidR="00C64315" w:rsidRPr="00392D4A">
        <w:rPr>
          <w:rFonts w:ascii="仿宋" w:eastAsia="仿宋" w:hAnsi="仿宋" w:hint="eastAsia"/>
          <w:sz w:val="24"/>
        </w:rPr>
        <w:t>均学生</w:t>
      </w:r>
      <w:proofErr w:type="gramEnd"/>
      <w:r w:rsidR="00C64315" w:rsidRPr="00392D4A">
        <w:rPr>
          <w:rFonts w:ascii="仿宋" w:eastAsia="仿宋" w:hAnsi="仿宋" w:hint="eastAsia"/>
          <w:sz w:val="24"/>
        </w:rPr>
        <w:t>宿舍面积=学生宿舍面积/全日制在校生数</w:t>
      </w:r>
    </w:p>
    <w:p w:rsidR="00C64315" w:rsidRPr="00392D4A" w:rsidRDefault="00392D4A" w:rsidP="00392D4A">
      <w:pPr>
        <w:pStyle w:val="ac"/>
        <w:adjustRightInd w:val="0"/>
        <w:spacing w:line="400" w:lineRule="exact"/>
        <w:ind w:firstLine="0"/>
        <w:rPr>
          <w:rFonts w:ascii="仿宋" w:eastAsia="仿宋" w:hAnsi="仿宋"/>
          <w:sz w:val="24"/>
        </w:rPr>
      </w:pPr>
      <w:r>
        <w:rPr>
          <w:rFonts w:ascii="仿宋" w:eastAsia="仿宋" w:hAnsi="仿宋"/>
          <w:sz w:val="24"/>
        </w:rPr>
        <w:t>9.</w:t>
      </w:r>
      <w:r w:rsidR="00C64315" w:rsidRPr="00392D4A">
        <w:rPr>
          <w:rFonts w:ascii="仿宋" w:eastAsia="仿宋" w:hAnsi="仿宋" w:hint="eastAsia"/>
          <w:sz w:val="24"/>
        </w:rPr>
        <w:t>百名学生</w:t>
      </w:r>
      <w:proofErr w:type="gramStart"/>
      <w:r w:rsidR="00C64315" w:rsidRPr="00392D4A">
        <w:rPr>
          <w:rFonts w:ascii="仿宋" w:eastAsia="仿宋" w:hAnsi="仿宋" w:hint="eastAsia"/>
          <w:sz w:val="24"/>
        </w:rPr>
        <w:t>配教学</w:t>
      </w:r>
      <w:proofErr w:type="gramEnd"/>
      <w:r w:rsidR="00C64315" w:rsidRPr="00392D4A">
        <w:rPr>
          <w:rFonts w:ascii="仿宋" w:eastAsia="仿宋" w:hAnsi="仿宋" w:hint="eastAsia"/>
          <w:sz w:val="24"/>
        </w:rPr>
        <w:t>用计算机台数=（教学用计算机台数/全日制在校生数）</w:t>
      </w:r>
      <w:r w:rsidR="00C64315" w:rsidRPr="00392D4A">
        <w:rPr>
          <w:rFonts w:ascii="仿宋" w:eastAsia="仿宋" w:hAnsi="仿宋" w:hint="eastAsia"/>
          <w:snapToGrid w:val="0"/>
          <w:sz w:val="24"/>
        </w:rPr>
        <w:t>*</w:t>
      </w:r>
      <w:r w:rsidR="00C64315" w:rsidRPr="00392D4A">
        <w:rPr>
          <w:rFonts w:ascii="仿宋" w:eastAsia="仿宋" w:hAnsi="仿宋" w:hint="eastAsia"/>
          <w:sz w:val="24"/>
        </w:rPr>
        <w:t>100</w:t>
      </w:r>
    </w:p>
    <w:p w:rsidR="00C64315" w:rsidRPr="00392D4A" w:rsidRDefault="00392D4A" w:rsidP="00392D4A">
      <w:pPr>
        <w:pStyle w:val="ac"/>
        <w:adjustRightInd w:val="0"/>
        <w:spacing w:line="400" w:lineRule="exact"/>
        <w:ind w:firstLine="0"/>
        <w:rPr>
          <w:rFonts w:ascii="仿宋" w:eastAsia="仿宋" w:hAnsi="仿宋"/>
          <w:sz w:val="24"/>
        </w:rPr>
      </w:pPr>
      <w:r>
        <w:rPr>
          <w:rFonts w:ascii="仿宋" w:eastAsia="仿宋" w:hAnsi="仿宋" w:hint="eastAsia"/>
          <w:sz w:val="24"/>
        </w:rPr>
        <w:t>1</w:t>
      </w:r>
      <w:r>
        <w:rPr>
          <w:rFonts w:ascii="仿宋" w:eastAsia="仿宋" w:hAnsi="仿宋"/>
          <w:sz w:val="24"/>
        </w:rPr>
        <w:t>0.</w:t>
      </w:r>
      <w:r w:rsidR="00C64315" w:rsidRPr="00392D4A">
        <w:rPr>
          <w:rFonts w:ascii="仿宋" w:eastAsia="仿宋" w:hAnsi="仿宋" w:hint="eastAsia"/>
          <w:sz w:val="24"/>
        </w:rPr>
        <w:t>百名学生配多媒体教室和语音实验室座位数=（多媒体教室和语音实验室座位数/全日制在校生数）</w:t>
      </w:r>
      <w:r w:rsidR="00C64315" w:rsidRPr="00392D4A">
        <w:rPr>
          <w:rFonts w:ascii="仿宋" w:eastAsia="仿宋" w:hAnsi="仿宋" w:hint="eastAsia"/>
          <w:snapToGrid w:val="0"/>
          <w:sz w:val="24"/>
        </w:rPr>
        <w:t>*</w:t>
      </w:r>
      <w:r w:rsidR="00C64315" w:rsidRPr="00392D4A">
        <w:rPr>
          <w:rFonts w:ascii="仿宋" w:eastAsia="仿宋" w:hAnsi="仿宋" w:hint="eastAsia"/>
          <w:sz w:val="24"/>
        </w:rPr>
        <w:t>100</w:t>
      </w:r>
    </w:p>
    <w:p w:rsidR="00C64315" w:rsidRPr="00392D4A" w:rsidRDefault="00392D4A" w:rsidP="00392D4A">
      <w:pPr>
        <w:pStyle w:val="ac"/>
        <w:adjustRightInd w:val="0"/>
        <w:spacing w:line="400" w:lineRule="exact"/>
        <w:ind w:firstLine="0"/>
        <w:rPr>
          <w:rFonts w:ascii="仿宋" w:eastAsia="仿宋" w:hAnsi="仿宋"/>
          <w:sz w:val="24"/>
        </w:rPr>
      </w:pPr>
      <w:r>
        <w:rPr>
          <w:rFonts w:ascii="仿宋" w:eastAsia="仿宋" w:hAnsi="仿宋" w:hint="eastAsia"/>
          <w:sz w:val="24"/>
        </w:rPr>
        <w:t>1</w:t>
      </w:r>
      <w:r>
        <w:rPr>
          <w:rFonts w:ascii="仿宋" w:eastAsia="仿宋" w:hAnsi="仿宋"/>
          <w:sz w:val="24"/>
        </w:rPr>
        <w:t>1.</w:t>
      </w:r>
      <w:r w:rsidR="00C64315" w:rsidRPr="00392D4A">
        <w:rPr>
          <w:rFonts w:ascii="仿宋" w:eastAsia="仿宋" w:hAnsi="仿宋" w:hint="eastAsia"/>
          <w:sz w:val="24"/>
        </w:rPr>
        <w:t>新增教学科研仪器设备所占比例=当年新增教学科研仪器设备值/（教学科研仪器设备资产总值－当年新增教学科研仪器设备值）</w:t>
      </w:r>
    </w:p>
    <w:p w:rsidR="00C64315" w:rsidRPr="00392D4A" w:rsidRDefault="00392D4A" w:rsidP="00392D4A">
      <w:pPr>
        <w:pStyle w:val="ac"/>
        <w:adjustRightInd w:val="0"/>
        <w:spacing w:line="400" w:lineRule="exact"/>
        <w:ind w:firstLine="0"/>
        <w:rPr>
          <w:rFonts w:ascii="仿宋" w:eastAsia="仿宋" w:hAnsi="仿宋"/>
          <w:sz w:val="24"/>
        </w:rPr>
      </w:pPr>
      <w:r>
        <w:rPr>
          <w:rFonts w:ascii="仿宋" w:eastAsia="仿宋" w:hAnsi="仿宋" w:hint="eastAsia"/>
          <w:sz w:val="24"/>
        </w:rPr>
        <w:t>1</w:t>
      </w:r>
      <w:r>
        <w:rPr>
          <w:rFonts w:ascii="仿宋" w:eastAsia="仿宋" w:hAnsi="仿宋"/>
          <w:sz w:val="24"/>
        </w:rPr>
        <w:t>2.</w:t>
      </w:r>
      <w:r w:rsidR="00C64315" w:rsidRPr="00392D4A">
        <w:rPr>
          <w:rFonts w:ascii="仿宋" w:eastAsia="仿宋" w:hAnsi="仿宋" w:hint="eastAsia"/>
          <w:sz w:val="24"/>
        </w:rPr>
        <w:t>生均年进书量=当年新增图书量/折合在校生数</w:t>
      </w:r>
    </w:p>
    <w:p w:rsidR="00C64315" w:rsidRPr="00392D4A" w:rsidRDefault="00C64315" w:rsidP="00392D4A">
      <w:pPr>
        <w:pStyle w:val="ac"/>
        <w:adjustRightInd w:val="0"/>
        <w:spacing w:line="400" w:lineRule="exact"/>
        <w:ind w:firstLine="0"/>
        <w:rPr>
          <w:rFonts w:ascii="仿宋" w:eastAsia="仿宋" w:hAnsi="仿宋"/>
          <w:sz w:val="24"/>
        </w:rPr>
      </w:pPr>
      <w:r w:rsidRPr="00392D4A">
        <w:rPr>
          <w:rFonts w:ascii="仿宋" w:eastAsia="仿宋" w:hAnsi="仿宋" w:hint="eastAsia"/>
          <w:sz w:val="24"/>
        </w:rPr>
        <w:t>说明：</w:t>
      </w:r>
    </w:p>
    <w:p w:rsidR="00C64315" w:rsidRPr="00392D4A" w:rsidRDefault="00392D4A" w:rsidP="00392D4A">
      <w:pPr>
        <w:pStyle w:val="ac"/>
        <w:adjustRightInd w:val="0"/>
        <w:spacing w:line="400" w:lineRule="exact"/>
        <w:ind w:firstLine="0"/>
        <w:rPr>
          <w:rFonts w:ascii="仿宋" w:eastAsia="仿宋" w:hAnsi="仿宋"/>
          <w:sz w:val="24"/>
        </w:rPr>
      </w:pPr>
      <w:r>
        <w:rPr>
          <w:rFonts w:ascii="仿宋" w:eastAsia="仿宋" w:hAnsi="仿宋" w:hint="eastAsia"/>
          <w:sz w:val="24"/>
        </w:rPr>
        <w:t>1</w:t>
      </w:r>
      <w:r>
        <w:rPr>
          <w:rFonts w:ascii="仿宋" w:eastAsia="仿宋" w:hAnsi="仿宋"/>
          <w:sz w:val="24"/>
        </w:rPr>
        <w:t>.</w:t>
      </w:r>
      <w:r w:rsidR="00C64315" w:rsidRPr="00392D4A">
        <w:rPr>
          <w:rFonts w:ascii="仿宋" w:eastAsia="仿宋" w:hAnsi="仿宋" w:hint="eastAsia"/>
          <w:sz w:val="24"/>
        </w:rPr>
        <w:t>进修生数指进修及培训时间在一年以上的学生数。</w:t>
      </w:r>
    </w:p>
    <w:p w:rsidR="00C64315" w:rsidRPr="00392D4A" w:rsidRDefault="00392D4A" w:rsidP="00392D4A">
      <w:pPr>
        <w:pStyle w:val="ac"/>
        <w:adjustRightInd w:val="0"/>
        <w:spacing w:line="400" w:lineRule="exact"/>
        <w:ind w:firstLine="0"/>
        <w:rPr>
          <w:rFonts w:ascii="仿宋" w:eastAsia="仿宋" w:hAnsi="仿宋"/>
          <w:color w:val="000000"/>
          <w:sz w:val="24"/>
        </w:rPr>
      </w:pPr>
      <w:r>
        <w:rPr>
          <w:rFonts w:ascii="仿宋" w:eastAsia="仿宋" w:hAnsi="仿宋"/>
          <w:sz w:val="24"/>
        </w:rPr>
        <w:t>2.</w:t>
      </w:r>
      <w:r w:rsidR="00C64315" w:rsidRPr="00392D4A">
        <w:rPr>
          <w:rFonts w:ascii="仿宋" w:eastAsia="仿宋" w:hAnsi="仿宋" w:hint="eastAsia"/>
          <w:sz w:val="24"/>
        </w:rPr>
        <w:t>电子类图书、附属医院临床教学人员已在相关指标的定量中予以考虑，测算时均不包括在内。</w:t>
      </w:r>
    </w:p>
    <w:p w:rsidR="003C748A" w:rsidRPr="00392D4A" w:rsidRDefault="003C748A" w:rsidP="00392D4A">
      <w:pPr>
        <w:adjustRightInd w:val="0"/>
        <w:snapToGrid w:val="0"/>
        <w:spacing w:line="240" w:lineRule="auto"/>
        <w:ind w:left="0" w:firstLine="0"/>
        <w:rPr>
          <w:rFonts w:ascii="仿宋" w:eastAsia="仿宋" w:hAnsi="仿宋"/>
          <w:sz w:val="24"/>
          <w:szCs w:val="24"/>
        </w:rPr>
      </w:pPr>
    </w:p>
    <w:sectPr w:rsidR="003C748A" w:rsidRPr="00392D4A" w:rsidSect="001768E9">
      <w:pgSz w:w="16838" w:h="11906" w:orient="landscape" w:code="9"/>
      <w:pgMar w:top="1134" w:right="1077" w:bottom="1134" w:left="1077" w:header="851" w:footer="794" w:gutter="0"/>
      <w:cols w:space="425"/>
      <w:docGrid w:type="linesAndChars" w:linePitch="4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64C5" w:rsidRDefault="002C64C5" w:rsidP="0032416A">
      <w:pPr>
        <w:spacing w:after="0" w:line="240" w:lineRule="auto"/>
      </w:pPr>
      <w:r>
        <w:separator/>
      </w:r>
    </w:p>
  </w:endnote>
  <w:endnote w:type="continuationSeparator" w:id="0">
    <w:p w:rsidR="002C64C5" w:rsidRDefault="002C64C5" w:rsidP="00324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CF3C50" w:usb2="00000016" w:usb3="00000000" w:csb0="0004001F" w:csb1="00000000"/>
  </w:font>
  <w:font w:name="Calibri">
    <w:panose1 w:val="020F0502020204030204"/>
    <w:charset w:val="00"/>
    <w:family w:val="swiss"/>
    <w:pitch w:val="variable"/>
    <w:sig w:usb0="E0002AFF" w:usb1="4000ACFF" w:usb2="00000001" w:usb3="00000000" w:csb0="000001FF" w:csb1="00000000"/>
  </w:font>
  <w:font w:name="华文细黑">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4E1" w:rsidRPr="003F04E1" w:rsidRDefault="003F04E1">
    <w:pPr>
      <w:pStyle w:val="a5"/>
      <w:jc w:val="center"/>
      <w:rPr>
        <w:rFonts w:ascii="仿宋" w:eastAsia="仿宋" w:hAnsi="仿宋"/>
      </w:rPr>
    </w:pPr>
  </w:p>
  <w:p w:rsidR="00F15E86" w:rsidRPr="001C6D0B" w:rsidRDefault="00F15E86" w:rsidP="003F04E1">
    <w:pPr>
      <w:pStyle w:val="a5"/>
      <w:ind w:left="0" w:firstLine="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4D8" w:rsidRPr="003F04E1" w:rsidRDefault="002474D8">
    <w:pPr>
      <w:pStyle w:val="a5"/>
      <w:jc w:val="center"/>
      <w:rPr>
        <w:rFonts w:ascii="仿宋" w:eastAsia="仿宋" w:hAnsi="仿宋"/>
      </w:rPr>
    </w:pPr>
  </w:p>
  <w:p w:rsidR="002474D8" w:rsidRPr="001C6D0B" w:rsidRDefault="002474D8" w:rsidP="003F04E1">
    <w:pPr>
      <w:pStyle w:val="a5"/>
      <w:ind w:left="0" w:firstLine="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6014167"/>
      <w:docPartObj>
        <w:docPartGallery w:val="Page Numbers (Bottom of Page)"/>
        <w:docPartUnique/>
      </w:docPartObj>
    </w:sdtPr>
    <w:sdtEndPr/>
    <w:sdtContent>
      <w:p w:rsidR="002474D8" w:rsidRDefault="002474D8">
        <w:pPr>
          <w:pStyle w:val="a5"/>
          <w:jc w:val="center"/>
        </w:pPr>
        <w:r>
          <w:fldChar w:fldCharType="begin"/>
        </w:r>
        <w:r>
          <w:instrText>PAGE   \* MERGEFORMAT</w:instrText>
        </w:r>
        <w:r>
          <w:fldChar w:fldCharType="separate"/>
        </w:r>
        <w:r w:rsidR="0000061C" w:rsidRPr="0000061C">
          <w:rPr>
            <w:noProof/>
            <w:lang w:val="zh-CN"/>
          </w:rPr>
          <w:t>2</w:t>
        </w:r>
        <w:r>
          <w:fldChar w:fldCharType="end"/>
        </w:r>
      </w:p>
    </w:sdtContent>
  </w:sdt>
  <w:p w:rsidR="002474D8" w:rsidRPr="001C6D0B" w:rsidRDefault="002474D8" w:rsidP="003F04E1">
    <w:pPr>
      <w:pStyle w:val="a5"/>
      <w:ind w:left="0" w:firstLine="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64C5" w:rsidRDefault="002C64C5" w:rsidP="0032416A">
      <w:pPr>
        <w:spacing w:after="0" w:line="240" w:lineRule="auto"/>
      </w:pPr>
      <w:r>
        <w:separator/>
      </w:r>
    </w:p>
  </w:footnote>
  <w:footnote w:type="continuationSeparator" w:id="0">
    <w:p w:rsidR="002C64C5" w:rsidRDefault="002C64C5" w:rsidP="003241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DA5A72"/>
    <w:multiLevelType w:val="hybridMultilevel"/>
    <w:tmpl w:val="7BBC7538"/>
    <w:lvl w:ilvl="0" w:tplc="AABED99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grammar="clean"/>
  <w:defaultTabStop w:val="420"/>
  <w:drawingGridHorizontalSpacing w:val="160"/>
  <w:drawingGridVerticalSpacing w:val="43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7F2"/>
    <w:rsid w:val="0000061C"/>
    <w:rsid w:val="00033CF1"/>
    <w:rsid w:val="00043467"/>
    <w:rsid w:val="00092CB0"/>
    <w:rsid w:val="00096F61"/>
    <w:rsid w:val="000D7062"/>
    <w:rsid w:val="00106EB4"/>
    <w:rsid w:val="001768E9"/>
    <w:rsid w:val="00180619"/>
    <w:rsid w:val="001C6D0B"/>
    <w:rsid w:val="001D7988"/>
    <w:rsid w:val="00201206"/>
    <w:rsid w:val="00205E68"/>
    <w:rsid w:val="002474D8"/>
    <w:rsid w:val="002C1440"/>
    <w:rsid w:val="002C64C5"/>
    <w:rsid w:val="003107C2"/>
    <w:rsid w:val="00321A7D"/>
    <w:rsid w:val="0032416A"/>
    <w:rsid w:val="00332CE5"/>
    <w:rsid w:val="00362349"/>
    <w:rsid w:val="00392D4A"/>
    <w:rsid w:val="00394358"/>
    <w:rsid w:val="00396E13"/>
    <w:rsid w:val="003C748A"/>
    <w:rsid w:val="003F04E1"/>
    <w:rsid w:val="004002F0"/>
    <w:rsid w:val="0041019C"/>
    <w:rsid w:val="00420C01"/>
    <w:rsid w:val="004A75B3"/>
    <w:rsid w:val="004C7AF8"/>
    <w:rsid w:val="00542257"/>
    <w:rsid w:val="005717F2"/>
    <w:rsid w:val="005F72AC"/>
    <w:rsid w:val="00622AC9"/>
    <w:rsid w:val="00633498"/>
    <w:rsid w:val="00651F74"/>
    <w:rsid w:val="00685BB5"/>
    <w:rsid w:val="006B17FF"/>
    <w:rsid w:val="006F61F2"/>
    <w:rsid w:val="00715AAE"/>
    <w:rsid w:val="00722F87"/>
    <w:rsid w:val="007B66EF"/>
    <w:rsid w:val="00843212"/>
    <w:rsid w:val="008551C3"/>
    <w:rsid w:val="008C489E"/>
    <w:rsid w:val="008C782C"/>
    <w:rsid w:val="008E0B0A"/>
    <w:rsid w:val="00931E62"/>
    <w:rsid w:val="00936E1A"/>
    <w:rsid w:val="009738F8"/>
    <w:rsid w:val="009801BA"/>
    <w:rsid w:val="009E1763"/>
    <w:rsid w:val="009F42AC"/>
    <w:rsid w:val="009F46B2"/>
    <w:rsid w:val="00A50136"/>
    <w:rsid w:val="00A819A0"/>
    <w:rsid w:val="00AC33E5"/>
    <w:rsid w:val="00AD3384"/>
    <w:rsid w:val="00B34693"/>
    <w:rsid w:val="00B71527"/>
    <w:rsid w:val="00BB3742"/>
    <w:rsid w:val="00BD6446"/>
    <w:rsid w:val="00C64315"/>
    <w:rsid w:val="00CA12CF"/>
    <w:rsid w:val="00CB5A8B"/>
    <w:rsid w:val="00D01E54"/>
    <w:rsid w:val="00D27076"/>
    <w:rsid w:val="00D52CDF"/>
    <w:rsid w:val="00D83804"/>
    <w:rsid w:val="00DA50FD"/>
    <w:rsid w:val="00DD0C51"/>
    <w:rsid w:val="00E13C0A"/>
    <w:rsid w:val="00E26E76"/>
    <w:rsid w:val="00E62D6F"/>
    <w:rsid w:val="00E642EE"/>
    <w:rsid w:val="00E728A3"/>
    <w:rsid w:val="00EA3EF1"/>
    <w:rsid w:val="00EB3FB7"/>
    <w:rsid w:val="00EB65B3"/>
    <w:rsid w:val="00ED0B38"/>
    <w:rsid w:val="00ED2FA9"/>
    <w:rsid w:val="00EF64FB"/>
    <w:rsid w:val="00F02AE1"/>
    <w:rsid w:val="00F15E86"/>
    <w:rsid w:val="00F634FB"/>
    <w:rsid w:val="00F9475B"/>
    <w:rsid w:val="00FE67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E9AB477-34EA-4072-B18D-AC0D18602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416A"/>
    <w:pPr>
      <w:spacing w:after="3" w:line="421" w:lineRule="auto"/>
      <w:ind w:left="10" w:hanging="10"/>
    </w:pPr>
    <w:rPr>
      <w:rFonts w:ascii="仿宋_GB2312" w:eastAsia="仿宋_GB2312" w:hAnsi="仿宋_GB2312" w:cs="仿宋_GB2312"/>
      <w:color w:val="000000"/>
      <w:sz w:val="32"/>
    </w:rPr>
  </w:style>
  <w:style w:type="paragraph" w:styleId="1">
    <w:name w:val="heading 1"/>
    <w:basedOn w:val="a"/>
    <w:next w:val="a"/>
    <w:link w:val="10"/>
    <w:qFormat/>
    <w:rsid w:val="00C64315"/>
    <w:pPr>
      <w:keepNext/>
      <w:keepLines/>
      <w:widowControl w:val="0"/>
      <w:spacing w:before="340" w:after="330" w:line="578" w:lineRule="auto"/>
      <w:ind w:left="0" w:firstLine="0"/>
      <w:jc w:val="both"/>
      <w:outlineLvl w:val="0"/>
    </w:pPr>
    <w:rPr>
      <w:rFonts w:ascii="Times New Roman" w:eastAsia="宋体" w:hAnsi="Times New Roman" w:cs="Times New Roman"/>
      <w:b/>
      <w:bCs/>
      <w:color w:val="auto"/>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416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2416A"/>
    <w:rPr>
      <w:sz w:val="18"/>
      <w:szCs w:val="18"/>
    </w:rPr>
  </w:style>
  <w:style w:type="paragraph" w:styleId="a5">
    <w:name w:val="footer"/>
    <w:basedOn w:val="a"/>
    <w:link w:val="a6"/>
    <w:uiPriority w:val="99"/>
    <w:unhideWhenUsed/>
    <w:rsid w:val="0032416A"/>
    <w:pPr>
      <w:tabs>
        <w:tab w:val="center" w:pos="4153"/>
        <w:tab w:val="right" w:pos="8306"/>
      </w:tabs>
      <w:snapToGrid w:val="0"/>
    </w:pPr>
    <w:rPr>
      <w:sz w:val="18"/>
      <w:szCs w:val="18"/>
    </w:rPr>
  </w:style>
  <w:style w:type="character" w:customStyle="1" w:styleId="a6">
    <w:name w:val="页脚 字符"/>
    <w:basedOn w:val="a0"/>
    <w:link w:val="a5"/>
    <w:uiPriority w:val="99"/>
    <w:rsid w:val="0032416A"/>
    <w:rPr>
      <w:sz w:val="18"/>
      <w:szCs w:val="18"/>
    </w:rPr>
  </w:style>
  <w:style w:type="table" w:customStyle="1" w:styleId="TableGrid">
    <w:name w:val="TableGrid"/>
    <w:rsid w:val="0032416A"/>
    <w:tblPr>
      <w:tblCellMar>
        <w:top w:w="0" w:type="dxa"/>
        <w:left w:w="0" w:type="dxa"/>
        <w:bottom w:w="0" w:type="dxa"/>
        <w:right w:w="0" w:type="dxa"/>
      </w:tblCellMar>
    </w:tblPr>
  </w:style>
  <w:style w:type="paragraph" w:styleId="a7">
    <w:name w:val="endnote text"/>
    <w:basedOn w:val="a"/>
    <w:link w:val="a8"/>
    <w:uiPriority w:val="99"/>
    <w:semiHidden/>
    <w:unhideWhenUsed/>
    <w:rsid w:val="00362349"/>
    <w:pPr>
      <w:snapToGrid w:val="0"/>
    </w:pPr>
  </w:style>
  <w:style w:type="character" w:customStyle="1" w:styleId="a8">
    <w:name w:val="尾注文本 字符"/>
    <w:basedOn w:val="a0"/>
    <w:link w:val="a7"/>
    <w:uiPriority w:val="99"/>
    <w:semiHidden/>
    <w:rsid w:val="00362349"/>
    <w:rPr>
      <w:rFonts w:ascii="仿宋_GB2312" w:eastAsia="仿宋_GB2312" w:hAnsi="仿宋_GB2312" w:cs="仿宋_GB2312"/>
      <w:color w:val="000000"/>
      <w:sz w:val="32"/>
    </w:rPr>
  </w:style>
  <w:style w:type="character" w:styleId="a9">
    <w:name w:val="endnote reference"/>
    <w:basedOn w:val="a0"/>
    <w:uiPriority w:val="99"/>
    <w:semiHidden/>
    <w:unhideWhenUsed/>
    <w:rsid w:val="00362349"/>
    <w:rPr>
      <w:vertAlign w:val="superscript"/>
    </w:rPr>
  </w:style>
  <w:style w:type="paragraph" w:styleId="aa">
    <w:name w:val="Balloon Text"/>
    <w:basedOn w:val="a"/>
    <w:link w:val="ab"/>
    <w:uiPriority w:val="99"/>
    <w:semiHidden/>
    <w:unhideWhenUsed/>
    <w:rsid w:val="00ED0B38"/>
    <w:pPr>
      <w:spacing w:after="0" w:line="240" w:lineRule="auto"/>
    </w:pPr>
    <w:rPr>
      <w:sz w:val="18"/>
      <w:szCs w:val="18"/>
    </w:rPr>
  </w:style>
  <w:style w:type="character" w:customStyle="1" w:styleId="ab">
    <w:name w:val="批注框文本 字符"/>
    <w:basedOn w:val="a0"/>
    <w:link w:val="aa"/>
    <w:uiPriority w:val="99"/>
    <w:semiHidden/>
    <w:rsid w:val="00ED0B38"/>
    <w:rPr>
      <w:rFonts w:ascii="仿宋_GB2312" w:eastAsia="仿宋_GB2312" w:hAnsi="仿宋_GB2312" w:cs="仿宋_GB2312"/>
      <w:color w:val="000000"/>
      <w:sz w:val="18"/>
      <w:szCs w:val="18"/>
    </w:rPr>
  </w:style>
  <w:style w:type="character" w:customStyle="1" w:styleId="10">
    <w:name w:val="标题 1 字符"/>
    <w:basedOn w:val="a0"/>
    <w:link w:val="1"/>
    <w:rsid w:val="00C64315"/>
    <w:rPr>
      <w:rFonts w:ascii="Times New Roman" w:eastAsia="宋体" w:hAnsi="Times New Roman" w:cs="Times New Roman"/>
      <w:b/>
      <w:bCs/>
      <w:kern w:val="44"/>
      <w:sz w:val="44"/>
      <w:szCs w:val="44"/>
    </w:rPr>
  </w:style>
  <w:style w:type="paragraph" w:styleId="ac">
    <w:name w:val="Body Text Indent"/>
    <w:basedOn w:val="a"/>
    <w:link w:val="ad"/>
    <w:semiHidden/>
    <w:rsid w:val="00C64315"/>
    <w:pPr>
      <w:widowControl w:val="0"/>
      <w:spacing w:after="0" w:line="240" w:lineRule="auto"/>
      <w:ind w:left="0" w:firstLine="540"/>
      <w:jc w:val="both"/>
    </w:pPr>
    <w:rPr>
      <w:rFonts w:ascii="Times New Roman" w:eastAsia="宋体" w:hAnsi="Times New Roman" w:cs="Times New Roman"/>
      <w:color w:val="auto"/>
      <w:sz w:val="28"/>
      <w:szCs w:val="24"/>
    </w:rPr>
  </w:style>
  <w:style w:type="character" w:customStyle="1" w:styleId="ad">
    <w:name w:val="正文文本缩进 字符"/>
    <w:basedOn w:val="a0"/>
    <w:link w:val="ac"/>
    <w:semiHidden/>
    <w:rsid w:val="00C64315"/>
    <w:rPr>
      <w:rFonts w:ascii="Times New Roman" w:eastAsia="宋体" w:hAnsi="Times New Roman" w:cs="Times New Roman"/>
      <w:sz w:val="28"/>
      <w:szCs w:val="24"/>
    </w:rPr>
  </w:style>
  <w:style w:type="character" w:styleId="ae">
    <w:name w:val="page number"/>
    <w:basedOn w:val="a0"/>
    <w:semiHidden/>
    <w:rsid w:val="00C64315"/>
  </w:style>
  <w:style w:type="paragraph" w:styleId="af">
    <w:name w:val="Date"/>
    <w:basedOn w:val="a"/>
    <w:next w:val="a"/>
    <w:link w:val="af0"/>
    <w:uiPriority w:val="99"/>
    <w:semiHidden/>
    <w:unhideWhenUsed/>
    <w:rsid w:val="001C6D0B"/>
    <w:pPr>
      <w:ind w:leftChars="2500" w:left="100"/>
    </w:pPr>
  </w:style>
  <w:style w:type="character" w:customStyle="1" w:styleId="af0">
    <w:name w:val="日期 字符"/>
    <w:basedOn w:val="a0"/>
    <w:link w:val="af"/>
    <w:uiPriority w:val="99"/>
    <w:semiHidden/>
    <w:rsid w:val="001C6D0B"/>
    <w:rPr>
      <w:rFonts w:ascii="仿宋_GB2312" w:eastAsia="仿宋_GB2312" w:hAnsi="仿宋_GB2312" w:cs="仿宋_GB2312"/>
      <w:color w:val="000000"/>
      <w:sz w:val="32"/>
    </w:rPr>
  </w:style>
  <w:style w:type="paragraph" w:styleId="af1">
    <w:name w:val="List Paragraph"/>
    <w:basedOn w:val="a"/>
    <w:uiPriority w:val="34"/>
    <w:qFormat/>
    <w:rsid w:val="001C6D0B"/>
    <w:pPr>
      <w:ind w:firstLineChars="200" w:firstLine="420"/>
    </w:pPr>
  </w:style>
  <w:style w:type="paragraph" w:styleId="TOC">
    <w:name w:val="TOC Heading"/>
    <w:basedOn w:val="1"/>
    <w:next w:val="a"/>
    <w:uiPriority w:val="39"/>
    <w:unhideWhenUsed/>
    <w:qFormat/>
    <w:rsid w:val="003F04E1"/>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11">
    <w:name w:val="toc 1"/>
    <w:basedOn w:val="a"/>
    <w:next w:val="a"/>
    <w:autoRedefine/>
    <w:uiPriority w:val="39"/>
    <w:unhideWhenUsed/>
    <w:rsid w:val="003F04E1"/>
    <w:pPr>
      <w:ind w:left="0"/>
    </w:pPr>
  </w:style>
  <w:style w:type="character" w:styleId="af2">
    <w:name w:val="Hyperlink"/>
    <w:basedOn w:val="a0"/>
    <w:uiPriority w:val="99"/>
    <w:unhideWhenUsed/>
    <w:rsid w:val="003F04E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6677280">
      <w:bodyDiv w:val="1"/>
      <w:marLeft w:val="0"/>
      <w:marRight w:val="0"/>
      <w:marTop w:val="0"/>
      <w:marBottom w:val="0"/>
      <w:divBdr>
        <w:top w:val="none" w:sz="0" w:space="0" w:color="auto"/>
        <w:left w:val="none" w:sz="0" w:space="0" w:color="auto"/>
        <w:bottom w:val="none" w:sz="0" w:space="0" w:color="auto"/>
        <w:right w:val="none" w:sz="0" w:space="0" w:color="auto"/>
      </w:divBdr>
    </w:div>
    <w:div w:id="1488403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4B96E8-E9B5-4E96-BA7E-4359D23D6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560</TotalTime>
  <Pages>1</Pages>
  <Words>4514</Words>
  <Characters>25733</Characters>
  <Application>Microsoft Office Word</Application>
  <DocSecurity>0</DocSecurity>
  <Lines>214</Lines>
  <Paragraphs>60</Paragraphs>
  <ScaleCrop>false</ScaleCrop>
  <Company>www.deepinghost.com</Company>
  <LinksUpToDate>false</LinksUpToDate>
  <CharactersWithSpaces>30187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微软中国</dc:creator>
  <cp:keywords/>
  <dc:description/>
  <cp:lastModifiedBy>李可</cp:lastModifiedBy>
  <cp:revision>28</cp:revision>
  <cp:lastPrinted>2019-11-11T07:59:00Z</cp:lastPrinted>
  <dcterms:created xsi:type="dcterms:W3CDTF">2019-10-29T11:41:00Z</dcterms:created>
  <dcterms:modified xsi:type="dcterms:W3CDTF">2019-11-13T04:44:00Z</dcterms:modified>
</cp:coreProperties>
</file>